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901CB" w14:textId="77777777" w:rsidR="001B0C18" w:rsidRPr="006E216D" w:rsidRDefault="001B0C18" w:rsidP="001B0C18">
      <w:pPr>
        <w:spacing w:after="0" w:line="240" w:lineRule="auto"/>
        <w:ind w:left="0"/>
      </w:pPr>
    </w:p>
    <w:p w14:paraId="1FB6B219" w14:textId="77777777" w:rsidR="001B0C18" w:rsidRDefault="001B0C18" w:rsidP="001B0C18">
      <w:pPr>
        <w:spacing w:after="0" w:line="240" w:lineRule="auto"/>
        <w:ind w:left="0"/>
        <w:rPr>
          <w:rFonts w:ascii="Montserrat" w:hAnsi="Montserrat"/>
          <w:color w:val="auto"/>
          <w:sz w:val="16"/>
          <w:szCs w:val="18"/>
        </w:rPr>
      </w:pPr>
    </w:p>
    <w:p w14:paraId="3EDB2B65" w14:textId="77777777" w:rsidR="001B0C18" w:rsidRDefault="001B0C18" w:rsidP="001B0C18">
      <w:pPr>
        <w:spacing w:after="0" w:line="240" w:lineRule="auto"/>
        <w:ind w:left="0"/>
        <w:rPr>
          <w:rFonts w:ascii="Montserrat" w:hAnsi="Montserrat"/>
          <w:color w:val="auto"/>
          <w:sz w:val="16"/>
          <w:szCs w:val="18"/>
        </w:rPr>
      </w:pPr>
    </w:p>
    <w:p w14:paraId="791C9203" w14:textId="77777777" w:rsidR="001B0C18" w:rsidRPr="004537E4" w:rsidRDefault="001B0C18" w:rsidP="001B0C18">
      <w:pPr>
        <w:pStyle w:val="Textoindependiente"/>
        <w:jc w:val="center"/>
        <w:rPr>
          <w:rFonts w:ascii="Montserrat" w:hAnsi="Montserrat"/>
          <w:b/>
          <w:szCs w:val="20"/>
          <w:lang w:eastAsia="es-ES"/>
        </w:rPr>
      </w:pPr>
      <w:bookmarkStart w:id="0" w:name="_GoBack"/>
      <w:bookmarkEnd w:id="0"/>
      <w:r w:rsidRPr="004537E4">
        <w:rPr>
          <w:rFonts w:ascii="Montserrat" w:hAnsi="Montserrat"/>
          <w:b/>
          <w:szCs w:val="20"/>
        </w:rPr>
        <w:t xml:space="preserve">DIRECCIÓN ADMINISTRATIVA </w:t>
      </w:r>
    </w:p>
    <w:p w14:paraId="581A7280" w14:textId="77777777" w:rsidR="001B0C18" w:rsidRPr="004537E4" w:rsidRDefault="001B0C18" w:rsidP="001B0C18">
      <w:pPr>
        <w:pStyle w:val="Textoindependiente"/>
        <w:jc w:val="center"/>
        <w:rPr>
          <w:rFonts w:ascii="Montserrat" w:hAnsi="Montserrat"/>
          <w:b/>
          <w:szCs w:val="20"/>
        </w:rPr>
      </w:pPr>
      <w:r w:rsidRPr="004537E4">
        <w:rPr>
          <w:rFonts w:ascii="Montserrat" w:hAnsi="Montserrat"/>
          <w:b/>
          <w:szCs w:val="20"/>
        </w:rPr>
        <w:t>SUBDIRECCIÓN DE ADMINISTRACIÓN</w:t>
      </w:r>
    </w:p>
    <w:p w14:paraId="09A78A9F" w14:textId="77777777" w:rsidR="001B0C18" w:rsidRPr="004537E4" w:rsidRDefault="001B0C18" w:rsidP="001B0C18">
      <w:pPr>
        <w:pStyle w:val="Textoindependiente"/>
        <w:jc w:val="center"/>
        <w:rPr>
          <w:rFonts w:ascii="Montserrat" w:hAnsi="Montserrat"/>
          <w:b/>
          <w:szCs w:val="20"/>
        </w:rPr>
      </w:pPr>
      <w:r w:rsidRPr="004537E4">
        <w:rPr>
          <w:rFonts w:ascii="Montserrat" w:hAnsi="Montserrat"/>
          <w:b/>
          <w:szCs w:val="20"/>
        </w:rPr>
        <w:t>DEPARTAMENTO DE RECURSOS MATERIALES</w:t>
      </w:r>
    </w:p>
    <w:p w14:paraId="7B7D9B5F" w14:textId="77777777" w:rsidR="001B0C18" w:rsidRPr="00DE328E" w:rsidRDefault="001B0C18" w:rsidP="001B0C18">
      <w:pPr>
        <w:pStyle w:val="Textoindependiente"/>
        <w:jc w:val="center"/>
        <w:rPr>
          <w:rFonts w:ascii="Montserrat" w:hAnsi="Montserrat"/>
          <w:b/>
          <w:szCs w:val="20"/>
          <w:u w:val="single"/>
        </w:rPr>
      </w:pPr>
    </w:p>
    <w:p w14:paraId="1CBE92C3" w14:textId="77777777" w:rsidR="001B0C18" w:rsidRPr="00DE328E" w:rsidRDefault="001B0C18" w:rsidP="001B0C18">
      <w:pPr>
        <w:pStyle w:val="Textoindependiente"/>
        <w:jc w:val="center"/>
        <w:rPr>
          <w:rFonts w:ascii="Montserrat" w:hAnsi="Montserrat"/>
          <w:b/>
          <w:szCs w:val="20"/>
          <w:u w:val="single"/>
        </w:rPr>
      </w:pPr>
    </w:p>
    <w:p w14:paraId="5610F112" w14:textId="77777777" w:rsidR="001B0C18" w:rsidRDefault="001B0C18" w:rsidP="001B0C18">
      <w:pPr>
        <w:pStyle w:val="Textoindependiente"/>
        <w:jc w:val="center"/>
        <w:rPr>
          <w:rFonts w:ascii="Montserrat" w:hAnsi="Montserrat"/>
          <w:b/>
          <w:szCs w:val="20"/>
          <w:u w:val="single"/>
        </w:rPr>
      </w:pPr>
      <w:r w:rsidRPr="00DE328E">
        <w:rPr>
          <w:rFonts w:ascii="Montserrat" w:hAnsi="Montserrat"/>
          <w:b/>
          <w:szCs w:val="20"/>
          <w:u w:val="single"/>
        </w:rPr>
        <w:t>CONVOCATORIA</w:t>
      </w:r>
    </w:p>
    <w:p w14:paraId="62FD1C26" w14:textId="77777777" w:rsidR="001B0C18" w:rsidRPr="00DE328E" w:rsidRDefault="001B0C18" w:rsidP="001B0C18">
      <w:pPr>
        <w:pStyle w:val="Textoindependiente"/>
        <w:jc w:val="center"/>
        <w:rPr>
          <w:rFonts w:ascii="Montserrat" w:hAnsi="Montserrat"/>
          <w:b/>
          <w:szCs w:val="20"/>
          <w:u w:val="single"/>
        </w:rPr>
      </w:pPr>
    </w:p>
    <w:p w14:paraId="232DCB21" w14:textId="77777777" w:rsidR="001B0C18" w:rsidRPr="00DE328E" w:rsidRDefault="001B0C18" w:rsidP="001B0C18">
      <w:pPr>
        <w:pStyle w:val="Textoindependiente"/>
        <w:tabs>
          <w:tab w:val="left" w:pos="1893"/>
        </w:tabs>
        <w:rPr>
          <w:rFonts w:ascii="Montserrat" w:hAnsi="Montserrat"/>
          <w:b/>
          <w:szCs w:val="20"/>
        </w:rPr>
      </w:pPr>
    </w:p>
    <w:p w14:paraId="2ED664FD" w14:textId="2D0A2E3F" w:rsidR="001B0C18" w:rsidRPr="00362BD5" w:rsidRDefault="001B0C18" w:rsidP="001B0C18">
      <w:pPr>
        <w:pStyle w:val="Textoindependiente"/>
        <w:tabs>
          <w:tab w:val="left" w:pos="8222"/>
        </w:tabs>
        <w:jc w:val="center"/>
        <w:rPr>
          <w:rFonts w:ascii="Montserrat" w:hAnsi="Montserrat"/>
          <w:b/>
          <w:szCs w:val="20"/>
        </w:rPr>
      </w:pPr>
      <w:r w:rsidRPr="00362BD5">
        <w:rPr>
          <w:rFonts w:ascii="Montserrat" w:hAnsi="Montserrat"/>
          <w:b/>
          <w:szCs w:val="20"/>
        </w:rPr>
        <w:t xml:space="preserve">LICITACIÓN PÚBLICA NACIONAL </w:t>
      </w:r>
      <w:r w:rsidR="001A3607">
        <w:rPr>
          <w:rFonts w:ascii="Montserrat" w:hAnsi="Montserrat"/>
          <w:b/>
          <w:szCs w:val="20"/>
        </w:rPr>
        <w:t>ELECTRÓNICA</w:t>
      </w:r>
    </w:p>
    <w:p w14:paraId="71ED19FF" w14:textId="641A21DF" w:rsidR="001B0C18" w:rsidRPr="00362BD5" w:rsidRDefault="00B21DB8" w:rsidP="001B0C18">
      <w:pPr>
        <w:pStyle w:val="Textoindependiente"/>
        <w:jc w:val="center"/>
        <w:rPr>
          <w:rFonts w:ascii="Montserrat" w:hAnsi="Montserrat"/>
          <w:b/>
          <w:szCs w:val="20"/>
        </w:rPr>
      </w:pPr>
      <w:r>
        <w:rPr>
          <w:rFonts w:ascii="Montserrat" w:hAnsi="Montserrat"/>
          <w:b/>
          <w:szCs w:val="20"/>
        </w:rPr>
        <w:t>LA-</w:t>
      </w:r>
      <w:r w:rsidR="009A21D8">
        <w:rPr>
          <w:rFonts w:ascii="Montserrat" w:hAnsi="Montserrat"/>
          <w:b/>
          <w:szCs w:val="20"/>
        </w:rPr>
        <w:t>11-L3P-011L3P001-N</w:t>
      </w:r>
      <w:r w:rsidR="004E35D3">
        <w:rPr>
          <w:rFonts w:ascii="Montserrat" w:hAnsi="Montserrat"/>
          <w:b/>
          <w:szCs w:val="20"/>
        </w:rPr>
        <w:t>-62-</w:t>
      </w:r>
      <w:r w:rsidR="009A21D8">
        <w:rPr>
          <w:rFonts w:ascii="Montserrat" w:hAnsi="Montserrat"/>
          <w:b/>
          <w:szCs w:val="20"/>
        </w:rPr>
        <w:t>2024</w:t>
      </w:r>
    </w:p>
    <w:p w14:paraId="300B2E8B" w14:textId="2A4D18B7" w:rsidR="001B0C18" w:rsidRPr="00362BD5" w:rsidRDefault="001B0C18" w:rsidP="001B0C18">
      <w:pPr>
        <w:pStyle w:val="Textoindependiente"/>
        <w:jc w:val="center"/>
        <w:rPr>
          <w:rFonts w:ascii="Montserrat" w:hAnsi="Montserrat"/>
          <w:b/>
          <w:szCs w:val="20"/>
        </w:rPr>
      </w:pPr>
      <w:r w:rsidRPr="00362BD5">
        <w:rPr>
          <w:rFonts w:ascii="Montserrat" w:hAnsi="Montserrat"/>
          <w:b/>
          <w:szCs w:val="20"/>
        </w:rPr>
        <w:t>“</w:t>
      </w:r>
      <w:r w:rsidR="007514AB">
        <w:rPr>
          <w:rFonts w:ascii="Montserrat" w:hAnsi="Montserrat"/>
          <w:b/>
          <w:szCs w:val="20"/>
        </w:rPr>
        <w:t>ADQUISICIÓN DE QUÍMICOS Y MATERIAL DE LABORATORIO</w:t>
      </w:r>
      <w:r w:rsidRPr="00362BD5">
        <w:rPr>
          <w:rFonts w:ascii="Montserrat" w:hAnsi="Montserrat"/>
          <w:b/>
          <w:szCs w:val="20"/>
        </w:rPr>
        <w:t>”</w:t>
      </w:r>
    </w:p>
    <w:p w14:paraId="38055B58" w14:textId="77777777" w:rsidR="001B0C18" w:rsidRPr="00362BD5" w:rsidRDefault="001B0C18" w:rsidP="001B0C18">
      <w:pPr>
        <w:pStyle w:val="BodyText217"/>
        <w:spacing w:line="240" w:lineRule="auto"/>
        <w:rPr>
          <w:rFonts w:ascii="Montserrat" w:hAnsi="Montserrat" w:cs="Arial"/>
          <w:sz w:val="18"/>
          <w:lang w:val="es-ES"/>
        </w:rPr>
      </w:pPr>
    </w:p>
    <w:p w14:paraId="408E186F" w14:textId="77777777" w:rsidR="001B0C18" w:rsidRPr="00362BD5" w:rsidRDefault="001B0C18" w:rsidP="001B0C18">
      <w:pPr>
        <w:pStyle w:val="BodyText217"/>
        <w:spacing w:line="240" w:lineRule="auto"/>
        <w:rPr>
          <w:rFonts w:ascii="Montserrat" w:hAnsi="Montserrat" w:cs="Arial"/>
          <w:sz w:val="18"/>
          <w:lang w:val="es-MX"/>
        </w:rPr>
      </w:pPr>
    </w:p>
    <w:tbl>
      <w:tblPr>
        <w:tblW w:w="934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94"/>
        <w:gridCol w:w="2977"/>
        <w:gridCol w:w="2835"/>
        <w:gridCol w:w="2840"/>
      </w:tblGrid>
      <w:tr w:rsidR="00695ABA" w:rsidRPr="00362BD5" w14:paraId="5DFEE3B0" w14:textId="77777777" w:rsidTr="00695ABA">
        <w:trPr>
          <w:trHeight w:val="389"/>
          <w:jc w:val="center"/>
        </w:trPr>
        <w:tc>
          <w:tcPr>
            <w:tcW w:w="694" w:type="dxa"/>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tcPr>
          <w:p w14:paraId="264C2F85" w14:textId="77777777" w:rsidR="00695ABA" w:rsidRPr="00362BD5" w:rsidRDefault="00695ABA" w:rsidP="003E5B2C">
            <w:pPr>
              <w:spacing w:line="240" w:lineRule="auto"/>
              <w:jc w:val="center"/>
              <w:rPr>
                <w:rFonts w:ascii="Montserrat" w:hAnsi="Montserrat" w:cs="Arial"/>
                <w:b/>
                <w:bCs/>
                <w:sz w:val="20"/>
                <w:szCs w:val="20"/>
              </w:rPr>
            </w:pPr>
          </w:p>
        </w:tc>
        <w:tc>
          <w:tcPr>
            <w:tcW w:w="2977" w:type="dxa"/>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tcPr>
          <w:p w14:paraId="3274DEA1" w14:textId="77777777" w:rsidR="00695ABA" w:rsidRPr="00362BD5" w:rsidRDefault="00695ABA" w:rsidP="003E5B2C">
            <w:pPr>
              <w:spacing w:line="240" w:lineRule="auto"/>
              <w:ind w:left="0"/>
              <w:jc w:val="center"/>
              <w:rPr>
                <w:rFonts w:ascii="Montserrat" w:hAnsi="Montserrat" w:cs="Arial"/>
                <w:b/>
                <w:bCs/>
                <w:sz w:val="20"/>
                <w:szCs w:val="20"/>
              </w:rPr>
            </w:pPr>
            <w:r w:rsidRPr="00362BD5">
              <w:rPr>
                <w:rFonts w:ascii="Montserrat" w:hAnsi="Montserrat" w:cs="Arial"/>
                <w:b/>
                <w:bCs/>
                <w:sz w:val="20"/>
                <w:szCs w:val="20"/>
              </w:rPr>
              <w:t>Junta de Aclaraciones</w:t>
            </w:r>
          </w:p>
        </w:tc>
        <w:tc>
          <w:tcPr>
            <w:tcW w:w="2835" w:type="dxa"/>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hideMark/>
          </w:tcPr>
          <w:p w14:paraId="488DA3D9" w14:textId="77777777" w:rsidR="00695ABA" w:rsidRPr="00362BD5" w:rsidRDefault="00695ABA" w:rsidP="003E5B2C">
            <w:pPr>
              <w:spacing w:line="240" w:lineRule="auto"/>
              <w:ind w:left="24"/>
              <w:jc w:val="center"/>
              <w:rPr>
                <w:rFonts w:ascii="Montserrat" w:hAnsi="Montserrat" w:cs="Arial"/>
                <w:b/>
                <w:bCs/>
                <w:sz w:val="20"/>
                <w:szCs w:val="20"/>
              </w:rPr>
            </w:pPr>
            <w:r w:rsidRPr="00362BD5">
              <w:rPr>
                <w:rFonts w:ascii="Montserrat" w:hAnsi="Montserrat" w:cs="Arial"/>
                <w:b/>
                <w:bCs/>
                <w:sz w:val="20"/>
                <w:szCs w:val="20"/>
              </w:rPr>
              <w:t>Presentación de Propuesta y Apertura</w:t>
            </w:r>
          </w:p>
        </w:tc>
        <w:tc>
          <w:tcPr>
            <w:tcW w:w="2840" w:type="dxa"/>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hideMark/>
          </w:tcPr>
          <w:p w14:paraId="7CD3A21B" w14:textId="77777777" w:rsidR="00695ABA" w:rsidRPr="00362BD5" w:rsidRDefault="00695ABA" w:rsidP="003E5B2C">
            <w:pPr>
              <w:spacing w:line="240" w:lineRule="auto"/>
              <w:ind w:left="0"/>
              <w:jc w:val="center"/>
              <w:rPr>
                <w:rFonts w:ascii="Montserrat" w:hAnsi="Montserrat" w:cs="Arial"/>
                <w:b/>
                <w:bCs/>
                <w:sz w:val="20"/>
                <w:szCs w:val="20"/>
              </w:rPr>
            </w:pPr>
            <w:r w:rsidRPr="00362BD5">
              <w:rPr>
                <w:rFonts w:ascii="Montserrat" w:hAnsi="Montserrat" w:cs="Arial"/>
                <w:b/>
                <w:bCs/>
                <w:sz w:val="20"/>
                <w:szCs w:val="20"/>
              </w:rPr>
              <w:t>Fallo</w:t>
            </w:r>
          </w:p>
        </w:tc>
      </w:tr>
      <w:tr w:rsidR="00695ABA" w:rsidRPr="00E74314" w14:paraId="7691D226" w14:textId="77777777" w:rsidTr="00695ABA">
        <w:trPr>
          <w:trHeight w:val="170"/>
          <w:jc w:val="center"/>
        </w:trPr>
        <w:tc>
          <w:tcPr>
            <w:tcW w:w="694"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14:paraId="1671B6C6" w14:textId="77777777" w:rsidR="00695ABA" w:rsidRPr="00695ABA" w:rsidRDefault="00695ABA" w:rsidP="00416612">
            <w:pPr>
              <w:spacing w:after="0" w:line="240" w:lineRule="auto"/>
              <w:ind w:left="0"/>
              <w:jc w:val="center"/>
              <w:rPr>
                <w:rFonts w:ascii="Montserrat" w:hAnsi="Montserrat" w:cs="Arial"/>
                <w:b/>
                <w:sz w:val="18"/>
                <w:szCs w:val="18"/>
              </w:rPr>
            </w:pPr>
            <w:r w:rsidRPr="00695ABA">
              <w:rPr>
                <w:rFonts w:ascii="Montserrat" w:hAnsi="Montserrat" w:cs="Arial"/>
                <w:b/>
                <w:sz w:val="18"/>
                <w:szCs w:val="18"/>
              </w:rPr>
              <w:t>Día</w:t>
            </w:r>
          </w:p>
          <w:p w14:paraId="237D899F" w14:textId="77777777" w:rsidR="00695ABA" w:rsidRPr="00695ABA" w:rsidRDefault="00695ABA" w:rsidP="00416612">
            <w:pPr>
              <w:spacing w:after="0" w:line="240" w:lineRule="auto"/>
              <w:ind w:left="0"/>
              <w:jc w:val="center"/>
              <w:rPr>
                <w:rFonts w:ascii="Montserrat" w:hAnsi="Montserrat" w:cs="Arial"/>
                <w:b/>
                <w:sz w:val="18"/>
                <w:szCs w:val="18"/>
              </w:rPr>
            </w:pPr>
            <w:r w:rsidRPr="00695ABA">
              <w:rPr>
                <w:rFonts w:ascii="Montserrat" w:hAnsi="Montserrat" w:cs="Arial"/>
                <w:b/>
                <w:sz w:val="18"/>
                <w:szCs w:val="18"/>
              </w:rPr>
              <w:t>Hora</w:t>
            </w: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14:paraId="1C7F6D08" w14:textId="59C1B836" w:rsidR="00695ABA" w:rsidRPr="00695ABA" w:rsidRDefault="004E35D3" w:rsidP="00416612">
            <w:pPr>
              <w:spacing w:after="0" w:line="240" w:lineRule="auto"/>
              <w:ind w:left="0"/>
              <w:jc w:val="center"/>
              <w:rPr>
                <w:rFonts w:ascii="Montserrat" w:hAnsi="Montserrat"/>
                <w:sz w:val="18"/>
                <w:szCs w:val="18"/>
              </w:rPr>
            </w:pPr>
            <w:r>
              <w:rPr>
                <w:rFonts w:ascii="Montserrat" w:hAnsi="Montserrat"/>
                <w:sz w:val="18"/>
                <w:szCs w:val="18"/>
              </w:rPr>
              <w:t>11</w:t>
            </w:r>
            <w:r w:rsidR="006E3B43">
              <w:rPr>
                <w:rFonts w:ascii="Montserrat" w:hAnsi="Montserrat"/>
                <w:sz w:val="18"/>
                <w:szCs w:val="18"/>
              </w:rPr>
              <w:t xml:space="preserve"> de abril de </w:t>
            </w:r>
            <w:r w:rsidR="00695ABA" w:rsidRPr="00695ABA">
              <w:rPr>
                <w:rFonts w:ascii="Montserrat" w:hAnsi="Montserrat"/>
                <w:sz w:val="18"/>
                <w:szCs w:val="18"/>
              </w:rPr>
              <w:t>2024</w:t>
            </w:r>
          </w:p>
          <w:p w14:paraId="70A5A9BF" w14:textId="62588D22" w:rsidR="00695ABA" w:rsidRPr="00695ABA" w:rsidRDefault="00695ABA" w:rsidP="00416612">
            <w:pPr>
              <w:spacing w:after="0" w:line="240" w:lineRule="auto"/>
              <w:ind w:left="0"/>
              <w:jc w:val="center"/>
              <w:rPr>
                <w:rFonts w:ascii="Montserrat" w:hAnsi="Montserrat" w:cs="Arial"/>
                <w:sz w:val="18"/>
                <w:szCs w:val="18"/>
              </w:rPr>
            </w:pPr>
            <w:r w:rsidRPr="00695ABA">
              <w:rPr>
                <w:rFonts w:ascii="Montserrat" w:hAnsi="Montserrat" w:cs="Arial"/>
                <w:sz w:val="18"/>
                <w:szCs w:val="18"/>
              </w:rPr>
              <w:t xml:space="preserve">10:00 </w:t>
            </w:r>
            <w:proofErr w:type="spellStart"/>
            <w:r w:rsidRPr="00695ABA">
              <w:rPr>
                <w:rFonts w:ascii="Montserrat" w:hAnsi="Montserrat" w:cs="Arial"/>
                <w:sz w:val="18"/>
                <w:szCs w:val="18"/>
              </w:rPr>
              <w:t>hrs</w:t>
            </w:r>
            <w:proofErr w:type="spellEnd"/>
            <w:r w:rsidRPr="00695ABA">
              <w:rPr>
                <w:rFonts w:ascii="Montserrat" w:hAnsi="Montserrat" w:cs="Arial"/>
                <w:sz w:val="18"/>
                <w:szCs w:val="18"/>
              </w:rPr>
              <w:t>.</w:t>
            </w:r>
          </w:p>
        </w:tc>
        <w:tc>
          <w:tcPr>
            <w:tcW w:w="2835" w:type="dxa"/>
            <w:tcBorders>
              <w:top w:val="double" w:sz="4" w:space="0" w:color="000000"/>
              <w:left w:val="double" w:sz="4" w:space="0" w:color="000000"/>
              <w:bottom w:val="double" w:sz="4" w:space="0" w:color="000000"/>
              <w:right w:val="double" w:sz="4" w:space="0" w:color="000000"/>
            </w:tcBorders>
            <w:shd w:val="clear" w:color="auto" w:fill="auto"/>
          </w:tcPr>
          <w:p w14:paraId="450418D8" w14:textId="55AA8591" w:rsidR="00695ABA" w:rsidRPr="00695ABA" w:rsidRDefault="00695ABA" w:rsidP="00416612">
            <w:pPr>
              <w:spacing w:after="0" w:line="240" w:lineRule="auto"/>
              <w:ind w:left="16"/>
              <w:jc w:val="center"/>
              <w:rPr>
                <w:rFonts w:ascii="Montserrat" w:hAnsi="Montserrat"/>
                <w:sz w:val="18"/>
                <w:szCs w:val="18"/>
              </w:rPr>
            </w:pPr>
            <w:r w:rsidRPr="00695ABA">
              <w:rPr>
                <w:rFonts w:ascii="Montserrat" w:hAnsi="Montserrat"/>
                <w:sz w:val="18"/>
                <w:szCs w:val="18"/>
              </w:rPr>
              <w:t>1</w:t>
            </w:r>
            <w:r w:rsidR="004E35D3">
              <w:rPr>
                <w:rFonts w:ascii="Montserrat" w:hAnsi="Montserrat"/>
                <w:sz w:val="18"/>
                <w:szCs w:val="18"/>
              </w:rPr>
              <w:t>7</w:t>
            </w:r>
            <w:r w:rsidR="00101F31">
              <w:rPr>
                <w:rFonts w:ascii="Montserrat" w:hAnsi="Montserrat"/>
                <w:sz w:val="18"/>
                <w:szCs w:val="18"/>
              </w:rPr>
              <w:t xml:space="preserve"> de abril de </w:t>
            </w:r>
            <w:r w:rsidRPr="00695ABA">
              <w:rPr>
                <w:rFonts w:ascii="Montserrat" w:hAnsi="Montserrat"/>
                <w:sz w:val="18"/>
                <w:szCs w:val="18"/>
              </w:rPr>
              <w:t>2024</w:t>
            </w:r>
          </w:p>
          <w:p w14:paraId="7E3720A6" w14:textId="57B553B1" w:rsidR="00695ABA" w:rsidRPr="00695ABA" w:rsidRDefault="00695ABA" w:rsidP="00416612">
            <w:pPr>
              <w:spacing w:after="0" w:line="240" w:lineRule="auto"/>
              <w:ind w:left="16"/>
              <w:jc w:val="center"/>
              <w:rPr>
                <w:rFonts w:ascii="Montserrat" w:hAnsi="Montserrat" w:cs="Arial"/>
                <w:sz w:val="18"/>
                <w:szCs w:val="18"/>
              </w:rPr>
            </w:pPr>
            <w:r w:rsidRPr="00695ABA">
              <w:rPr>
                <w:rFonts w:ascii="Montserrat" w:hAnsi="Montserrat" w:cs="Arial"/>
                <w:sz w:val="18"/>
                <w:szCs w:val="18"/>
              </w:rPr>
              <w:t xml:space="preserve">10:00 </w:t>
            </w:r>
            <w:proofErr w:type="spellStart"/>
            <w:r w:rsidRPr="00695ABA">
              <w:rPr>
                <w:rFonts w:ascii="Montserrat" w:hAnsi="Montserrat" w:cs="Arial"/>
                <w:sz w:val="18"/>
                <w:szCs w:val="18"/>
              </w:rPr>
              <w:t>hrs</w:t>
            </w:r>
            <w:proofErr w:type="spellEnd"/>
            <w:r w:rsidRPr="00695ABA">
              <w:rPr>
                <w:rFonts w:ascii="Montserrat" w:hAnsi="Montserrat" w:cs="Arial"/>
                <w:sz w:val="18"/>
                <w:szCs w:val="18"/>
              </w:rPr>
              <w:t>.</w:t>
            </w:r>
          </w:p>
        </w:tc>
        <w:tc>
          <w:tcPr>
            <w:tcW w:w="2840" w:type="dxa"/>
            <w:tcBorders>
              <w:top w:val="double" w:sz="4" w:space="0" w:color="000000"/>
              <w:left w:val="double" w:sz="4" w:space="0" w:color="000000"/>
              <w:bottom w:val="double" w:sz="4" w:space="0" w:color="000000"/>
              <w:right w:val="double" w:sz="4" w:space="0" w:color="000000"/>
            </w:tcBorders>
            <w:shd w:val="clear" w:color="auto" w:fill="auto"/>
          </w:tcPr>
          <w:p w14:paraId="3AEF9789" w14:textId="7EDD9B08" w:rsidR="00695ABA" w:rsidRPr="00695ABA" w:rsidRDefault="00695ABA" w:rsidP="00416612">
            <w:pPr>
              <w:spacing w:after="0" w:line="240" w:lineRule="auto"/>
              <w:ind w:left="0"/>
              <w:jc w:val="center"/>
              <w:rPr>
                <w:rFonts w:ascii="Montserrat" w:hAnsi="Montserrat"/>
                <w:sz w:val="18"/>
                <w:szCs w:val="18"/>
              </w:rPr>
            </w:pPr>
            <w:r w:rsidRPr="00695ABA">
              <w:rPr>
                <w:rFonts w:ascii="Montserrat" w:hAnsi="Montserrat"/>
                <w:sz w:val="18"/>
                <w:szCs w:val="18"/>
              </w:rPr>
              <w:t>2</w:t>
            </w:r>
            <w:r w:rsidR="004E35D3">
              <w:rPr>
                <w:rFonts w:ascii="Montserrat" w:hAnsi="Montserrat"/>
                <w:sz w:val="18"/>
                <w:szCs w:val="18"/>
              </w:rPr>
              <w:t>9</w:t>
            </w:r>
            <w:r w:rsidR="00101F31">
              <w:rPr>
                <w:rFonts w:ascii="Montserrat" w:hAnsi="Montserrat"/>
                <w:sz w:val="18"/>
                <w:szCs w:val="18"/>
              </w:rPr>
              <w:t xml:space="preserve"> de abril de </w:t>
            </w:r>
            <w:r w:rsidRPr="00695ABA">
              <w:rPr>
                <w:rFonts w:ascii="Montserrat" w:hAnsi="Montserrat"/>
                <w:sz w:val="18"/>
                <w:szCs w:val="18"/>
              </w:rPr>
              <w:t>2024</w:t>
            </w:r>
          </w:p>
          <w:p w14:paraId="445B1DC4" w14:textId="25C4CF7D" w:rsidR="00695ABA" w:rsidRPr="00695ABA" w:rsidRDefault="00695ABA" w:rsidP="00416612">
            <w:pPr>
              <w:spacing w:after="0" w:line="240" w:lineRule="auto"/>
              <w:ind w:left="0"/>
              <w:jc w:val="center"/>
              <w:rPr>
                <w:rFonts w:ascii="Montserrat" w:hAnsi="Montserrat" w:cs="Arial"/>
                <w:sz w:val="18"/>
                <w:szCs w:val="18"/>
              </w:rPr>
            </w:pPr>
            <w:r w:rsidRPr="00695ABA">
              <w:rPr>
                <w:rFonts w:ascii="Montserrat" w:hAnsi="Montserrat" w:cs="Arial"/>
                <w:sz w:val="18"/>
                <w:szCs w:val="18"/>
              </w:rPr>
              <w:t>1</w:t>
            </w:r>
            <w:r w:rsidR="000C21DB">
              <w:rPr>
                <w:rFonts w:ascii="Montserrat" w:hAnsi="Montserrat" w:cs="Arial"/>
                <w:sz w:val="18"/>
                <w:szCs w:val="18"/>
              </w:rPr>
              <w:t>4</w:t>
            </w:r>
            <w:r w:rsidRPr="00695ABA">
              <w:rPr>
                <w:rFonts w:ascii="Montserrat" w:hAnsi="Montserrat" w:cs="Arial"/>
                <w:sz w:val="18"/>
                <w:szCs w:val="18"/>
              </w:rPr>
              <w:t xml:space="preserve">:00 </w:t>
            </w:r>
            <w:proofErr w:type="spellStart"/>
            <w:r w:rsidRPr="00695ABA">
              <w:rPr>
                <w:rFonts w:ascii="Montserrat" w:hAnsi="Montserrat" w:cs="Arial"/>
                <w:sz w:val="18"/>
                <w:szCs w:val="18"/>
              </w:rPr>
              <w:t>hrs</w:t>
            </w:r>
            <w:proofErr w:type="spellEnd"/>
            <w:r w:rsidRPr="00695ABA">
              <w:rPr>
                <w:rFonts w:ascii="Montserrat" w:hAnsi="Montserrat" w:cs="Arial"/>
                <w:sz w:val="18"/>
                <w:szCs w:val="18"/>
              </w:rPr>
              <w:t>.</w:t>
            </w:r>
          </w:p>
        </w:tc>
      </w:tr>
      <w:tr w:rsidR="001B0C18" w:rsidRPr="00DE328E" w14:paraId="60A170E7" w14:textId="77777777" w:rsidTr="00695ABA">
        <w:trPr>
          <w:trHeight w:val="510"/>
          <w:jc w:val="center"/>
        </w:trPr>
        <w:tc>
          <w:tcPr>
            <w:tcW w:w="694" w:type="dxa"/>
            <w:tcBorders>
              <w:top w:val="double" w:sz="4" w:space="0" w:color="000000"/>
              <w:left w:val="double" w:sz="4" w:space="0" w:color="000000"/>
              <w:bottom w:val="double" w:sz="4" w:space="0" w:color="000000"/>
              <w:right w:val="double" w:sz="4" w:space="0" w:color="000000"/>
            </w:tcBorders>
            <w:vAlign w:val="center"/>
            <w:hideMark/>
          </w:tcPr>
          <w:p w14:paraId="5337F5DD" w14:textId="77777777" w:rsidR="001B0C18" w:rsidRPr="00362BD5" w:rsidRDefault="001B0C18" w:rsidP="003E5B2C">
            <w:pPr>
              <w:spacing w:line="240" w:lineRule="auto"/>
              <w:ind w:left="0"/>
              <w:jc w:val="center"/>
              <w:rPr>
                <w:rFonts w:ascii="Montserrat" w:hAnsi="Montserrat" w:cs="Arial"/>
                <w:b/>
                <w:sz w:val="18"/>
                <w:szCs w:val="20"/>
              </w:rPr>
            </w:pPr>
            <w:r w:rsidRPr="00362BD5">
              <w:rPr>
                <w:rFonts w:ascii="Montserrat" w:hAnsi="Montserrat" w:cs="Arial"/>
                <w:b/>
                <w:sz w:val="18"/>
                <w:szCs w:val="20"/>
              </w:rPr>
              <w:t>Lugar</w:t>
            </w:r>
          </w:p>
        </w:tc>
        <w:tc>
          <w:tcPr>
            <w:tcW w:w="8652" w:type="dxa"/>
            <w:gridSpan w:val="3"/>
            <w:tcBorders>
              <w:top w:val="double" w:sz="4" w:space="0" w:color="000000"/>
              <w:left w:val="double" w:sz="4" w:space="0" w:color="000000"/>
              <w:bottom w:val="double" w:sz="4" w:space="0" w:color="000000"/>
              <w:right w:val="double" w:sz="4" w:space="0" w:color="000000"/>
            </w:tcBorders>
          </w:tcPr>
          <w:p w14:paraId="24DFF514" w14:textId="7A9CED9E" w:rsidR="001B0C18" w:rsidRPr="00362BD5" w:rsidRDefault="001B0C18" w:rsidP="003E5B2C">
            <w:pPr>
              <w:spacing w:after="0" w:line="240" w:lineRule="auto"/>
              <w:ind w:left="0"/>
              <w:jc w:val="center"/>
              <w:rPr>
                <w:rFonts w:ascii="Montserrat" w:hAnsi="Montserrat" w:cs="Arial"/>
                <w:b/>
                <w:bCs/>
                <w:sz w:val="18"/>
                <w:szCs w:val="20"/>
                <w:lang w:val="es-ES"/>
              </w:rPr>
            </w:pPr>
            <w:r w:rsidRPr="00362BD5">
              <w:rPr>
                <w:rFonts w:ascii="Montserrat" w:hAnsi="Montserrat" w:cs="Arial"/>
                <w:b/>
                <w:bCs/>
                <w:sz w:val="18"/>
                <w:szCs w:val="20"/>
                <w:lang w:val="es-ES"/>
              </w:rPr>
              <w:t xml:space="preserve">LICITACIÓN </w:t>
            </w:r>
            <w:r w:rsidR="001A3607">
              <w:rPr>
                <w:rFonts w:ascii="Montserrat" w:hAnsi="Montserrat" w:cs="Arial"/>
                <w:b/>
                <w:bCs/>
                <w:sz w:val="18"/>
                <w:szCs w:val="20"/>
                <w:lang w:val="es-ES"/>
              </w:rPr>
              <w:t>ELECTRÓNICA</w:t>
            </w:r>
          </w:p>
          <w:p w14:paraId="3EC9D948" w14:textId="77777777" w:rsidR="001B0C18" w:rsidRPr="00DE328E" w:rsidRDefault="001B0C18" w:rsidP="003E5B2C">
            <w:pPr>
              <w:spacing w:after="0" w:line="240" w:lineRule="auto"/>
              <w:ind w:left="0"/>
              <w:jc w:val="center"/>
              <w:rPr>
                <w:rFonts w:ascii="Montserrat" w:hAnsi="Montserrat" w:cs="Arial"/>
                <w:sz w:val="18"/>
                <w:szCs w:val="20"/>
              </w:rPr>
            </w:pPr>
            <w:r w:rsidRPr="00362BD5">
              <w:rPr>
                <w:rFonts w:ascii="Montserrat" w:hAnsi="Montserrat" w:cs="Arial"/>
                <w:b/>
                <w:bCs/>
                <w:sz w:val="18"/>
                <w:szCs w:val="20"/>
                <w:lang w:val="es-ES"/>
              </w:rPr>
              <w:t>Domicilio de la Convocante:</w:t>
            </w:r>
            <w:r w:rsidRPr="00362BD5">
              <w:rPr>
                <w:rFonts w:ascii="Montserrat" w:hAnsi="Montserrat" w:cs="Arial"/>
                <w:bCs/>
                <w:sz w:val="18"/>
                <w:szCs w:val="20"/>
                <w:lang w:val="es-ES"/>
              </w:rPr>
              <w:t xml:space="preserve"> Planta</w:t>
            </w:r>
            <w:r w:rsidRPr="00362BD5">
              <w:rPr>
                <w:rFonts w:ascii="Montserrat" w:hAnsi="Montserrat" w:cs="Arial"/>
                <w:sz w:val="18"/>
                <w:szCs w:val="20"/>
              </w:rPr>
              <w:t xml:space="preserve"> baja del edificio “O” del Plantel Colomos del Centro de Enseñanza Técnica Industrial ubicado en el número 1885 de la calle Nueva Escocia en la Colonia Providencia Quinta Sección, en la ciudad de Guadalajara, Jalisco.</w:t>
            </w:r>
          </w:p>
        </w:tc>
      </w:tr>
    </w:tbl>
    <w:p w14:paraId="2C752E47" w14:textId="77777777" w:rsidR="001B0C18" w:rsidRPr="00DE328E" w:rsidRDefault="001B0C18" w:rsidP="001B0C18">
      <w:pPr>
        <w:tabs>
          <w:tab w:val="center" w:pos="4419"/>
          <w:tab w:val="right" w:pos="8838"/>
        </w:tabs>
        <w:spacing w:line="240" w:lineRule="auto"/>
        <w:jc w:val="center"/>
        <w:rPr>
          <w:rFonts w:ascii="Montserrat" w:hAnsi="Montserrat" w:cs="Arial"/>
          <w:b/>
          <w:bCs/>
          <w:sz w:val="20"/>
          <w:szCs w:val="20"/>
        </w:rPr>
      </w:pPr>
    </w:p>
    <w:p w14:paraId="267D23E6" w14:textId="77777777" w:rsidR="001B0C18" w:rsidRPr="00DE328E" w:rsidRDefault="001B0C18" w:rsidP="001B0C18">
      <w:pPr>
        <w:tabs>
          <w:tab w:val="center" w:pos="4419"/>
          <w:tab w:val="right" w:pos="8838"/>
        </w:tabs>
        <w:spacing w:line="240" w:lineRule="auto"/>
        <w:jc w:val="center"/>
        <w:rPr>
          <w:rFonts w:ascii="Montserrat" w:hAnsi="Montserrat" w:cs="Arial"/>
          <w:b/>
          <w:bCs/>
          <w:sz w:val="20"/>
          <w:szCs w:val="20"/>
          <w:lang w:val="es-ES"/>
        </w:rPr>
      </w:pPr>
    </w:p>
    <w:p w14:paraId="29D6FAAF" w14:textId="63C1FAA4" w:rsidR="001B0C18" w:rsidRDefault="001B0C18" w:rsidP="003E5B2C">
      <w:pPr>
        <w:tabs>
          <w:tab w:val="center" w:pos="4419"/>
          <w:tab w:val="right" w:pos="8838"/>
        </w:tabs>
        <w:spacing w:after="0" w:line="240" w:lineRule="auto"/>
        <w:ind w:left="0"/>
        <w:jc w:val="center"/>
        <w:rPr>
          <w:rFonts w:ascii="Montserrat" w:hAnsi="Montserrat" w:cs="Arial"/>
          <w:b/>
          <w:bCs/>
          <w:sz w:val="20"/>
          <w:szCs w:val="20"/>
          <w:lang w:val="es-ES"/>
        </w:rPr>
      </w:pPr>
      <w:r w:rsidRPr="00DE328E">
        <w:rPr>
          <w:rFonts w:ascii="Montserrat" w:hAnsi="Montserrat" w:cs="Arial"/>
          <w:b/>
          <w:bCs/>
          <w:sz w:val="20"/>
          <w:szCs w:val="20"/>
          <w:lang w:val="es-ES"/>
        </w:rPr>
        <w:t xml:space="preserve">LOS </w:t>
      </w:r>
      <w:r w:rsidR="007C4EF1">
        <w:rPr>
          <w:rFonts w:ascii="Montserrat" w:hAnsi="Montserrat" w:cs="Arial"/>
          <w:b/>
          <w:bCs/>
          <w:sz w:val="20"/>
          <w:szCs w:val="20"/>
          <w:lang w:val="es-ES"/>
        </w:rPr>
        <w:t>LICITANTES</w:t>
      </w:r>
      <w:r w:rsidRPr="00DE328E">
        <w:rPr>
          <w:rFonts w:ascii="Montserrat" w:hAnsi="Montserrat" w:cs="Arial"/>
          <w:b/>
          <w:bCs/>
          <w:sz w:val="20"/>
          <w:szCs w:val="20"/>
          <w:lang w:val="es-ES"/>
        </w:rPr>
        <w:t xml:space="preserve"> DEBERÁN PARTICIPAR EN FORMA ELECTRÓNICA A TRAVÉS DEL PORTAL DE COMPRANET DEBIENDO CONTAR CON REGISTRO DE IDENTIFICACIÓN ELECTRÓNICA PARA EL ENVÍO DE PROPOSICIONES POR MEDIOS ELECTRÓNICOS. </w:t>
      </w:r>
    </w:p>
    <w:p w14:paraId="375BD408" w14:textId="77777777" w:rsidR="001B0C18" w:rsidRPr="00DE328E" w:rsidRDefault="001B0C18" w:rsidP="003E5B2C">
      <w:pPr>
        <w:tabs>
          <w:tab w:val="center" w:pos="4419"/>
          <w:tab w:val="right" w:pos="8838"/>
        </w:tabs>
        <w:spacing w:after="0" w:line="240" w:lineRule="auto"/>
        <w:ind w:left="0"/>
        <w:jc w:val="center"/>
        <w:rPr>
          <w:rFonts w:ascii="Montserrat" w:hAnsi="Montserrat" w:cs="Arial"/>
          <w:b/>
          <w:bCs/>
          <w:sz w:val="20"/>
          <w:szCs w:val="20"/>
          <w:lang w:val="es-ES"/>
        </w:rPr>
      </w:pPr>
    </w:p>
    <w:p w14:paraId="58E2032F" w14:textId="77777777" w:rsidR="001B0C18" w:rsidRDefault="001B0C18" w:rsidP="003E5B2C">
      <w:pPr>
        <w:tabs>
          <w:tab w:val="center" w:pos="4419"/>
          <w:tab w:val="right" w:pos="8838"/>
        </w:tabs>
        <w:spacing w:line="240" w:lineRule="auto"/>
        <w:ind w:left="0"/>
        <w:jc w:val="center"/>
        <w:rPr>
          <w:rFonts w:ascii="Montserrat" w:hAnsi="Montserrat" w:cs="Arial"/>
          <w:b/>
          <w:bCs/>
          <w:sz w:val="20"/>
          <w:szCs w:val="20"/>
          <w:lang w:val="es-ES"/>
        </w:rPr>
      </w:pPr>
      <w:r w:rsidRPr="00DE328E">
        <w:rPr>
          <w:rFonts w:ascii="Montserrat" w:hAnsi="Montserrat" w:cs="Arial"/>
          <w:b/>
          <w:bCs/>
          <w:sz w:val="20"/>
          <w:szCs w:val="20"/>
          <w:lang w:val="es-ES"/>
        </w:rPr>
        <w:t>NO SE RECIBIRÁN PROPOSICIONES ENVIADAS A TRAVÉS DE SERVICIO POSTAL O DE MENSAJERÍA</w:t>
      </w:r>
    </w:p>
    <w:p w14:paraId="71A0F877" w14:textId="77777777" w:rsidR="001B0C18" w:rsidRDefault="001B0C18" w:rsidP="001B0C18">
      <w:pPr>
        <w:tabs>
          <w:tab w:val="center" w:pos="4419"/>
          <w:tab w:val="right" w:pos="8838"/>
        </w:tabs>
        <w:spacing w:line="240" w:lineRule="auto"/>
        <w:jc w:val="center"/>
        <w:rPr>
          <w:rFonts w:ascii="Montserrat" w:hAnsi="Montserrat" w:cs="Arial"/>
          <w:b/>
          <w:bCs/>
          <w:sz w:val="20"/>
          <w:szCs w:val="20"/>
          <w:lang w:val="es-ES"/>
        </w:rPr>
      </w:pPr>
    </w:p>
    <w:p w14:paraId="4768D7A1" w14:textId="77777777" w:rsidR="001B0C18" w:rsidRDefault="001B0C18" w:rsidP="001B0C18">
      <w:pPr>
        <w:tabs>
          <w:tab w:val="center" w:pos="4419"/>
          <w:tab w:val="right" w:pos="8838"/>
        </w:tabs>
        <w:spacing w:line="240" w:lineRule="auto"/>
        <w:jc w:val="center"/>
        <w:rPr>
          <w:rFonts w:ascii="Montserrat" w:hAnsi="Montserrat" w:cs="Arial"/>
          <w:b/>
          <w:bCs/>
          <w:sz w:val="20"/>
          <w:szCs w:val="20"/>
          <w:lang w:val="es-ES"/>
        </w:rPr>
      </w:pPr>
    </w:p>
    <w:p w14:paraId="1C2512A2" w14:textId="77777777" w:rsidR="003C6C9B" w:rsidRDefault="003C6C9B" w:rsidP="001B0C18">
      <w:pPr>
        <w:tabs>
          <w:tab w:val="center" w:pos="4419"/>
          <w:tab w:val="right" w:pos="8838"/>
        </w:tabs>
        <w:spacing w:after="0" w:line="240" w:lineRule="auto"/>
        <w:ind w:left="0"/>
        <w:jc w:val="center"/>
        <w:rPr>
          <w:rFonts w:ascii="Montserrat" w:hAnsi="Montserrat" w:cs="Arial"/>
          <w:b/>
          <w:bCs/>
          <w:sz w:val="20"/>
          <w:szCs w:val="20"/>
          <w:lang w:val="es-ES"/>
        </w:rPr>
      </w:pPr>
    </w:p>
    <w:p w14:paraId="55488DD8" w14:textId="77777777" w:rsidR="003C6C9B" w:rsidRDefault="003C6C9B" w:rsidP="001B0C18">
      <w:pPr>
        <w:tabs>
          <w:tab w:val="center" w:pos="4419"/>
          <w:tab w:val="right" w:pos="8838"/>
        </w:tabs>
        <w:spacing w:after="0" w:line="240" w:lineRule="auto"/>
        <w:ind w:left="0"/>
        <w:jc w:val="center"/>
        <w:rPr>
          <w:rFonts w:ascii="Montserrat" w:hAnsi="Montserrat" w:cs="Arial"/>
          <w:b/>
          <w:bCs/>
          <w:sz w:val="20"/>
          <w:szCs w:val="20"/>
          <w:lang w:val="es-ES"/>
        </w:rPr>
      </w:pPr>
    </w:p>
    <w:p w14:paraId="5B766BC3" w14:textId="77777777" w:rsidR="003C6C9B" w:rsidRDefault="003C6C9B" w:rsidP="001B0C18">
      <w:pPr>
        <w:tabs>
          <w:tab w:val="center" w:pos="4419"/>
          <w:tab w:val="right" w:pos="8838"/>
        </w:tabs>
        <w:spacing w:after="0" w:line="240" w:lineRule="auto"/>
        <w:ind w:left="0"/>
        <w:jc w:val="center"/>
        <w:rPr>
          <w:rFonts w:ascii="Montserrat" w:hAnsi="Montserrat" w:cs="Arial"/>
          <w:b/>
          <w:bCs/>
          <w:sz w:val="20"/>
          <w:szCs w:val="20"/>
          <w:lang w:val="es-ES"/>
        </w:rPr>
      </w:pPr>
    </w:p>
    <w:p w14:paraId="5ADCE164" w14:textId="66BFA838" w:rsidR="00695ABA" w:rsidRDefault="00695ABA" w:rsidP="001B0C18">
      <w:pPr>
        <w:tabs>
          <w:tab w:val="center" w:pos="4419"/>
          <w:tab w:val="right" w:pos="8838"/>
        </w:tabs>
        <w:spacing w:after="0" w:line="240" w:lineRule="auto"/>
        <w:ind w:left="0"/>
        <w:jc w:val="center"/>
        <w:rPr>
          <w:rFonts w:ascii="Montserrat" w:hAnsi="Montserrat" w:cs="Arial"/>
          <w:b/>
          <w:bCs/>
          <w:sz w:val="20"/>
          <w:szCs w:val="20"/>
          <w:lang w:val="es-ES"/>
        </w:rPr>
      </w:pPr>
    </w:p>
    <w:p w14:paraId="61A565F3" w14:textId="77777777" w:rsidR="00695ABA" w:rsidRDefault="00695ABA" w:rsidP="001B0C18">
      <w:pPr>
        <w:tabs>
          <w:tab w:val="center" w:pos="4419"/>
          <w:tab w:val="right" w:pos="8838"/>
        </w:tabs>
        <w:spacing w:after="0" w:line="240" w:lineRule="auto"/>
        <w:ind w:left="0"/>
        <w:jc w:val="center"/>
        <w:rPr>
          <w:rFonts w:ascii="Montserrat" w:hAnsi="Montserrat" w:cs="Arial"/>
          <w:b/>
          <w:bCs/>
          <w:sz w:val="20"/>
          <w:szCs w:val="20"/>
          <w:lang w:val="es-ES"/>
        </w:rPr>
      </w:pPr>
    </w:p>
    <w:p w14:paraId="074CBBDD" w14:textId="77777777" w:rsidR="000C21DB" w:rsidRDefault="000C21DB" w:rsidP="001B0C18">
      <w:pPr>
        <w:tabs>
          <w:tab w:val="center" w:pos="4419"/>
          <w:tab w:val="right" w:pos="8838"/>
        </w:tabs>
        <w:spacing w:after="0" w:line="240" w:lineRule="auto"/>
        <w:ind w:left="0"/>
        <w:jc w:val="center"/>
        <w:rPr>
          <w:rFonts w:ascii="Montserrat" w:hAnsi="Montserrat" w:cs="Arial"/>
          <w:b/>
          <w:bCs/>
          <w:sz w:val="20"/>
          <w:szCs w:val="20"/>
          <w:lang w:val="es-ES"/>
        </w:rPr>
      </w:pPr>
    </w:p>
    <w:p w14:paraId="427F57E3" w14:textId="0A58AF60" w:rsidR="001B0C18" w:rsidRDefault="001B0C18" w:rsidP="001B0C18">
      <w:pPr>
        <w:tabs>
          <w:tab w:val="center" w:pos="4419"/>
          <w:tab w:val="right" w:pos="8838"/>
        </w:tabs>
        <w:spacing w:after="0" w:line="240" w:lineRule="auto"/>
        <w:ind w:left="0"/>
        <w:jc w:val="center"/>
        <w:rPr>
          <w:rFonts w:ascii="Montserrat" w:hAnsi="Montserrat" w:cs="Arial"/>
          <w:b/>
          <w:bCs/>
          <w:sz w:val="20"/>
          <w:szCs w:val="20"/>
          <w:lang w:val="es-ES"/>
        </w:rPr>
      </w:pPr>
      <w:r w:rsidRPr="00DE328E">
        <w:rPr>
          <w:rFonts w:ascii="Montserrat" w:hAnsi="Montserrat" w:cs="Arial"/>
          <w:b/>
          <w:bCs/>
          <w:sz w:val="20"/>
          <w:szCs w:val="20"/>
          <w:lang w:val="es-ES"/>
        </w:rPr>
        <w:lastRenderedPageBreak/>
        <w:t>ÍNDICE</w:t>
      </w:r>
    </w:p>
    <w:p w14:paraId="2A5B8811" w14:textId="77777777" w:rsidR="001B0C18" w:rsidRPr="00DE328E" w:rsidRDefault="001B0C18" w:rsidP="001B0C18">
      <w:pPr>
        <w:tabs>
          <w:tab w:val="center" w:pos="4419"/>
          <w:tab w:val="right" w:pos="8838"/>
        </w:tabs>
        <w:spacing w:after="0" w:line="240" w:lineRule="auto"/>
        <w:ind w:left="0"/>
        <w:jc w:val="center"/>
        <w:rPr>
          <w:rFonts w:ascii="Montserrat" w:hAnsi="Montserrat" w:cs="Arial"/>
          <w:b/>
          <w:bCs/>
          <w:sz w:val="20"/>
          <w:szCs w:val="20"/>
          <w:lang w:val="es-ES"/>
        </w:rPr>
      </w:pPr>
    </w:p>
    <w:tbl>
      <w:tblPr>
        <w:tblW w:w="9619"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276"/>
        <w:gridCol w:w="8343"/>
      </w:tblGrid>
      <w:tr w:rsidR="001B0C18" w:rsidRPr="00DE328E" w14:paraId="4DBF4211" w14:textId="77777777" w:rsidTr="00541D34">
        <w:trPr>
          <w:trHeight w:val="302"/>
          <w:tblCellSpacing w:w="20" w:type="dxa"/>
          <w:jc w:val="center"/>
        </w:trPr>
        <w:tc>
          <w:tcPr>
            <w:tcW w:w="1216" w:type="dxa"/>
            <w:shd w:val="clear" w:color="auto" w:fill="BF8F00" w:themeFill="accent4" w:themeFillShade="BF"/>
            <w:vAlign w:val="center"/>
          </w:tcPr>
          <w:p w14:paraId="147FBD89" w14:textId="77777777" w:rsidR="001B0C18" w:rsidRPr="00DE328E" w:rsidRDefault="001B0C18" w:rsidP="003E5B2C">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t>Numeral</w:t>
            </w:r>
          </w:p>
        </w:tc>
        <w:tc>
          <w:tcPr>
            <w:tcW w:w="8283" w:type="dxa"/>
            <w:shd w:val="clear" w:color="auto" w:fill="BF8F00" w:themeFill="accent4" w:themeFillShade="BF"/>
            <w:vAlign w:val="center"/>
          </w:tcPr>
          <w:p w14:paraId="0396DD95" w14:textId="77777777" w:rsidR="001B0C18" w:rsidRPr="00DE328E" w:rsidRDefault="001B0C18" w:rsidP="003E5B2C">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1B0C18" w:rsidRPr="00DE328E" w14:paraId="05CF1F4B" w14:textId="77777777" w:rsidTr="00541D34">
        <w:trPr>
          <w:trHeight w:val="388"/>
          <w:tblCellSpacing w:w="20" w:type="dxa"/>
          <w:jc w:val="center"/>
        </w:trPr>
        <w:tc>
          <w:tcPr>
            <w:tcW w:w="1216" w:type="dxa"/>
            <w:shd w:val="clear" w:color="auto" w:fill="BF8F00" w:themeFill="accent4" w:themeFillShade="BF"/>
            <w:vAlign w:val="center"/>
          </w:tcPr>
          <w:p w14:paraId="3D567512"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w:t>
            </w:r>
          </w:p>
        </w:tc>
        <w:tc>
          <w:tcPr>
            <w:tcW w:w="8283" w:type="dxa"/>
            <w:shd w:val="clear" w:color="auto" w:fill="BF8F00" w:themeFill="accent4" w:themeFillShade="BF"/>
            <w:vAlign w:val="center"/>
          </w:tcPr>
          <w:p w14:paraId="38D606C9"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DEFINICIÓN DE TÉRMINOS Y ACRÓNIMOS.</w:t>
            </w:r>
          </w:p>
        </w:tc>
      </w:tr>
      <w:tr w:rsidR="001B0C18" w:rsidRPr="00DE328E" w14:paraId="53CD396B" w14:textId="77777777" w:rsidTr="003E5B2C">
        <w:trPr>
          <w:trHeight w:val="80"/>
          <w:tblCellSpacing w:w="20" w:type="dxa"/>
          <w:jc w:val="center"/>
        </w:trPr>
        <w:tc>
          <w:tcPr>
            <w:tcW w:w="1216" w:type="dxa"/>
            <w:vAlign w:val="center"/>
          </w:tcPr>
          <w:p w14:paraId="75F044A7"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1D86B4A7"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Definición de términos.</w:t>
            </w:r>
          </w:p>
        </w:tc>
      </w:tr>
      <w:tr w:rsidR="001B0C18" w:rsidRPr="00DE328E" w14:paraId="7DBCC421" w14:textId="77777777" w:rsidTr="003E5B2C">
        <w:trPr>
          <w:trHeight w:val="30"/>
          <w:tblCellSpacing w:w="20" w:type="dxa"/>
          <w:jc w:val="center"/>
        </w:trPr>
        <w:tc>
          <w:tcPr>
            <w:tcW w:w="1216" w:type="dxa"/>
            <w:vAlign w:val="center"/>
          </w:tcPr>
          <w:p w14:paraId="0320940B"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13DC1921"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Acrónimos.</w:t>
            </w:r>
          </w:p>
        </w:tc>
      </w:tr>
      <w:tr w:rsidR="001B0C18" w:rsidRPr="00DE328E" w14:paraId="6889FE41" w14:textId="77777777" w:rsidTr="00541D34">
        <w:trPr>
          <w:trHeight w:val="350"/>
          <w:tblCellSpacing w:w="20" w:type="dxa"/>
          <w:jc w:val="center"/>
        </w:trPr>
        <w:tc>
          <w:tcPr>
            <w:tcW w:w="1216" w:type="dxa"/>
            <w:shd w:val="clear" w:color="auto" w:fill="BF8F00" w:themeFill="accent4" w:themeFillShade="BF"/>
            <w:vAlign w:val="center"/>
          </w:tcPr>
          <w:p w14:paraId="4DBD1F39"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II.</w:t>
            </w:r>
          </w:p>
        </w:tc>
        <w:tc>
          <w:tcPr>
            <w:tcW w:w="8283" w:type="dxa"/>
            <w:shd w:val="clear" w:color="auto" w:fill="BF8F00" w:themeFill="accent4" w:themeFillShade="BF"/>
            <w:vAlign w:val="center"/>
          </w:tcPr>
          <w:p w14:paraId="6B63A3A6"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DATOS GENERALES DE LA LICITACIÓN PÚBLICA.</w:t>
            </w:r>
          </w:p>
        </w:tc>
      </w:tr>
      <w:tr w:rsidR="001B0C18" w:rsidRPr="00DE328E" w14:paraId="407A8097" w14:textId="77777777" w:rsidTr="003E5B2C">
        <w:trPr>
          <w:tblCellSpacing w:w="20" w:type="dxa"/>
          <w:jc w:val="center"/>
        </w:trPr>
        <w:tc>
          <w:tcPr>
            <w:tcW w:w="1216" w:type="dxa"/>
            <w:vAlign w:val="center"/>
          </w:tcPr>
          <w:p w14:paraId="10EBF3A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46EE5688"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w:t>
            </w:r>
            <w:r>
              <w:rPr>
                <w:rFonts w:ascii="Montserrat" w:hAnsi="Montserrat" w:cs="Arial"/>
                <w:b/>
                <w:sz w:val="18"/>
                <w:szCs w:val="18"/>
              </w:rPr>
              <w:t xml:space="preserve"> </w:t>
            </w:r>
            <w:r w:rsidRPr="00DE328E">
              <w:rPr>
                <w:rFonts w:ascii="Montserrat" w:hAnsi="Montserrat" w:cs="Arial"/>
                <w:b/>
                <w:sz w:val="18"/>
                <w:szCs w:val="18"/>
              </w:rPr>
              <w:t>l</w:t>
            </w:r>
            <w:r>
              <w:rPr>
                <w:rFonts w:ascii="Montserrat" w:hAnsi="Montserrat" w:cs="Arial"/>
                <w:b/>
                <w:sz w:val="18"/>
                <w:szCs w:val="18"/>
              </w:rPr>
              <w:t>a Entidad</w:t>
            </w:r>
            <w:r w:rsidRPr="00DE328E">
              <w:rPr>
                <w:rFonts w:ascii="Montserrat" w:hAnsi="Montserrat" w:cs="Arial"/>
                <w:b/>
                <w:sz w:val="18"/>
                <w:szCs w:val="18"/>
              </w:rPr>
              <w:t xml:space="preserve"> Convocante y el Área Contratante.</w:t>
            </w:r>
          </w:p>
        </w:tc>
      </w:tr>
      <w:tr w:rsidR="001B0C18" w:rsidRPr="00DE328E" w14:paraId="6D6E85B3" w14:textId="77777777" w:rsidTr="003E5B2C">
        <w:trPr>
          <w:tblCellSpacing w:w="20" w:type="dxa"/>
          <w:jc w:val="center"/>
        </w:trPr>
        <w:tc>
          <w:tcPr>
            <w:tcW w:w="1216" w:type="dxa"/>
            <w:vAlign w:val="center"/>
          </w:tcPr>
          <w:p w14:paraId="36A3EAE3"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4976CBA0" w14:textId="0595B398"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Medio a utilizar en la Licitación Pública y su </w:t>
            </w:r>
            <w:r w:rsidR="0048413B">
              <w:rPr>
                <w:rFonts w:ascii="Montserrat" w:hAnsi="Montserrat" w:cs="Arial"/>
                <w:b/>
                <w:sz w:val="18"/>
                <w:szCs w:val="18"/>
              </w:rPr>
              <w:t>c</w:t>
            </w:r>
            <w:r w:rsidRPr="00DE328E">
              <w:rPr>
                <w:rFonts w:ascii="Montserrat" w:hAnsi="Montserrat" w:cs="Arial"/>
                <w:b/>
                <w:sz w:val="18"/>
                <w:szCs w:val="18"/>
              </w:rPr>
              <w:t>arácter.</w:t>
            </w:r>
          </w:p>
        </w:tc>
      </w:tr>
      <w:tr w:rsidR="001B0C18" w:rsidRPr="00DE328E" w14:paraId="49FB7E68" w14:textId="77777777" w:rsidTr="003E5B2C">
        <w:trPr>
          <w:tblCellSpacing w:w="20" w:type="dxa"/>
          <w:jc w:val="center"/>
        </w:trPr>
        <w:tc>
          <w:tcPr>
            <w:tcW w:w="1216" w:type="dxa"/>
            <w:vAlign w:val="center"/>
          </w:tcPr>
          <w:p w14:paraId="440C164B"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1EC0153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Identificación de la convocatoria.</w:t>
            </w:r>
          </w:p>
        </w:tc>
      </w:tr>
      <w:tr w:rsidR="001B0C18" w:rsidRPr="00DE328E" w14:paraId="4EA30E65" w14:textId="77777777" w:rsidTr="003E5B2C">
        <w:trPr>
          <w:tblCellSpacing w:w="20" w:type="dxa"/>
          <w:jc w:val="center"/>
        </w:trPr>
        <w:tc>
          <w:tcPr>
            <w:tcW w:w="1216" w:type="dxa"/>
            <w:vAlign w:val="center"/>
          </w:tcPr>
          <w:p w14:paraId="502D2CEE"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7021756F"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Idioma.</w:t>
            </w:r>
          </w:p>
        </w:tc>
      </w:tr>
      <w:tr w:rsidR="001B0C18" w:rsidRPr="00DE328E" w14:paraId="3B9975F3" w14:textId="77777777" w:rsidTr="003E5B2C">
        <w:trPr>
          <w:tblCellSpacing w:w="20" w:type="dxa"/>
          <w:jc w:val="center"/>
        </w:trPr>
        <w:tc>
          <w:tcPr>
            <w:tcW w:w="1216" w:type="dxa"/>
            <w:vAlign w:val="center"/>
          </w:tcPr>
          <w:p w14:paraId="606C284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30515793"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Disponibilidad presupuestaria.</w:t>
            </w:r>
          </w:p>
        </w:tc>
      </w:tr>
      <w:tr w:rsidR="001B0C18" w:rsidRPr="00DE328E" w14:paraId="234CC7C8" w14:textId="77777777" w:rsidTr="003E5B2C">
        <w:trPr>
          <w:tblCellSpacing w:w="20" w:type="dxa"/>
          <w:jc w:val="center"/>
        </w:trPr>
        <w:tc>
          <w:tcPr>
            <w:tcW w:w="1216" w:type="dxa"/>
            <w:vAlign w:val="center"/>
          </w:tcPr>
          <w:p w14:paraId="094EB310"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2B3820B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Particularidades del procedimiento de contratación.</w:t>
            </w:r>
          </w:p>
        </w:tc>
      </w:tr>
      <w:tr w:rsidR="001B0C18" w:rsidRPr="00DE328E" w14:paraId="44297D53" w14:textId="77777777" w:rsidTr="003E5B2C">
        <w:trPr>
          <w:tblCellSpacing w:w="20" w:type="dxa"/>
          <w:jc w:val="center"/>
        </w:trPr>
        <w:tc>
          <w:tcPr>
            <w:tcW w:w="1216" w:type="dxa"/>
            <w:vAlign w:val="center"/>
          </w:tcPr>
          <w:p w14:paraId="5399045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30478E43"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Área Requirente, Área Técnica y Área Responsable de Administrar y Verificar el Cumplimiento del Contrato.</w:t>
            </w:r>
          </w:p>
        </w:tc>
      </w:tr>
      <w:tr w:rsidR="001B0C18" w:rsidRPr="00DE328E" w14:paraId="78DFB703" w14:textId="77777777" w:rsidTr="00541D34">
        <w:trPr>
          <w:trHeight w:val="359"/>
          <w:tblCellSpacing w:w="20" w:type="dxa"/>
          <w:jc w:val="center"/>
        </w:trPr>
        <w:tc>
          <w:tcPr>
            <w:tcW w:w="1216" w:type="dxa"/>
            <w:shd w:val="clear" w:color="auto" w:fill="BF8F00" w:themeFill="accent4" w:themeFillShade="BF"/>
            <w:vAlign w:val="center"/>
          </w:tcPr>
          <w:p w14:paraId="06B9C2F4"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III.</w:t>
            </w:r>
          </w:p>
        </w:tc>
        <w:tc>
          <w:tcPr>
            <w:tcW w:w="8283" w:type="dxa"/>
            <w:shd w:val="clear" w:color="auto" w:fill="BF8F00" w:themeFill="accent4" w:themeFillShade="BF"/>
            <w:vAlign w:val="center"/>
          </w:tcPr>
          <w:p w14:paraId="1F78D067"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OBJETO Y ALCANCE DE LA LICITACIÓN.</w:t>
            </w:r>
          </w:p>
        </w:tc>
      </w:tr>
      <w:tr w:rsidR="001B0C18" w:rsidRPr="00DE328E" w14:paraId="5A75BD18" w14:textId="77777777" w:rsidTr="003E5B2C">
        <w:trPr>
          <w:tblCellSpacing w:w="20" w:type="dxa"/>
          <w:jc w:val="center"/>
        </w:trPr>
        <w:tc>
          <w:tcPr>
            <w:tcW w:w="1216" w:type="dxa"/>
            <w:vAlign w:val="center"/>
          </w:tcPr>
          <w:p w14:paraId="397CE5C0"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0786D3BD" w14:textId="320888BB"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Descripción y cantidad de </w:t>
            </w:r>
            <w:r w:rsidR="001E487B">
              <w:rPr>
                <w:rFonts w:ascii="Montserrat" w:hAnsi="Montserrat" w:cs="Arial"/>
                <w:b/>
                <w:sz w:val="18"/>
                <w:szCs w:val="18"/>
              </w:rPr>
              <w:t>los bienes</w:t>
            </w:r>
            <w:r w:rsidRPr="00DE328E">
              <w:rPr>
                <w:rFonts w:ascii="Montserrat" w:hAnsi="Montserrat" w:cs="Arial"/>
                <w:b/>
                <w:sz w:val="18"/>
                <w:szCs w:val="18"/>
              </w:rPr>
              <w:t xml:space="preserve"> a contratar.</w:t>
            </w:r>
          </w:p>
        </w:tc>
      </w:tr>
      <w:tr w:rsidR="001B0C18" w:rsidRPr="00DE328E" w14:paraId="2014B0A0" w14:textId="77777777" w:rsidTr="003E5B2C">
        <w:trPr>
          <w:tblCellSpacing w:w="20" w:type="dxa"/>
          <w:jc w:val="center"/>
        </w:trPr>
        <w:tc>
          <w:tcPr>
            <w:tcW w:w="1216" w:type="dxa"/>
            <w:vAlign w:val="center"/>
          </w:tcPr>
          <w:p w14:paraId="71E42DD6"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14:paraId="59BF6F10" w14:textId="75BAB494"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Plazo para la </w:t>
            </w:r>
            <w:r w:rsidR="000956DD">
              <w:rPr>
                <w:rFonts w:ascii="Montserrat" w:hAnsi="Montserrat" w:cs="Arial"/>
                <w:sz w:val="18"/>
                <w:szCs w:val="18"/>
              </w:rPr>
              <w:t>adquisición de los bienes</w:t>
            </w:r>
            <w:r w:rsidRPr="00DE328E">
              <w:rPr>
                <w:rFonts w:ascii="Montserrat" w:hAnsi="Montserrat" w:cs="Arial"/>
                <w:sz w:val="18"/>
                <w:szCs w:val="18"/>
              </w:rPr>
              <w:t>.</w:t>
            </w:r>
          </w:p>
        </w:tc>
      </w:tr>
      <w:tr w:rsidR="001B0C18" w:rsidRPr="00DE328E" w14:paraId="6408E1F7" w14:textId="77777777" w:rsidTr="003E5B2C">
        <w:trPr>
          <w:tblCellSpacing w:w="20" w:type="dxa"/>
          <w:jc w:val="center"/>
        </w:trPr>
        <w:tc>
          <w:tcPr>
            <w:tcW w:w="1216" w:type="dxa"/>
            <w:vAlign w:val="center"/>
          </w:tcPr>
          <w:p w14:paraId="54C8AE9C"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1.2</w:t>
            </w:r>
          </w:p>
        </w:tc>
        <w:tc>
          <w:tcPr>
            <w:tcW w:w="8283" w:type="dxa"/>
            <w:vAlign w:val="center"/>
          </w:tcPr>
          <w:p w14:paraId="31DF7143" w14:textId="45B492A0" w:rsidR="001B0C18" w:rsidRPr="00DE328E" w:rsidRDefault="00D42A56" w:rsidP="003E5B2C">
            <w:pPr>
              <w:spacing w:after="0" w:line="240" w:lineRule="auto"/>
              <w:ind w:left="21"/>
              <w:jc w:val="both"/>
              <w:rPr>
                <w:rFonts w:ascii="Montserrat" w:hAnsi="Montserrat" w:cs="Arial"/>
                <w:sz w:val="18"/>
                <w:szCs w:val="18"/>
              </w:rPr>
            </w:pPr>
            <w:r w:rsidRPr="00D42A56">
              <w:rPr>
                <w:rFonts w:ascii="Montserrat" w:hAnsi="Montserrat" w:cs="Arial"/>
                <w:sz w:val="18"/>
                <w:szCs w:val="18"/>
              </w:rPr>
              <w:t>Transporte</w:t>
            </w:r>
          </w:p>
        </w:tc>
      </w:tr>
      <w:tr w:rsidR="00D42A56" w:rsidRPr="00DE328E" w14:paraId="2F61C9FD" w14:textId="77777777" w:rsidTr="003E5B2C">
        <w:trPr>
          <w:tblCellSpacing w:w="20" w:type="dxa"/>
          <w:jc w:val="center"/>
        </w:trPr>
        <w:tc>
          <w:tcPr>
            <w:tcW w:w="1216" w:type="dxa"/>
            <w:vAlign w:val="center"/>
          </w:tcPr>
          <w:p w14:paraId="756E6870" w14:textId="1F84E4B2" w:rsidR="00D42A56" w:rsidRPr="00DE328E" w:rsidRDefault="00D42A56"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1.3</w:t>
            </w:r>
          </w:p>
        </w:tc>
        <w:tc>
          <w:tcPr>
            <w:tcW w:w="8283" w:type="dxa"/>
            <w:vAlign w:val="center"/>
          </w:tcPr>
          <w:p w14:paraId="27A99264" w14:textId="044AAE2C" w:rsidR="00D42A56" w:rsidRPr="00DE328E" w:rsidRDefault="00D42A56" w:rsidP="00D42A56">
            <w:pPr>
              <w:spacing w:after="0" w:line="240" w:lineRule="auto"/>
              <w:ind w:left="0" w:firstLine="0"/>
              <w:jc w:val="both"/>
              <w:rPr>
                <w:rFonts w:ascii="Montserrat" w:hAnsi="Montserrat" w:cs="Arial"/>
                <w:sz w:val="18"/>
                <w:szCs w:val="18"/>
              </w:rPr>
            </w:pPr>
            <w:r w:rsidRPr="00D42A56">
              <w:rPr>
                <w:rFonts w:ascii="Montserrat" w:hAnsi="Montserrat" w:cs="Arial"/>
                <w:sz w:val="18"/>
                <w:szCs w:val="18"/>
              </w:rPr>
              <w:t>Empaque.</w:t>
            </w:r>
          </w:p>
        </w:tc>
      </w:tr>
      <w:tr w:rsidR="00D42A56" w:rsidRPr="00DE328E" w14:paraId="2D94B482" w14:textId="77777777" w:rsidTr="003E5B2C">
        <w:trPr>
          <w:tblCellSpacing w:w="20" w:type="dxa"/>
          <w:jc w:val="center"/>
        </w:trPr>
        <w:tc>
          <w:tcPr>
            <w:tcW w:w="1216" w:type="dxa"/>
            <w:vAlign w:val="center"/>
          </w:tcPr>
          <w:p w14:paraId="316C786C" w14:textId="36BA23A8" w:rsidR="00D42A56" w:rsidRPr="00DE328E" w:rsidRDefault="00D42A56" w:rsidP="003E5B2C">
            <w:pPr>
              <w:spacing w:after="0" w:line="240" w:lineRule="auto"/>
              <w:ind w:left="0"/>
              <w:jc w:val="center"/>
              <w:rPr>
                <w:rFonts w:ascii="Montserrat" w:hAnsi="Montserrat" w:cs="Arial"/>
                <w:b/>
                <w:sz w:val="18"/>
                <w:szCs w:val="18"/>
              </w:rPr>
            </w:pPr>
            <w:r>
              <w:rPr>
                <w:rFonts w:ascii="Montserrat" w:hAnsi="Montserrat" w:cs="Arial"/>
                <w:b/>
                <w:sz w:val="18"/>
                <w:szCs w:val="18"/>
              </w:rPr>
              <w:t>1.4</w:t>
            </w:r>
          </w:p>
        </w:tc>
        <w:tc>
          <w:tcPr>
            <w:tcW w:w="8283" w:type="dxa"/>
            <w:vAlign w:val="center"/>
          </w:tcPr>
          <w:p w14:paraId="29549995" w14:textId="50DE8569" w:rsidR="00D42A56" w:rsidRPr="00DE328E" w:rsidRDefault="00D42A56" w:rsidP="003E5B2C">
            <w:pPr>
              <w:spacing w:after="0" w:line="240" w:lineRule="auto"/>
              <w:ind w:left="21"/>
              <w:jc w:val="both"/>
              <w:rPr>
                <w:rFonts w:ascii="Montserrat" w:hAnsi="Montserrat" w:cs="Arial"/>
                <w:sz w:val="18"/>
                <w:szCs w:val="18"/>
              </w:rPr>
            </w:pPr>
            <w:r w:rsidRPr="00D42A56">
              <w:rPr>
                <w:rFonts w:ascii="Montserrat" w:hAnsi="Montserrat" w:cs="Arial"/>
                <w:sz w:val="18"/>
                <w:szCs w:val="18"/>
              </w:rPr>
              <w:t>Seguros</w:t>
            </w:r>
          </w:p>
        </w:tc>
      </w:tr>
      <w:tr w:rsidR="00D42A56" w:rsidRPr="00DE328E" w14:paraId="69BAFA59" w14:textId="77777777" w:rsidTr="003E5B2C">
        <w:trPr>
          <w:tblCellSpacing w:w="20" w:type="dxa"/>
          <w:jc w:val="center"/>
        </w:trPr>
        <w:tc>
          <w:tcPr>
            <w:tcW w:w="1216" w:type="dxa"/>
            <w:vAlign w:val="center"/>
          </w:tcPr>
          <w:p w14:paraId="53ACA50E" w14:textId="0F49636A" w:rsidR="00D42A56" w:rsidRPr="00DE328E" w:rsidRDefault="00D42A56" w:rsidP="00D42A56">
            <w:pPr>
              <w:spacing w:after="0" w:line="240" w:lineRule="auto"/>
              <w:ind w:left="0"/>
              <w:jc w:val="center"/>
              <w:rPr>
                <w:rFonts w:ascii="Montserrat" w:hAnsi="Montserrat" w:cs="Arial"/>
                <w:b/>
                <w:sz w:val="18"/>
                <w:szCs w:val="18"/>
              </w:rPr>
            </w:pPr>
            <w:r>
              <w:rPr>
                <w:rFonts w:ascii="Montserrat" w:hAnsi="Montserrat" w:cs="Arial"/>
                <w:b/>
                <w:sz w:val="18"/>
                <w:szCs w:val="18"/>
              </w:rPr>
              <w:t>1.5</w:t>
            </w:r>
          </w:p>
        </w:tc>
        <w:tc>
          <w:tcPr>
            <w:tcW w:w="8283" w:type="dxa"/>
            <w:vAlign w:val="center"/>
          </w:tcPr>
          <w:p w14:paraId="2144DC0F" w14:textId="391CAC7A"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Cantidades adicionales que podrán contratarse.</w:t>
            </w:r>
          </w:p>
        </w:tc>
      </w:tr>
      <w:tr w:rsidR="00D42A56" w:rsidRPr="00DE328E" w14:paraId="1A2C4857" w14:textId="77777777" w:rsidTr="003E5B2C">
        <w:trPr>
          <w:tblCellSpacing w:w="20" w:type="dxa"/>
          <w:jc w:val="center"/>
        </w:trPr>
        <w:tc>
          <w:tcPr>
            <w:tcW w:w="1216" w:type="dxa"/>
            <w:vAlign w:val="center"/>
          </w:tcPr>
          <w:p w14:paraId="43D1BDA3"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1.3</w:t>
            </w:r>
          </w:p>
        </w:tc>
        <w:tc>
          <w:tcPr>
            <w:tcW w:w="8283" w:type="dxa"/>
            <w:vAlign w:val="center"/>
          </w:tcPr>
          <w:p w14:paraId="6064E82F"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Confidencialidad.</w:t>
            </w:r>
          </w:p>
        </w:tc>
      </w:tr>
      <w:tr w:rsidR="00D42A56" w:rsidRPr="00DE328E" w14:paraId="10199663" w14:textId="77777777" w:rsidTr="003E5B2C">
        <w:trPr>
          <w:tblCellSpacing w:w="20" w:type="dxa"/>
          <w:jc w:val="center"/>
        </w:trPr>
        <w:tc>
          <w:tcPr>
            <w:tcW w:w="1216" w:type="dxa"/>
            <w:vAlign w:val="center"/>
          </w:tcPr>
          <w:p w14:paraId="2FDFEF59"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3CEDF695" w14:textId="2F3B524F"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Agrupación de</w:t>
            </w:r>
            <w:r w:rsidR="001E487B">
              <w:rPr>
                <w:rFonts w:ascii="Montserrat" w:hAnsi="Montserrat" w:cs="Arial"/>
                <w:b/>
                <w:sz w:val="18"/>
                <w:szCs w:val="18"/>
              </w:rPr>
              <w:t xml:space="preserve"> los bienes</w:t>
            </w:r>
            <w:r w:rsidRPr="00DE328E">
              <w:rPr>
                <w:rFonts w:ascii="Montserrat" w:hAnsi="Montserrat" w:cs="Arial"/>
                <w:b/>
                <w:sz w:val="18"/>
                <w:szCs w:val="18"/>
              </w:rPr>
              <w:t>.</w:t>
            </w:r>
          </w:p>
        </w:tc>
      </w:tr>
      <w:tr w:rsidR="00D42A56" w:rsidRPr="00DE328E" w14:paraId="63DE43A0" w14:textId="77777777" w:rsidTr="003E5B2C">
        <w:trPr>
          <w:tblCellSpacing w:w="20" w:type="dxa"/>
          <w:jc w:val="center"/>
        </w:trPr>
        <w:tc>
          <w:tcPr>
            <w:tcW w:w="1216" w:type="dxa"/>
            <w:vAlign w:val="center"/>
          </w:tcPr>
          <w:p w14:paraId="40AB08CA"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7C7D0964"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Precio máximo.</w:t>
            </w:r>
          </w:p>
        </w:tc>
      </w:tr>
      <w:tr w:rsidR="00D42A56" w:rsidRPr="00DE328E" w14:paraId="1A6DF2D4" w14:textId="77777777" w:rsidTr="003E5B2C">
        <w:trPr>
          <w:tblCellSpacing w:w="20" w:type="dxa"/>
          <w:jc w:val="center"/>
        </w:trPr>
        <w:tc>
          <w:tcPr>
            <w:tcW w:w="1216" w:type="dxa"/>
            <w:vAlign w:val="center"/>
          </w:tcPr>
          <w:p w14:paraId="60D54C88"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71E5DD76"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Normas oficiales.</w:t>
            </w:r>
          </w:p>
        </w:tc>
      </w:tr>
      <w:tr w:rsidR="00D42A56" w:rsidRPr="00DE328E" w14:paraId="1A5F9FA7" w14:textId="77777777" w:rsidTr="003E5B2C">
        <w:trPr>
          <w:tblCellSpacing w:w="20" w:type="dxa"/>
          <w:jc w:val="center"/>
        </w:trPr>
        <w:tc>
          <w:tcPr>
            <w:tcW w:w="1216" w:type="dxa"/>
            <w:vAlign w:val="center"/>
          </w:tcPr>
          <w:p w14:paraId="07096558"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0E818889"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Cantidades a contratar.</w:t>
            </w:r>
          </w:p>
        </w:tc>
      </w:tr>
      <w:tr w:rsidR="00D42A56" w:rsidRPr="00DE328E" w14:paraId="74329A18" w14:textId="77777777" w:rsidTr="003E5B2C">
        <w:trPr>
          <w:tblCellSpacing w:w="20" w:type="dxa"/>
          <w:jc w:val="center"/>
        </w:trPr>
        <w:tc>
          <w:tcPr>
            <w:tcW w:w="1216" w:type="dxa"/>
            <w:vAlign w:val="center"/>
          </w:tcPr>
          <w:p w14:paraId="617C7FC4"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003E6197"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Abastecimiento simultáneo.</w:t>
            </w:r>
          </w:p>
        </w:tc>
      </w:tr>
      <w:tr w:rsidR="00D42A56" w:rsidRPr="00DE328E" w14:paraId="65CEE906" w14:textId="77777777" w:rsidTr="003E5B2C">
        <w:trPr>
          <w:tblCellSpacing w:w="20" w:type="dxa"/>
          <w:jc w:val="center"/>
        </w:trPr>
        <w:tc>
          <w:tcPr>
            <w:tcW w:w="1216" w:type="dxa"/>
            <w:vAlign w:val="center"/>
          </w:tcPr>
          <w:p w14:paraId="544E8C6C"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646DDD47"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Modelo de contrato.</w:t>
            </w:r>
          </w:p>
        </w:tc>
      </w:tr>
      <w:tr w:rsidR="00D42A56" w:rsidRPr="00DE328E" w14:paraId="17BF79D6" w14:textId="77777777" w:rsidTr="00541D34">
        <w:trPr>
          <w:trHeight w:val="471"/>
          <w:tblCellSpacing w:w="20" w:type="dxa"/>
          <w:jc w:val="center"/>
        </w:trPr>
        <w:tc>
          <w:tcPr>
            <w:tcW w:w="1216" w:type="dxa"/>
            <w:shd w:val="clear" w:color="auto" w:fill="BF8F00" w:themeFill="accent4" w:themeFillShade="BF"/>
            <w:vAlign w:val="center"/>
          </w:tcPr>
          <w:p w14:paraId="4DCE6B2A"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IV.</w:t>
            </w:r>
          </w:p>
        </w:tc>
        <w:tc>
          <w:tcPr>
            <w:tcW w:w="8283" w:type="dxa"/>
            <w:shd w:val="clear" w:color="auto" w:fill="BF8F00" w:themeFill="accent4" w:themeFillShade="BF"/>
            <w:vAlign w:val="center"/>
          </w:tcPr>
          <w:p w14:paraId="02F1F7E3"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b/>
                <w:caps/>
                <w:sz w:val="18"/>
                <w:szCs w:val="18"/>
              </w:rPr>
              <w:t>Forma y términos que regirán los diversos actos del procedimiento de licitación pública.</w:t>
            </w:r>
          </w:p>
        </w:tc>
      </w:tr>
      <w:tr w:rsidR="00D42A56" w:rsidRPr="00DE328E" w14:paraId="1A390D43" w14:textId="77777777" w:rsidTr="003E5B2C">
        <w:trPr>
          <w:tblCellSpacing w:w="20" w:type="dxa"/>
          <w:jc w:val="center"/>
        </w:trPr>
        <w:tc>
          <w:tcPr>
            <w:tcW w:w="1216" w:type="dxa"/>
            <w:vAlign w:val="center"/>
          </w:tcPr>
          <w:p w14:paraId="27B1CD54"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6B1EDE0A"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Reducción de plazos para la presentación y apertura de proposiciones.</w:t>
            </w:r>
          </w:p>
        </w:tc>
      </w:tr>
      <w:tr w:rsidR="00D42A56" w:rsidRPr="00DE328E" w14:paraId="6ABBD029" w14:textId="77777777" w:rsidTr="003E5B2C">
        <w:trPr>
          <w:tblCellSpacing w:w="20" w:type="dxa"/>
          <w:jc w:val="center"/>
        </w:trPr>
        <w:tc>
          <w:tcPr>
            <w:tcW w:w="1216" w:type="dxa"/>
            <w:vAlign w:val="center"/>
          </w:tcPr>
          <w:p w14:paraId="19BE7EE9"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3C1773A2"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Fecha, hora, lugar y condiciones para la celebración de los actos del proceso.</w:t>
            </w:r>
          </w:p>
        </w:tc>
      </w:tr>
      <w:tr w:rsidR="00D42A56" w:rsidRPr="00DE328E" w14:paraId="7023AA63" w14:textId="77777777" w:rsidTr="003E5B2C">
        <w:trPr>
          <w:tblCellSpacing w:w="20" w:type="dxa"/>
          <w:jc w:val="center"/>
        </w:trPr>
        <w:tc>
          <w:tcPr>
            <w:tcW w:w="1216" w:type="dxa"/>
            <w:vAlign w:val="center"/>
          </w:tcPr>
          <w:p w14:paraId="422DAB95"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14:paraId="6D1C422D"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Obtención de la Convocatoria.</w:t>
            </w:r>
          </w:p>
        </w:tc>
      </w:tr>
      <w:tr w:rsidR="00D42A56" w:rsidRPr="00DE328E" w14:paraId="147D7BB0" w14:textId="77777777" w:rsidTr="003E5B2C">
        <w:trPr>
          <w:tblCellSpacing w:w="20" w:type="dxa"/>
          <w:jc w:val="center"/>
        </w:trPr>
        <w:tc>
          <w:tcPr>
            <w:tcW w:w="1216" w:type="dxa"/>
            <w:vAlign w:val="center"/>
          </w:tcPr>
          <w:p w14:paraId="234C837D"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14:paraId="495D1F10"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Visita a las Instalaciones de la convocante.</w:t>
            </w:r>
          </w:p>
        </w:tc>
      </w:tr>
      <w:tr w:rsidR="00D42A56" w:rsidRPr="00DE328E" w14:paraId="1B9F1E02" w14:textId="77777777" w:rsidTr="003E5B2C">
        <w:trPr>
          <w:tblCellSpacing w:w="20" w:type="dxa"/>
          <w:jc w:val="center"/>
        </w:trPr>
        <w:tc>
          <w:tcPr>
            <w:tcW w:w="1216" w:type="dxa"/>
            <w:vAlign w:val="center"/>
          </w:tcPr>
          <w:p w14:paraId="2CFEBE5E"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2.3</w:t>
            </w:r>
          </w:p>
        </w:tc>
        <w:tc>
          <w:tcPr>
            <w:tcW w:w="8283" w:type="dxa"/>
            <w:vAlign w:val="center"/>
          </w:tcPr>
          <w:p w14:paraId="43D9F52A"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Junta de aclaraciones a la Convocatoria.</w:t>
            </w:r>
          </w:p>
        </w:tc>
      </w:tr>
      <w:tr w:rsidR="00101F31" w:rsidRPr="00DE328E" w14:paraId="03BA6F5E" w14:textId="77777777" w:rsidTr="000A45C3">
        <w:trPr>
          <w:tblCellSpacing w:w="20" w:type="dxa"/>
          <w:jc w:val="center"/>
        </w:trPr>
        <w:tc>
          <w:tcPr>
            <w:tcW w:w="1216" w:type="dxa"/>
            <w:shd w:val="clear" w:color="auto" w:fill="BF8F00" w:themeFill="accent4" w:themeFillShade="BF"/>
            <w:vAlign w:val="center"/>
          </w:tcPr>
          <w:p w14:paraId="535D010E" w14:textId="77777777" w:rsidR="00101F31" w:rsidRPr="00DE328E" w:rsidRDefault="00101F31" w:rsidP="000A45C3">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lastRenderedPageBreak/>
              <w:t>Numeral</w:t>
            </w:r>
          </w:p>
        </w:tc>
        <w:tc>
          <w:tcPr>
            <w:tcW w:w="8283" w:type="dxa"/>
            <w:shd w:val="clear" w:color="auto" w:fill="BF8F00" w:themeFill="accent4" w:themeFillShade="BF"/>
            <w:vAlign w:val="center"/>
          </w:tcPr>
          <w:p w14:paraId="31FE4C1B" w14:textId="77777777" w:rsidR="00101F31" w:rsidRPr="00DE328E" w:rsidRDefault="00101F31" w:rsidP="000A45C3">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D42A56" w:rsidRPr="00DE328E" w14:paraId="6475AC30" w14:textId="77777777" w:rsidTr="003E5B2C">
        <w:trPr>
          <w:tblCellSpacing w:w="20" w:type="dxa"/>
          <w:jc w:val="center"/>
        </w:trPr>
        <w:tc>
          <w:tcPr>
            <w:tcW w:w="1216" w:type="dxa"/>
            <w:vAlign w:val="center"/>
          </w:tcPr>
          <w:p w14:paraId="424EECB9"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2.4</w:t>
            </w:r>
          </w:p>
        </w:tc>
        <w:tc>
          <w:tcPr>
            <w:tcW w:w="8283" w:type="dxa"/>
            <w:vAlign w:val="center"/>
          </w:tcPr>
          <w:p w14:paraId="68DC3F4F"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Acto de presentación y apertura de proposiciones.</w:t>
            </w:r>
          </w:p>
        </w:tc>
      </w:tr>
      <w:tr w:rsidR="00D42A56" w:rsidRPr="00DE328E" w14:paraId="5300DBB5" w14:textId="77777777" w:rsidTr="003E5B2C">
        <w:trPr>
          <w:tblCellSpacing w:w="20" w:type="dxa"/>
          <w:jc w:val="center"/>
        </w:trPr>
        <w:tc>
          <w:tcPr>
            <w:tcW w:w="1216" w:type="dxa"/>
            <w:vAlign w:val="center"/>
          </w:tcPr>
          <w:p w14:paraId="1DA310C4" w14:textId="77777777" w:rsidR="00D42A56" w:rsidRPr="00DE328E" w:rsidRDefault="00D42A56" w:rsidP="00D42A56">
            <w:pPr>
              <w:spacing w:after="0" w:line="240" w:lineRule="auto"/>
              <w:ind w:left="0"/>
              <w:jc w:val="center"/>
              <w:rPr>
                <w:rFonts w:ascii="Montserrat" w:hAnsi="Montserrat" w:cs="Arial"/>
                <w:b/>
                <w:sz w:val="18"/>
                <w:szCs w:val="18"/>
              </w:rPr>
            </w:pPr>
            <w:r>
              <w:rPr>
                <w:rFonts w:ascii="Montserrat" w:hAnsi="Montserrat" w:cs="Arial"/>
                <w:b/>
                <w:sz w:val="18"/>
                <w:szCs w:val="18"/>
              </w:rPr>
              <w:t>2.5</w:t>
            </w:r>
          </w:p>
        </w:tc>
        <w:tc>
          <w:tcPr>
            <w:tcW w:w="8283" w:type="dxa"/>
            <w:vAlign w:val="center"/>
          </w:tcPr>
          <w:p w14:paraId="13C6F710" w14:textId="77777777" w:rsidR="00D42A56" w:rsidRPr="00DE328E" w:rsidRDefault="00D42A56" w:rsidP="00D42A56">
            <w:pPr>
              <w:spacing w:after="0" w:line="240" w:lineRule="auto"/>
              <w:ind w:left="21"/>
              <w:jc w:val="both"/>
              <w:rPr>
                <w:rFonts w:ascii="Montserrat" w:hAnsi="Montserrat" w:cs="Arial"/>
                <w:sz w:val="18"/>
                <w:szCs w:val="18"/>
              </w:rPr>
            </w:pPr>
            <w:r>
              <w:rPr>
                <w:rFonts w:ascii="Montserrat" w:hAnsi="Montserrat" w:cs="Arial"/>
                <w:sz w:val="18"/>
                <w:szCs w:val="18"/>
              </w:rPr>
              <w:t>Presentación de Proposiciones</w:t>
            </w:r>
          </w:p>
        </w:tc>
      </w:tr>
      <w:tr w:rsidR="00D42A56" w:rsidRPr="00DE328E" w14:paraId="528C351E" w14:textId="77777777" w:rsidTr="003E5B2C">
        <w:trPr>
          <w:tblCellSpacing w:w="20" w:type="dxa"/>
          <w:jc w:val="center"/>
        </w:trPr>
        <w:tc>
          <w:tcPr>
            <w:tcW w:w="1216" w:type="dxa"/>
            <w:vAlign w:val="center"/>
          </w:tcPr>
          <w:p w14:paraId="62F97FC0"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2.6</w:t>
            </w:r>
          </w:p>
        </w:tc>
        <w:tc>
          <w:tcPr>
            <w:tcW w:w="8283" w:type="dxa"/>
            <w:vAlign w:val="center"/>
          </w:tcPr>
          <w:p w14:paraId="18A6D027"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Notificación del Fallo.</w:t>
            </w:r>
          </w:p>
        </w:tc>
      </w:tr>
      <w:tr w:rsidR="00D42A56" w:rsidRPr="00DE328E" w14:paraId="4EDC32C3" w14:textId="77777777" w:rsidTr="003E5B2C">
        <w:trPr>
          <w:tblCellSpacing w:w="20" w:type="dxa"/>
          <w:jc w:val="center"/>
        </w:trPr>
        <w:tc>
          <w:tcPr>
            <w:tcW w:w="1216" w:type="dxa"/>
            <w:vAlign w:val="center"/>
          </w:tcPr>
          <w:p w14:paraId="67DEAEA4"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2.7</w:t>
            </w:r>
          </w:p>
        </w:tc>
        <w:tc>
          <w:tcPr>
            <w:tcW w:w="8283" w:type="dxa"/>
            <w:vAlign w:val="center"/>
          </w:tcPr>
          <w:p w14:paraId="64DEB540"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Firma del contrato.</w:t>
            </w:r>
          </w:p>
        </w:tc>
      </w:tr>
      <w:tr w:rsidR="00D42A56" w:rsidRPr="00DE328E" w14:paraId="62400006" w14:textId="77777777" w:rsidTr="003E5B2C">
        <w:trPr>
          <w:tblCellSpacing w:w="20" w:type="dxa"/>
          <w:jc w:val="center"/>
        </w:trPr>
        <w:tc>
          <w:tcPr>
            <w:tcW w:w="1216" w:type="dxa"/>
            <w:vAlign w:val="center"/>
          </w:tcPr>
          <w:p w14:paraId="70944CDC"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045594F4"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Vigencia de las proposiciones.</w:t>
            </w:r>
          </w:p>
        </w:tc>
      </w:tr>
      <w:tr w:rsidR="00D42A56" w:rsidRPr="00DE328E" w14:paraId="7C4CFE49" w14:textId="77777777" w:rsidTr="003E5B2C">
        <w:trPr>
          <w:tblCellSpacing w:w="20" w:type="dxa"/>
          <w:jc w:val="center"/>
        </w:trPr>
        <w:tc>
          <w:tcPr>
            <w:tcW w:w="1216" w:type="dxa"/>
            <w:vAlign w:val="center"/>
          </w:tcPr>
          <w:p w14:paraId="4C4DC689"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5EC6663C"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Proposiciones conjuntas.</w:t>
            </w:r>
          </w:p>
        </w:tc>
      </w:tr>
      <w:tr w:rsidR="00D42A56" w:rsidRPr="00DE328E" w14:paraId="7D84025C" w14:textId="77777777" w:rsidTr="003E5B2C">
        <w:trPr>
          <w:tblCellSpacing w:w="20" w:type="dxa"/>
          <w:jc w:val="center"/>
        </w:trPr>
        <w:tc>
          <w:tcPr>
            <w:tcW w:w="1216" w:type="dxa"/>
            <w:vAlign w:val="center"/>
          </w:tcPr>
          <w:p w14:paraId="30C42557"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6FD946F4"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Número de proposiciones permitidas por licitante.</w:t>
            </w:r>
          </w:p>
        </w:tc>
      </w:tr>
      <w:tr w:rsidR="00D42A56" w:rsidRPr="00DE328E" w14:paraId="0C746301" w14:textId="77777777" w:rsidTr="003E5B2C">
        <w:trPr>
          <w:tblCellSpacing w:w="20" w:type="dxa"/>
          <w:jc w:val="center"/>
        </w:trPr>
        <w:tc>
          <w:tcPr>
            <w:tcW w:w="1216" w:type="dxa"/>
            <w:vAlign w:val="center"/>
          </w:tcPr>
          <w:p w14:paraId="4C5B9036"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6FB84D24"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Presentación de la documentación distinta a las propuestas técnica y económica.</w:t>
            </w:r>
          </w:p>
        </w:tc>
      </w:tr>
      <w:tr w:rsidR="00D42A56" w:rsidRPr="00DE328E" w14:paraId="3FC7E390" w14:textId="77777777" w:rsidTr="003E5B2C">
        <w:trPr>
          <w:tblCellSpacing w:w="20" w:type="dxa"/>
          <w:jc w:val="center"/>
        </w:trPr>
        <w:tc>
          <w:tcPr>
            <w:tcW w:w="1216" w:type="dxa"/>
            <w:vAlign w:val="center"/>
          </w:tcPr>
          <w:p w14:paraId="6806D9D4"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69DF8A42"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Acreditación de la existencia legal del licitante.</w:t>
            </w:r>
          </w:p>
        </w:tc>
      </w:tr>
      <w:tr w:rsidR="00D42A56" w:rsidRPr="00DE328E" w14:paraId="261A8CE6" w14:textId="77777777" w:rsidTr="003E5B2C">
        <w:trPr>
          <w:tblCellSpacing w:w="20" w:type="dxa"/>
          <w:jc w:val="center"/>
        </w:trPr>
        <w:tc>
          <w:tcPr>
            <w:tcW w:w="1216" w:type="dxa"/>
            <w:vAlign w:val="center"/>
          </w:tcPr>
          <w:p w14:paraId="7271E021"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8.</w:t>
            </w:r>
          </w:p>
        </w:tc>
        <w:tc>
          <w:tcPr>
            <w:tcW w:w="8283" w:type="dxa"/>
            <w:vAlign w:val="center"/>
          </w:tcPr>
          <w:p w14:paraId="15B04382"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Documentos de las proposiciones que serán rubricados.</w:t>
            </w:r>
          </w:p>
        </w:tc>
      </w:tr>
      <w:tr w:rsidR="00D42A56" w:rsidRPr="00DE328E" w14:paraId="2D208B95" w14:textId="77777777" w:rsidTr="003E5B2C">
        <w:trPr>
          <w:trHeight w:val="315"/>
          <w:tblCellSpacing w:w="20" w:type="dxa"/>
          <w:jc w:val="center"/>
        </w:trPr>
        <w:tc>
          <w:tcPr>
            <w:tcW w:w="1216" w:type="dxa"/>
            <w:vAlign w:val="center"/>
          </w:tcPr>
          <w:p w14:paraId="639C0FA5"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9.</w:t>
            </w:r>
          </w:p>
        </w:tc>
        <w:tc>
          <w:tcPr>
            <w:tcW w:w="8283" w:type="dxa"/>
            <w:vAlign w:val="center"/>
          </w:tcPr>
          <w:p w14:paraId="751120B4"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Notificaciones a los </w:t>
            </w:r>
            <w:r>
              <w:rPr>
                <w:rFonts w:ascii="Montserrat" w:hAnsi="Montserrat" w:cs="Arial"/>
                <w:b/>
                <w:sz w:val="18"/>
                <w:szCs w:val="18"/>
              </w:rPr>
              <w:t>licitantes</w:t>
            </w:r>
            <w:r w:rsidRPr="00DE328E">
              <w:rPr>
                <w:rFonts w:ascii="Montserrat" w:hAnsi="Montserrat" w:cs="Arial"/>
                <w:b/>
                <w:sz w:val="18"/>
                <w:szCs w:val="18"/>
              </w:rPr>
              <w:t xml:space="preserve"> participantes.</w:t>
            </w:r>
          </w:p>
        </w:tc>
      </w:tr>
      <w:tr w:rsidR="00D42A56" w:rsidRPr="00DE328E" w14:paraId="7F5865A6" w14:textId="77777777" w:rsidTr="00541D34">
        <w:trPr>
          <w:trHeight w:val="23"/>
          <w:tblCellSpacing w:w="20" w:type="dxa"/>
          <w:jc w:val="center"/>
        </w:trPr>
        <w:tc>
          <w:tcPr>
            <w:tcW w:w="1216" w:type="dxa"/>
            <w:shd w:val="clear" w:color="auto" w:fill="BF8F00" w:themeFill="accent4" w:themeFillShade="BF"/>
            <w:vAlign w:val="center"/>
          </w:tcPr>
          <w:p w14:paraId="5497A613"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w:t>
            </w:r>
          </w:p>
        </w:tc>
        <w:tc>
          <w:tcPr>
            <w:tcW w:w="8283" w:type="dxa"/>
            <w:shd w:val="clear" w:color="auto" w:fill="BF8F00" w:themeFill="accent4" w:themeFillShade="BF"/>
            <w:vAlign w:val="center"/>
          </w:tcPr>
          <w:p w14:paraId="58CB03AA" w14:textId="77777777" w:rsidR="00D42A56" w:rsidRPr="00DE328E" w:rsidRDefault="00D42A56" w:rsidP="00D42A56">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 xml:space="preserve">REQUISITOS QUE DEBERÁN CUMPLIR LOS </w:t>
            </w:r>
            <w:r>
              <w:rPr>
                <w:rFonts w:ascii="Montserrat" w:hAnsi="Montserrat" w:cs="Arial"/>
                <w:b/>
                <w:bCs/>
                <w:sz w:val="18"/>
                <w:szCs w:val="18"/>
              </w:rPr>
              <w:t>LICITANTES</w:t>
            </w:r>
            <w:r w:rsidRPr="00DE328E">
              <w:rPr>
                <w:rFonts w:ascii="Montserrat" w:hAnsi="Montserrat" w:cs="Arial"/>
                <w:b/>
                <w:bCs/>
                <w:sz w:val="18"/>
                <w:szCs w:val="18"/>
              </w:rPr>
              <w:t>.</w:t>
            </w:r>
          </w:p>
        </w:tc>
      </w:tr>
      <w:tr w:rsidR="00D42A56" w:rsidRPr="00DE328E" w14:paraId="149D2B49" w14:textId="77777777" w:rsidTr="003E5B2C">
        <w:trPr>
          <w:tblCellSpacing w:w="20" w:type="dxa"/>
          <w:jc w:val="center"/>
        </w:trPr>
        <w:tc>
          <w:tcPr>
            <w:tcW w:w="1216" w:type="dxa"/>
            <w:vAlign w:val="center"/>
          </w:tcPr>
          <w:p w14:paraId="7D4089C9"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2FF2E738"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Requisitos para la elaboración y preparación de las proposiciones.</w:t>
            </w:r>
          </w:p>
        </w:tc>
      </w:tr>
      <w:tr w:rsidR="00D42A56" w:rsidRPr="00DE328E" w14:paraId="07818746" w14:textId="77777777" w:rsidTr="003E5B2C">
        <w:trPr>
          <w:tblCellSpacing w:w="20" w:type="dxa"/>
          <w:jc w:val="center"/>
        </w:trPr>
        <w:tc>
          <w:tcPr>
            <w:tcW w:w="1216" w:type="dxa"/>
            <w:vAlign w:val="center"/>
          </w:tcPr>
          <w:p w14:paraId="6C923E1F"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41662AB7"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Propuesta Técnica.</w:t>
            </w:r>
          </w:p>
        </w:tc>
      </w:tr>
      <w:tr w:rsidR="00D42A56" w:rsidRPr="00DE328E" w14:paraId="339E925D" w14:textId="77777777" w:rsidTr="003E5B2C">
        <w:trPr>
          <w:tblCellSpacing w:w="20" w:type="dxa"/>
          <w:jc w:val="center"/>
        </w:trPr>
        <w:tc>
          <w:tcPr>
            <w:tcW w:w="1216" w:type="dxa"/>
            <w:vAlign w:val="center"/>
          </w:tcPr>
          <w:p w14:paraId="0F2F4546"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238154CA"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Propuesta Económica.</w:t>
            </w:r>
          </w:p>
        </w:tc>
      </w:tr>
      <w:tr w:rsidR="00D42A56" w:rsidRPr="00DE328E" w14:paraId="15B37618" w14:textId="77777777" w:rsidTr="003E5B2C">
        <w:trPr>
          <w:tblCellSpacing w:w="20" w:type="dxa"/>
          <w:jc w:val="center"/>
        </w:trPr>
        <w:tc>
          <w:tcPr>
            <w:tcW w:w="1216" w:type="dxa"/>
            <w:vAlign w:val="center"/>
          </w:tcPr>
          <w:p w14:paraId="6561D07A"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7487B83A"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Condiciones de precios.</w:t>
            </w:r>
          </w:p>
        </w:tc>
      </w:tr>
      <w:tr w:rsidR="00D42A56" w:rsidRPr="00DE328E" w14:paraId="1495CFF4" w14:textId="77777777" w:rsidTr="003E5B2C">
        <w:trPr>
          <w:tblCellSpacing w:w="20" w:type="dxa"/>
          <w:jc w:val="center"/>
        </w:trPr>
        <w:tc>
          <w:tcPr>
            <w:tcW w:w="1216" w:type="dxa"/>
            <w:vAlign w:val="center"/>
          </w:tcPr>
          <w:p w14:paraId="20C63549"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4.1</w:t>
            </w:r>
          </w:p>
        </w:tc>
        <w:tc>
          <w:tcPr>
            <w:tcW w:w="8283" w:type="dxa"/>
            <w:vAlign w:val="center"/>
          </w:tcPr>
          <w:p w14:paraId="6EF6FEB1" w14:textId="77777777" w:rsidR="00D42A56" w:rsidRPr="003C6C9B" w:rsidRDefault="00D42A56" w:rsidP="00D42A56">
            <w:pPr>
              <w:spacing w:after="0" w:line="240" w:lineRule="auto"/>
              <w:ind w:left="21"/>
              <w:jc w:val="both"/>
              <w:rPr>
                <w:rFonts w:ascii="Montserrat" w:hAnsi="Montserrat" w:cs="Arial"/>
                <w:sz w:val="18"/>
                <w:szCs w:val="18"/>
              </w:rPr>
            </w:pPr>
            <w:r w:rsidRPr="003C6C9B">
              <w:rPr>
                <w:rFonts w:ascii="Montserrat" w:hAnsi="Montserrat" w:cs="Arial"/>
                <w:sz w:val="18"/>
                <w:szCs w:val="18"/>
              </w:rPr>
              <w:t>Precios fijos.</w:t>
            </w:r>
          </w:p>
        </w:tc>
      </w:tr>
      <w:tr w:rsidR="00D42A56" w:rsidRPr="00DE328E" w14:paraId="652ED556" w14:textId="77777777" w:rsidTr="003E5B2C">
        <w:trPr>
          <w:tblCellSpacing w:w="20" w:type="dxa"/>
          <w:jc w:val="center"/>
        </w:trPr>
        <w:tc>
          <w:tcPr>
            <w:tcW w:w="1216" w:type="dxa"/>
            <w:vAlign w:val="center"/>
          </w:tcPr>
          <w:p w14:paraId="52577CA9"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4.2</w:t>
            </w:r>
          </w:p>
        </w:tc>
        <w:tc>
          <w:tcPr>
            <w:tcW w:w="8283" w:type="dxa"/>
            <w:vAlign w:val="center"/>
          </w:tcPr>
          <w:p w14:paraId="01564201" w14:textId="77777777" w:rsidR="00D42A56" w:rsidRPr="003C6C9B" w:rsidRDefault="00D42A56" w:rsidP="00D42A56">
            <w:pPr>
              <w:spacing w:after="0" w:line="240" w:lineRule="auto"/>
              <w:ind w:left="21"/>
              <w:jc w:val="both"/>
              <w:rPr>
                <w:rFonts w:ascii="Montserrat" w:hAnsi="Montserrat" w:cs="Arial"/>
                <w:sz w:val="18"/>
                <w:szCs w:val="18"/>
              </w:rPr>
            </w:pPr>
            <w:r w:rsidRPr="003C6C9B">
              <w:rPr>
                <w:rFonts w:ascii="Montserrat" w:hAnsi="Montserrat" w:cs="Arial"/>
                <w:sz w:val="18"/>
                <w:szCs w:val="18"/>
              </w:rPr>
              <w:t>De las verificaciones.</w:t>
            </w:r>
          </w:p>
        </w:tc>
      </w:tr>
      <w:tr w:rsidR="00D42A56" w:rsidRPr="00DE328E" w14:paraId="577A6711" w14:textId="77777777" w:rsidTr="00541D34">
        <w:trPr>
          <w:trHeight w:val="426"/>
          <w:tblCellSpacing w:w="20" w:type="dxa"/>
          <w:jc w:val="center"/>
        </w:trPr>
        <w:tc>
          <w:tcPr>
            <w:tcW w:w="1216" w:type="dxa"/>
            <w:shd w:val="clear" w:color="auto" w:fill="BF8F00" w:themeFill="accent4" w:themeFillShade="BF"/>
            <w:vAlign w:val="center"/>
          </w:tcPr>
          <w:p w14:paraId="50BB2E31"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w:t>
            </w:r>
          </w:p>
        </w:tc>
        <w:tc>
          <w:tcPr>
            <w:tcW w:w="8283" w:type="dxa"/>
            <w:shd w:val="clear" w:color="auto" w:fill="BF8F00" w:themeFill="accent4" w:themeFillShade="BF"/>
            <w:vAlign w:val="center"/>
          </w:tcPr>
          <w:p w14:paraId="37E7ECF6" w14:textId="77777777" w:rsidR="00D42A56" w:rsidRPr="00DE328E" w:rsidRDefault="00D42A56" w:rsidP="00D42A56">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CRITERIOS DE EVALUACIÓN DE LAS PROPOSICIONES Y ADJUDICACIÓN DEL CONTRATO.</w:t>
            </w:r>
          </w:p>
        </w:tc>
      </w:tr>
      <w:tr w:rsidR="00D42A56" w:rsidRPr="00DE328E" w14:paraId="0FF722CA" w14:textId="77777777" w:rsidTr="003E5B2C">
        <w:trPr>
          <w:tblCellSpacing w:w="20" w:type="dxa"/>
          <w:jc w:val="center"/>
        </w:trPr>
        <w:tc>
          <w:tcPr>
            <w:tcW w:w="1216" w:type="dxa"/>
            <w:vAlign w:val="center"/>
          </w:tcPr>
          <w:p w14:paraId="0DD0DEE1"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21032034"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Criterios de evaluación, dictamen y adjudicación.</w:t>
            </w:r>
          </w:p>
        </w:tc>
      </w:tr>
      <w:tr w:rsidR="00D42A56" w:rsidRPr="00DE328E" w14:paraId="67CABF66" w14:textId="77777777" w:rsidTr="003E5B2C">
        <w:trPr>
          <w:trHeight w:val="400"/>
          <w:tblCellSpacing w:w="20" w:type="dxa"/>
          <w:jc w:val="center"/>
        </w:trPr>
        <w:tc>
          <w:tcPr>
            <w:tcW w:w="1216" w:type="dxa"/>
            <w:vAlign w:val="center"/>
          </w:tcPr>
          <w:p w14:paraId="16FE6631"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38A3323A"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Metodología de Evaluación.</w:t>
            </w:r>
          </w:p>
        </w:tc>
      </w:tr>
      <w:tr w:rsidR="00D42A56" w:rsidRPr="00DE328E" w14:paraId="103FA88B" w14:textId="77777777" w:rsidTr="003E5B2C">
        <w:trPr>
          <w:tblCellSpacing w:w="20" w:type="dxa"/>
          <w:jc w:val="center"/>
        </w:trPr>
        <w:tc>
          <w:tcPr>
            <w:tcW w:w="1216" w:type="dxa"/>
            <w:vAlign w:val="center"/>
          </w:tcPr>
          <w:p w14:paraId="681D8E35"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14:paraId="50E58582"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Criterios de evaluación técnica.</w:t>
            </w:r>
          </w:p>
        </w:tc>
      </w:tr>
      <w:tr w:rsidR="00D42A56" w:rsidRPr="00DE328E" w14:paraId="7A0218C5" w14:textId="77777777" w:rsidTr="003E5B2C">
        <w:trPr>
          <w:tblCellSpacing w:w="20" w:type="dxa"/>
          <w:jc w:val="center"/>
        </w:trPr>
        <w:tc>
          <w:tcPr>
            <w:tcW w:w="1216" w:type="dxa"/>
            <w:vAlign w:val="center"/>
          </w:tcPr>
          <w:p w14:paraId="75318794"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14:paraId="082B239E"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Criterios de evaluación económica.</w:t>
            </w:r>
          </w:p>
        </w:tc>
      </w:tr>
      <w:tr w:rsidR="00D42A56" w:rsidRPr="00DE328E" w14:paraId="30183527" w14:textId="77777777" w:rsidTr="003E5B2C">
        <w:trPr>
          <w:tblCellSpacing w:w="20" w:type="dxa"/>
          <w:jc w:val="center"/>
        </w:trPr>
        <w:tc>
          <w:tcPr>
            <w:tcW w:w="1216" w:type="dxa"/>
            <w:vAlign w:val="center"/>
          </w:tcPr>
          <w:p w14:paraId="3D7D3C7F"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 xml:space="preserve">2.3 </w:t>
            </w:r>
          </w:p>
        </w:tc>
        <w:tc>
          <w:tcPr>
            <w:tcW w:w="8283" w:type="dxa"/>
            <w:vAlign w:val="center"/>
          </w:tcPr>
          <w:p w14:paraId="0886A297" w14:textId="77777777" w:rsidR="00D42A56" w:rsidRPr="003C6C9B" w:rsidRDefault="00D42A56" w:rsidP="00D42A56">
            <w:pPr>
              <w:spacing w:after="0" w:line="240" w:lineRule="auto"/>
              <w:ind w:left="21"/>
              <w:jc w:val="both"/>
              <w:rPr>
                <w:rFonts w:ascii="Montserrat" w:hAnsi="Montserrat" w:cs="Arial"/>
                <w:sz w:val="18"/>
                <w:szCs w:val="18"/>
              </w:rPr>
            </w:pPr>
            <w:r w:rsidRPr="003C6C9B">
              <w:rPr>
                <w:rFonts w:ascii="Montserrat" w:hAnsi="Montserrat" w:cs="Arial"/>
                <w:sz w:val="18"/>
                <w:szCs w:val="18"/>
              </w:rPr>
              <w:t>Aplicación de la fórmula para la evaluación.</w:t>
            </w:r>
          </w:p>
        </w:tc>
      </w:tr>
      <w:tr w:rsidR="00D42A56" w:rsidRPr="00DE328E" w14:paraId="03080DB7" w14:textId="77777777" w:rsidTr="003E5B2C">
        <w:trPr>
          <w:tblCellSpacing w:w="20" w:type="dxa"/>
          <w:jc w:val="center"/>
        </w:trPr>
        <w:tc>
          <w:tcPr>
            <w:tcW w:w="1216" w:type="dxa"/>
            <w:vAlign w:val="center"/>
          </w:tcPr>
          <w:p w14:paraId="2BBBD8C9"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607852A9" w14:textId="4B7CBB25" w:rsidR="00D42A56" w:rsidRPr="00DE328E" w:rsidRDefault="00D42A56" w:rsidP="00D42A56">
            <w:pPr>
              <w:spacing w:after="0" w:line="240" w:lineRule="auto"/>
              <w:ind w:left="21"/>
              <w:jc w:val="both"/>
              <w:rPr>
                <w:rFonts w:ascii="Montserrat" w:hAnsi="Montserrat" w:cs="Arial"/>
                <w:b/>
                <w:sz w:val="18"/>
                <w:szCs w:val="18"/>
              </w:rPr>
            </w:pPr>
            <w:proofErr w:type="spellStart"/>
            <w:r w:rsidRPr="00DE328E">
              <w:rPr>
                <w:rFonts w:ascii="Montserrat" w:hAnsi="Montserrat" w:cs="Arial"/>
                <w:b/>
                <w:sz w:val="18"/>
                <w:szCs w:val="18"/>
              </w:rPr>
              <w:t>Desec</w:t>
            </w:r>
            <w:r>
              <w:rPr>
                <w:rFonts w:ascii="Montserrat" w:hAnsi="Montserrat" w:cs="Arial"/>
                <w:b/>
                <w:sz w:val="18"/>
                <w:szCs w:val="18"/>
              </w:rPr>
              <w:t>h</w:t>
            </w:r>
            <w:r w:rsidRPr="00DE328E">
              <w:rPr>
                <w:rFonts w:ascii="Montserrat" w:hAnsi="Montserrat" w:cs="Arial"/>
                <w:b/>
                <w:sz w:val="18"/>
                <w:szCs w:val="18"/>
              </w:rPr>
              <w:t>amiento</w:t>
            </w:r>
            <w:proofErr w:type="spellEnd"/>
            <w:r w:rsidRPr="00DE328E">
              <w:rPr>
                <w:rFonts w:ascii="Montserrat" w:hAnsi="Montserrat" w:cs="Arial"/>
                <w:b/>
                <w:sz w:val="18"/>
                <w:szCs w:val="18"/>
              </w:rPr>
              <w:t xml:space="preserve"> de Proposiciones.</w:t>
            </w:r>
          </w:p>
        </w:tc>
      </w:tr>
      <w:tr w:rsidR="00D42A56" w:rsidRPr="00DE328E" w14:paraId="125E039C" w14:textId="77777777" w:rsidTr="00541D34">
        <w:trPr>
          <w:trHeight w:val="391"/>
          <w:tblCellSpacing w:w="20" w:type="dxa"/>
          <w:jc w:val="center"/>
        </w:trPr>
        <w:tc>
          <w:tcPr>
            <w:tcW w:w="1216" w:type="dxa"/>
            <w:shd w:val="clear" w:color="auto" w:fill="BF8F00" w:themeFill="accent4" w:themeFillShade="BF"/>
            <w:vAlign w:val="center"/>
          </w:tcPr>
          <w:p w14:paraId="6702E3AB"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VII.</w:t>
            </w:r>
          </w:p>
        </w:tc>
        <w:tc>
          <w:tcPr>
            <w:tcW w:w="8283" w:type="dxa"/>
            <w:shd w:val="clear" w:color="auto" w:fill="BF8F00" w:themeFill="accent4" w:themeFillShade="BF"/>
            <w:vAlign w:val="center"/>
          </w:tcPr>
          <w:p w14:paraId="74E50E2E" w14:textId="77777777" w:rsidR="00D42A56" w:rsidRPr="00DE328E" w:rsidRDefault="00D42A56" w:rsidP="00D42A56">
            <w:pPr>
              <w:spacing w:after="0" w:line="240" w:lineRule="auto"/>
              <w:ind w:left="21"/>
              <w:jc w:val="both"/>
              <w:rPr>
                <w:rFonts w:ascii="Montserrat" w:hAnsi="Montserrat" w:cs="Arial"/>
                <w:b/>
                <w:bCs/>
                <w:sz w:val="18"/>
                <w:szCs w:val="18"/>
              </w:rPr>
            </w:pPr>
            <w:bookmarkStart w:id="1" w:name="_Hlk97016624"/>
            <w:r w:rsidRPr="00DE328E">
              <w:rPr>
                <w:rFonts w:ascii="Montserrat" w:hAnsi="Montserrat" w:cs="Arial"/>
                <w:b/>
                <w:bCs/>
                <w:sz w:val="18"/>
                <w:szCs w:val="18"/>
              </w:rPr>
              <w:t xml:space="preserve">DOCUMENTOS Y DATOS QUE DEBERÁN PRESENTAR LOS </w:t>
            </w:r>
            <w:r>
              <w:rPr>
                <w:rFonts w:ascii="Montserrat" w:hAnsi="Montserrat" w:cs="Arial"/>
                <w:b/>
                <w:bCs/>
                <w:sz w:val="18"/>
                <w:szCs w:val="18"/>
              </w:rPr>
              <w:t>LICITANTES</w:t>
            </w:r>
            <w:r w:rsidRPr="00DE328E">
              <w:rPr>
                <w:rFonts w:ascii="Montserrat" w:hAnsi="Montserrat" w:cs="Arial"/>
                <w:b/>
                <w:bCs/>
                <w:sz w:val="18"/>
                <w:szCs w:val="18"/>
              </w:rPr>
              <w:t xml:space="preserve"> DURANTE EL ACTO DE PRESENTACIÓN Y APERTURA DE PROPOSICIONES DE LA LICITACIÓN.</w:t>
            </w:r>
            <w:bookmarkEnd w:id="1"/>
          </w:p>
        </w:tc>
      </w:tr>
      <w:tr w:rsidR="00D42A56" w:rsidRPr="00DE328E" w14:paraId="51C2B395" w14:textId="77777777" w:rsidTr="003E5B2C">
        <w:trPr>
          <w:trHeight w:val="300"/>
          <w:tblCellSpacing w:w="20" w:type="dxa"/>
          <w:jc w:val="center"/>
        </w:trPr>
        <w:tc>
          <w:tcPr>
            <w:tcW w:w="1216" w:type="dxa"/>
            <w:shd w:val="clear" w:color="auto" w:fill="auto"/>
            <w:vAlign w:val="center"/>
          </w:tcPr>
          <w:p w14:paraId="3BBD25C1" w14:textId="77777777" w:rsidR="00D42A56" w:rsidRPr="00DE328E" w:rsidRDefault="00D42A56" w:rsidP="00D42A56">
            <w:pPr>
              <w:spacing w:after="0" w:line="240" w:lineRule="auto"/>
              <w:ind w:left="0"/>
              <w:jc w:val="center"/>
              <w:rPr>
                <w:rFonts w:ascii="Montserrat" w:hAnsi="Montserrat" w:cs="Arial"/>
                <w:b/>
                <w:sz w:val="18"/>
                <w:szCs w:val="18"/>
              </w:rPr>
            </w:pPr>
            <w:bookmarkStart w:id="2" w:name="_Hlk97016645"/>
            <w:r w:rsidRPr="00DE328E">
              <w:rPr>
                <w:rFonts w:ascii="Montserrat" w:hAnsi="Montserrat" w:cs="Arial"/>
                <w:b/>
                <w:sz w:val="18"/>
                <w:szCs w:val="18"/>
              </w:rPr>
              <w:t>1.</w:t>
            </w:r>
          </w:p>
        </w:tc>
        <w:tc>
          <w:tcPr>
            <w:tcW w:w="8283" w:type="dxa"/>
            <w:shd w:val="clear" w:color="auto" w:fill="auto"/>
            <w:vAlign w:val="center"/>
          </w:tcPr>
          <w:p w14:paraId="625E2BC9" w14:textId="796707BA"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Documentos que deberá contener la proposición.</w:t>
            </w:r>
          </w:p>
        </w:tc>
      </w:tr>
      <w:bookmarkEnd w:id="2"/>
      <w:tr w:rsidR="00D42A56" w:rsidRPr="00DE328E" w14:paraId="343DFDEC" w14:textId="77777777" w:rsidTr="003E5B2C">
        <w:trPr>
          <w:tblCellSpacing w:w="20" w:type="dxa"/>
          <w:jc w:val="center"/>
        </w:trPr>
        <w:tc>
          <w:tcPr>
            <w:tcW w:w="1216" w:type="dxa"/>
            <w:vAlign w:val="center"/>
          </w:tcPr>
          <w:p w14:paraId="357034BE"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2CA44028"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Propuesta Técnica.</w:t>
            </w:r>
          </w:p>
        </w:tc>
      </w:tr>
      <w:tr w:rsidR="00D42A56" w:rsidRPr="00DE328E" w14:paraId="1728AF3F" w14:textId="77777777" w:rsidTr="003E5B2C">
        <w:trPr>
          <w:tblCellSpacing w:w="20" w:type="dxa"/>
          <w:jc w:val="center"/>
        </w:trPr>
        <w:tc>
          <w:tcPr>
            <w:tcW w:w="1216" w:type="dxa"/>
            <w:vAlign w:val="center"/>
          </w:tcPr>
          <w:p w14:paraId="32700C58"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0F96618A"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Propuesta económica. </w:t>
            </w:r>
          </w:p>
        </w:tc>
      </w:tr>
      <w:tr w:rsidR="00D42A56" w:rsidRPr="00DE328E" w14:paraId="6CA3C1A9" w14:textId="77777777" w:rsidTr="003E5B2C">
        <w:trPr>
          <w:tblCellSpacing w:w="20" w:type="dxa"/>
          <w:jc w:val="center"/>
        </w:trPr>
        <w:tc>
          <w:tcPr>
            <w:tcW w:w="1216" w:type="dxa"/>
            <w:vAlign w:val="center"/>
          </w:tcPr>
          <w:p w14:paraId="0ED7BBA3"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05461517"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Formato de acreditación</w:t>
            </w:r>
          </w:p>
        </w:tc>
      </w:tr>
      <w:tr w:rsidR="00D42A56" w:rsidRPr="00DE328E" w14:paraId="62B6C7A3" w14:textId="77777777" w:rsidTr="003E5B2C">
        <w:trPr>
          <w:tblCellSpacing w:w="20" w:type="dxa"/>
          <w:jc w:val="center"/>
        </w:trPr>
        <w:tc>
          <w:tcPr>
            <w:tcW w:w="1216" w:type="dxa"/>
            <w:vAlign w:val="center"/>
          </w:tcPr>
          <w:p w14:paraId="614953F9"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552760BB"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Identificación oficial vigente del licitante o en su caso, del representante o apoderado legal.</w:t>
            </w:r>
          </w:p>
        </w:tc>
      </w:tr>
      <w:tr w:rsidR="00D42A56" w:rsidRPr="00DE328E" w14:paraId="1F23DCB1" w14:textId="77777777" w:rsidTr="003E5B2C">
        <w:trPr>
          <w:tblCellSpacing w:w="20" w:type="dxa"/>
          <w:jc w:val="center"/>
        </w:trPr>
        <w:tc>
          <w:tcPr>
            <w:tcW w:w="1216" w:type="dxa"/>
            <w:vAlign w:val="center"/>
          </w:tcPr>
          <w:p w14:paraId="6267DF2A"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45E9385B"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Manifestación Nacionalidad.</w:t>
            </w:r>
          </w:p>
        </w:tc>
      </w:tr>
      <w:tr w:rsidR="00D42A56" w:rsidRPr="00DE328E" w14:paraId="08C6A92F" w14:textId="77777777" w:rsidTr="003E5B2C">
        <w:trPr>
          <w:tblCellSpacing w:w="20" w:type="dxa"/>
          <w:jc w:val="center"/>
        </w:trPr>
        <w:tc>
          <w:tcPr>
            <w:tcW w:w="1216" w:type="dxa"/>
            <w:vAlign w:val="center"/>
          </w:tcPr>
          <w:p w14:paraId="3DD63FC7"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5F598816"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Manifestación MIPYME</w:t>
            </w:r>
          </w:p>
        </w:tc>
      </w:tr>
      <w:tr w:rsidR="00D42A56" w:rsidRPr="00DE328E" w14:paraId="2453EA5B" w14:textId="77777777" w:rsidTr="00541D34">
        <w:trPr>
          <w:trHeight w:val="300"/>
          <w:tblCellSpacing w:w="20" w:type="dxa"/>
          <w:jc w:val="center"/>
        </w:trPr>
        <w:tc>
          <w:tcPr>
            <w:tcW w:w="1216" w:type="dxa"/>
            <w:shd w:val="clear" w:color="auto" w:fill="BF8F00" w:themeFill="accent4" w:themeFillShade="BF"/>
            <w:vAlign w:val="center"/>
          </w:tcPr>
          <w:p w14:paraId="4AECA6C4" w14:textId="77777777" w:rsidR="00D42A56" w:rsidRPr="00DE328E" w:rsidRDefault="00D42A56" w:rsidP="00D42A56">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lastRenderedPageBreak/>
              <w:t>Numeral</w:t>
            </w:r>
          </w:p>
        </w:tc>
        <w:tc>
          <w:tcPr>
            <w:tcW w:w="8283" w:type="dxa"/>
            <w:shd w:val="clear" w:color="auto" w:fill="BF8F00" w:themeFill="accent4" w:themeFillShade="BF"/>
            <w:vAlign w:val="center"/>
          </w:tcPr>
          <w:p w14:paraId="73C69520" w14:textId="77777777" w:rsidR="00D42A56" w:rsidRPr="00DE328E" w:rsidRDefault="00D42A56" w:rsidP="00D42A56">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D42A56" w:rsidRPr="00DE328E" w14:paraId="3739C2C5" w14:textId="77777777" w:rsidTr="003E5B2C">
        <w:trPr>
          <w:tblCellSpacing w:w="20" w:type="dxa"/>
          <w:jc w:val="center"/>
        </w:trPr>
        <w:tc>
          <w:tcPr>
            <w:tcW w:w="1216" w:type="dxa"/>
            <w:vAlign w:val="center"/>
          </w:tcPr>
          <w:p w14:paraId="485526D9"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05C02435"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Escrito de aceptación de la convocatoria</w:t>
            </w:r>
          </w:p>
        </w:tc>
      </w:tr>
      <w:tr w:rsidR="00D42A56" w:rsidRPr="00DE328E" w14:paraId="42B2EA6C" w14:textId="77777777" w:rsidTr="003E5B2C">
        <w:trPr>
          <w:tblCellSpacing w:w="20" w:type="dxa"/>
          <w:jc w:val="center"/>
        </w:trPr>
        <w:tc>
          <w:tcPr>
            <w:tcW w:w="1216" w:type="dxa"/>
            <w:vAlign w:val="center"/>
          </w:tcPr>
          <w:p w14:paraId="3DF1DE47"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02E9140D"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Escrito del Artículo 50 y 60 de la LAASSP.</w:t>
            </w:r>
          </w:p>
        </w:tc>
      </w:tr>
      <w:tr w:rsidR="00D42A56" w:rsidRPr="00DE328E" w14:paraId="64040F80" w14:textId="77777777" w:rsidTr="003E5B2C">
        <w:trPr>
          <w:tblCellSpacing w:w="20" w:type="dxa"/>
          <w:jc w:val="center"/>
        </w:trPr>
        <w:tc>
          <w:tcPr>
            <w:tcW w:w="1216" w:type="dxa"/>
            <w:vAlign w:val="center"/>
          </w:tcPr>
          <w:p w14:paraId="64D817D0"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51166A97"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Declaración de Integridad </w:t>
            </w:r>
          </w:p>
        </w:tc>
      </w:tr>
      <w:tr w:rsidR="00D42A56" w:rsidRPr="00DE328E" w14:paraId="4234DDF9" w14:textId="77777777" w:rsidTr="003E5B2C">
        <w:trPr>
          <w:tblCellSpacing w:w="20" w:type="dxa"/>
          <w:jc w:val="center"/>
        </w:trPr>
        <w:tc>
          <w:tcPr>
            <w:tcW w:w="1216" w:type="dxa"/>
            <w:vAlign w:val="center"/>
          </w:tcPr>
          <w:p w14:paraId="0AD389E1"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705D312F"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Escrito de aceptación para permitir visitas a sus instalaciones. (Formato Libre)</w:t>
            </w:r>
          </w:p>
        </w:tc>
      </w:tr>
      <w:tr w:rsidR="00D42A56" w:rsidRPr="00DE328E" w14:paraId="69A02649" w14:textId="77777777" w:rsidTr="003E5B2C">
        <w:trPr>
          <w:tblCellSpacing w:w="20" w:type="dxa"/>
          <w:jc w:val="center"/>
        </w:trPr>
        <w:tc>
          <w:tcPr>
            <w:tcW w:w="1216" w:type="dxa"/>
            <w:vAlign w:val="center"/>
          </w:tcPr>
          <w:p w14:paraId="013463B7"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51E2172E"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Listado de principales clientes. (Formato libre)</w:t>
            </w:r>
          </w:p>
        </w:tc>
      </w:tr>
      <w:tr w:rsidR="00D42A56" w:rsidRPr="00DE328E" w14:paraId="3E3D6F19" w14:textId="77777777" w:rsidTr="003E5B2C">
        <w:trPr>
          <w:tblCellSpacing w:w="20" w:type="dxa"/>
          <w:jc w:val="center"/>
        </w:trPr>
        <w:tc>
          <w:tcPr>
            <w:tcW w:w="1216" w:type="dxa"/>
            <w:vAlign w:val="center"/>
          </w:tcPr>
          <w:p w14:paraId="3FE9BD60"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0512D336"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Conformidad de deficiencias o incumplimientos. (Formato libre)</w:t>
            </w:r>
          </w:p>
        </w:tc>
      </w:tr>
      <w:tr w:rsidR="00D42A56" w:rsidRPr="00DE328E" w14:paraId="345EADF6" w14:textId="77777777" w:rsidTr="003E5B2C">
        <w:trPr>
          <w:tblCellSpacing w:w="20" w:type="dxa"/>
          <w:jc w:val="center"/>
        </w:trPr>
        <w:tc>
          <w:tcPr>
            <w:tcW w:w="1216" w:type="dxa"/>
            <w:vAlign w:val="center"/>
          </w:tcPr>
          <w:p w14:paraId="55DBD990"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6E364E17"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Opinión de Cumplimiento de Obligaciones Fiscales </w:t>
            </w:r>
          </w:p>
        </w:tc>
      </w:tr>
      <w:tr w:rsidR="00D42A56" w:rsidRPr="00DE328E" w14:paraId="57C0A669" w14:textId="77777777" w:rsidTr="003E5B2C">
        <w:trPr>
          <w:tblCellSpacing w:w="20" w:type="dxa"/>
          <w:jc w:val="center"/>
        </w:trPr>
        <w:tc>
          <w:tcPr>
            <w:tcW w:w="1216" w:type="dxa"/>
            <w:vAlign w:val="center"/>
          </w:tcPr>
          <w:p w14:paraId="2F447588"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705DC0F7"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20"/>
              </w:rPr>
              <w:t>Opinión de Cumplimiento de Obligaciones en materia de Seguridad Social</w:t>
            </w:r>
          </w:p>
        </w:tc>
      </w:tr>
      <w:tr w:rsidR="00D42A56" w:rsidRPr="00DE328E" w14:paraId="493E2D95" w14:textId="77777777" w:rsidTr="003E5B2C">
        <w:trPr>
          <w:tblCellSpacing w:w="20" w:type="dxa"/>
          <w:jc w:val="center"/>
        </w:trPr>
        <w:tc>
          <w:tcPr>
            <w:tcW w:w="1216" w:type="dxa"/>
            <w:vAlign w:val="center"/>
          </w:tcPr>
          <w:p w14:paraId="3CF54F87"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29F8CF87" w14:textId="34900F00" w:rsidR="00D42A56" w:rsidRPr="00DE328E" w:rsidRDefault="00D42A56" w:rsidP="00D42A56">
            <w:pPr>
              <w:spacing w:after="0" w:line="240" w:lineRule="auto"/>
              <w:ind w:left="21"/>
              <w:jc w:val="both"/>
              <w:rPr>
                <w:rFonts w:ascii="Montserrat" w:hAnsi="Montserrat" w:cs="Arial"/>
                <w:sz w:val="18"/>
                <w:szCs w:val="20"/>
              </w:rPr>
            </w:pPr>
            <w:r w:rsidRPr="009A3906">
              <w:rPr>
                <w:rFonts w:ascii="Montserrat" w:hAnsi="Montserrat" w:cs="Arial"/>
                <w:sz w:val="18"/>
                <w:szCs w:val="20"/>
              </w:rPr>
              <w:t>Conflicto de Interés.</w:t>
            </w:r>
          </w:p>
        </w:tc>
      </w:tr>
      <w:tr w:rsidR="00D42A56" w:rsidRPr="00DE328E" w14:paraId="6067A940" w14:textId="77777777" w:rsidTr="003E5B2C">
        <w:trPr>
          <w:tblCellSpacing w:w="20" w:type="dxa"/>
          <w:jc w:val="center"/>
        </w:trPr>
        <w:tc>
          <w:tcPr>
            <w:tcW w:w="1216" w:type="dxa"/>
            <w:vAlign w:val="center"/>
          </w:tcPr>
          <w:p w14:paraId="4EFD4DE1"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66A19896" w14:textId="159C3BC2" w:rsidR="00D42A56" w:rsidRPr="00DE328E" w:rsidRDefault="00D42A56" w:rsidP="00D42A56">
            <w:pPr>
              <w:spacing w:after="0" w:line="240" w:lineRule="auto"/>
              <w:ind w:left="21"/>
              <w:jc w:val="both"/>
              <w:rPr>
                <w:rFonts w:ascii="Montserrat" w:hAnsi="Montserrat" w:cs="Arial"/>
                <w:sz w:val="18"/>
                <w:szCs w:val="20"/>
              </w:rPr>
            </w:pPr>
            <w:r w:rsidRPr="009A3906">
              <w:rPr>
                <w:rFonts w:ascii="Montserrat" w:hAnsi="Montserrat" w:cs="Arial"/>
                <w:sz w:val="18"/>
                <w:szCs w:val="20"/>
              </w:rPr>
              <w:t>Clasificación de Documentos.</w:t>
            </w:r>
          </w:p>
        </w:tc>
      </w:tr>
      <w:tr w:rsidR="00D42A56" w:rsidRPr="00DE328E" w14:paraId="32D3C145" w14:textId="77777777" w:rsidTr="003E5B2C">
        <w:trPr>
          <w:tblCellSpacing w:w="20" w:type="dxa"/>
          <w:jc w:val="center"/>
        </w:trPr>
        <w:tc>
          <w:tcPr>
            <w:tcW w:w="1216" w:type="dxa"/>
            <w:vAlign w:val="center"/>
          </w:tcPr>
          <w:p w14:paraId="14BCEC87"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2ECABD7A"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Convenio de propuestas en conjunto.</w:t>
            </w:r>
          </w:p>
        </w:tc>
      </w:tr>
      <w:tr w:rsidR="00D42A56" w:rsidRPr="00DE328E" w14:paraId="7679E0A2" w14:textId="77777777" w:rsidTr="00541D34">
        <w:trPr>
          <w:trHeight w:val="391"/>
          <w:tblCellSpacing w:w="20" w:type="dxa"/>
          <w:jc w:val="center"/>
        </w:trPr>
        <w:tc>
          <w:tcPr>
            <w:tcW w:w="1216" w:type="dxa"/>
            <w:shd w:val="clear" w:color="auto" w:fill="BF8F00" w:themeFill="accent4" w:themeFillShade="BF"/>
            <w:vAlign w:val="center"/>
          </w:tcPr>
          <w:p w14:paraId="00AA46A4"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VIII.</w:t>
            </w:r>
          </w:p>
        </w:tc>
        <w:tc>
          <w:tcPr>
            <w:tcW w:w="8283" w:type="dxa"/>
            <w:shd w:val="clear" w:color="auto" w:fill="BF8F00" w:themeFill="accent4" w:themeFillShade="BF"/>
            <w:vAlign w:val="center"/>
          </w:tcPr>
          <w:p w14:paraId="1F64BB80" w14:textId="77777777" w:rsidR="00D42A56" w:rsidRPr="00DE328E" w:rsidRDefault="00D42A56" w:rsidP="00D42A56">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SUSPENSIÓN O CANCELACIÓN DE LA LICITACIÓN.</w:t>
            </w:r>
          </w:p>
        </w:tc>
      </w:tr>
      <w:tr w:rsidR="00D42A56" w:rsidRPr="00DE328E" w14:paraId="1869E8E3" w14:textId="77777777" w:rsidTr="003E5B2C">
        <w:trPr>
          <w:tblCellSpacing w:w="20" w:type="dxa"/>
          <w:jc w:val="center"/>
        </w:trPr>
        <w:tc>
          <w:tcPr>
            <w:tcW w:w="1216" w:type="dxa"/>
            <w:vAlign w:val="center"/>
          </w:tcPr>
          <w:p w14:paraId="3CABA8F7"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207DE293"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Suspensión de la licitación.</w:t>
            </w:r>
          </w:p>
        </w:tc>
      </w:tr>
      <w:tr w:rsidR="00D42A56" w:rsidRPr="00DE328E" w14:paraId="7098D221" w14:textId="77777777" w:rsidTr="003E5B2C">
        <w:trPr>
          <w:trHeight w:val="253"/>
          <w:tblCellSpacing w:w="20" w:type="dxa"/>
          <w:jc w:val="center"/>
        </w:trPr>
        <w:tc>
          <w:tcPr>
            <w:tcW w:w="1216" w:type="dxa"/>
            <w:vAlign w:val="center"/>
          </w:tcPr>
          <w:p w14:paraId="32180AE2"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5F663F57"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Cancelación de la licitación.</w:t>
            </w:r>
          </w:p>
        </w:tc>
      </w:tr>
      <w:tr w:rsidR="00D42A56" w:rsidRPr="00DE328E" w14:paraId="4EAECB33" w14:textId="77777777" w:rsidTr="00541D34">
        <w:trPr>
          <w:trHeight w:val="304"/>
          <w:tblCellSpacing w:w="20" w:type="dxa"/>
          <w:jc w:val="center"/>
        </w:trPr>
        <w:tc>
          <w:tcPr>
            <w:tcW w:w="1216" w:type="dxa"/>
            <w:shd w:val="clear" w:color="auto" w:fill="BF8F00" w:themeFill="accent4" w:themeFillShade="BF"/>
            <w:vAlign w:val="center"/>
          </w:tcPr>
          <w:p w14:paraId="31C240EA"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IX.</w:t>
            </w:r>
          </w:p>
        </w:tc>
        <w:tc>
          <w:tcPr>
            <w:tcW w:w="8283" w:type="dxa"/>
            <w:shd w:val="clear" w:color="auto" w:fill="BF8F00" w:themeFill="accent4" w:themeFillShade="BF"/>
            <w:vAlign w:val="center"/>
          </w:tcPr>
          <w:p w14:paraId="04410D7B" w14:textId="77777777" w:rsidR="00D42A56" w:rsidRPr="00DE328E" w:rsidRDefault="00D42A56" w:rsidP="00D42A56">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DECLARACIÓN DE LA LICITACIÓN O PARTIDA DESIERTA.</w:t>
            </w:r>
          </w:p>
        </w:tc>
      </w:tr>
      <w:tr w:rsidR="00D42A56" w:rsidRPr="00DE328E" w14:paraId="4B1BD036" w14:textId="77777777" w:rsidTr="003E5B2C">
        <w:trPr>
          <w:trHeight w:val="20"/>
          <w:tblCellSpacing w:w="20" w:type="dxa"/>
          <w:jc w:val="center"/>
        </w:trPr>
        <w:tc>
          <w:tcPr>
            <w:tcW w:w="1216" w:type="dxa"/>
            <w:vAlign w:val="center"/>
          </w:tcPr>
          <w:p w14:paraId="22B6411D"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1.</w:t>
            </w:r>
          </w:p>
        </w:tc>
        <w:tc>
          <w:tcPr>
            <w:tcW w:w="8283" w:type="dxa"/>
            <w:vAlign w:val="center"/>
          </w:tcPr>
          <w:p w14:paraId="44ECCA5B" w14:textId="77777777" w:rsidR="00D42A56" w:rsidRPr="00DE328E" w:rsidRDefault="00D42A56" w:rsidP="00D42A56">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Licitación Desierta.</w:t>
            </w:r>
          </w:p>
        </w:tc>
      </w:tr>
      <w:tr w:rsidR="00D42A56" w:rsidRPr="00DE328E" w14:paraId="0D00DE5B" w14:textId="77777777" w:rsidTr="003E5B2C">
        <w:trPr>
          <w:trHeight w:val="20"/>
          <w:tblCellSpacing w:w="20" w:type="dxa"/>
          <w:jc w:val="center"/>
        </w:trPr>
        <w:tc>
          <w:tcPr>
            <w:tcW w:w="1216" w:type="dxa"/>
            <w:vAlign w:val="center"/>
          </w:tcPr>
          <w:p w14:paraId="050F8894"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2.</w:t>
            </w:r>
          </w:p>
        </w:tc>
        <w:tc>
          <w:tcPr>
            <w:tcW w:w="8283" w:type="dxa"/>
            <w:vAlign w:val="center"/>
          </w:tcPr>
          <w:p w14:paraId="3FF74AE4" w14:textId="77777777" w:rsidR="00D42A56" w:rsidRPr="00DE328E" w:rsidRDefault="00D42A56" w:rsidP="00D42A56">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Partida Desierta.</w:t>
            </w:r>
          </w:p>
        </w:tc>
      </w:tr>
      <w:tr w:rsidR="00D42A56" w:rsidRPr="00DE328E" w14:paraId="00418E96" w14:textId="77777777" w:rsidTr="00541D34">
        <w:trPr>
          <w:trHeight w:val="261"/>
          <w:tblCellSpacing w:w="20" w:type="dxa"/>
          <w:jc w:val="center"/>
        </w:trPr>
        <w:tc>
          <w:tcPr>
            <w:tcW w:w="1216" w:type="dxa"/>
            <w:shd w:val="clear" w:color="auto" w:fill="BF8F00" w:themeFill="accent4" w:themeFillShade="BF"/>
            <w:vAlign w:val="center"/>
          </w:tcPr>
          <w:p w14:paraId="755EEE25"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w:t>
            </w:r>
          </w:p>
        </w:tc>
        <w:tc>
          <w:tcPr>
            <w:tcW w:w="8283" w:type="dxa"/>
            <w:shd w:val="clear" w:color="auto" w:fill="BF8F00" w:themeFill="accent4" w:themeFillShade="BF"/>
            <w:vAlign w:val="center"/>
          </w:tcPr>
          <w:p w14:paraId="55E2FE45" w14:textId="77777777" w:rsidR="00D42A56" w:rsidRPr="00DE328E" w:rsidRDefault="00D42A56" w:rsidP="00D42A56">
            <w:pPr>
              <w:spacing w:after="0" w:line="240" w:lineRule="auto"/>
              <w:ind w:left="21"/>
              <w:rPr>
                <w:rFonts w:ascii="Montserrat" w:hAnsi="Montserrat" w:cs="Arial"/>
                <w:b/>
                <w:bCs/>
                <w:sz w:val="18"/>
                <w:szCs w:val="18"/>
              </w:rPr>
            </w:pPr>
            <w:r w:rsidRPr="00DE328E">
              <w:rPr>
                <w:rFonts w:ascii="Montserrat" w:hAnsi="Montserrat" w:cs="Arial"/>
                <w:b/>
                <w:bCs/>
                <w:sz w:val="18"/>
                <w:szCs w:val="18"/>
              </w:rPr>
              <w:t>ASPECTOS CONTRACTUALES.</w:t>
            </w:r>
          </w:p>
        </w:tc>
      </w:tr>
      <w:tr w:rsidR="00D42A56" w:rsidRPr="00DE328E" w14:paraId="6FC4DCAA" w14:textId="77777777" w:rsidTr="003E5B2C">
        <w:trPr>
          <w:trHeight w:val="182"/>
          <w:tblCellSpacing w:w="20" w:type="dxa"/>
          <w:jc w:val="center"/>
        </w:trPr>
        <w:tc>
          <w:tcPr>
            <w:tcW w:w="1216" w:type="dxa"/>
            <w:vAlign w:val="center"/>
          </w:tcPr>
          <w:p w14:paraId="6E07CB15"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3C06E67B"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Garantías.</w:t>
            </w:r>
          </w:p>
        </w:tc>
      </w:tr>
      <w:tr w:rsidR="00D42A56" w:rsidRPr="00DE328E" w14:paraId="7381CCEB" w14:textId="77777777" w:rsidTr="003E5B2C">
        <w:trPr>
          <w:tblCellSpacing w:w="20" w:type="dxa"/>
          <w:jc w:val="center"/>
        </w:trPr>
        <w:tc>
          <w:tcPr>
            <w:tcW w:w="1216" w:type="dxa"/>
            <w:vAlign w:val="center"/>
          </w:tcPr>
          <w:p w14:paraId="6E5259BF"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14:paraId="6849D51E"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Garantía de Cumplimiento del Contrato.</w:t>
            </w:r>
          </w:p>
        </w:tc>
      </w:tr>
      <w:tr w:rsidR="00D42A56" w:rsidRPr="00DE328E" w14:paraId="2FEE77F1" w14:textId="77777777" w:rsidTr="003E5B2C">
        <w:trPr>
          <w:tblCellSpacing w:w="20" w:type="dxa"/>
          <w:jc w:val="center"/>
        </w:trPr>
        <w:tc>
          <w:tcPr>
            <w:tcW w:w="1216" w:type="dxa"/>
            <w:vAlign w:val="center"/>
          </w:tcPr>
          <w:p w14:paraId="559F3839"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583CCF6D"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Condiciones de pago.</w:t>
            </w:r>
          </w:p>
        </w:tc>
      </w:tr>
      <w:tr w:rsidR="00D42A56" w:rsidRPr="00DE328E" w14:paraId="179A91FC" w14:textId="77777777" w:rsidTr="003E5B2C">
        <w:trPr>
          <w:trHeight w:val="227"/>
          <w:tblCellSpacing w:w="20" w:type="dxa"/>
          <w:jc w:val="center"/>
        </w:trPr>
        <w:tc>
          <w:tcPr>
            <w:tcW w:w="1216" w:type="dxa"/>
            <w:vAlign w:val="center"/>
          </w:tcPr>
          <w:p w14:paraId="6A7C2F3E"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14:paraId="392D3D6F"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Del pago.</w:t>
            </w:r>
          </w:p>
        </w:tc>
      </w:tr>
      <w:tr w:rsidR="00D42A56" w:rsidRPr="00DE328E" w14:paraId="6A891183" w14:textId="77777777" w:rsidTr="003E5B2C">
        <w:trPr>
          <w:trHeight w:val="227"/>
          <w:tblCellSpacing w:w="20" w:type="dxa"/>
          <w:jc w:val="center"/>
        </w:trPr>
        <w:tc>
          <w:tcPr>
            <w:tcW w:w="1216" w:type="dxa"/>
            <w:vAlign w:val="center"/>
          </w:tcPr>
          <w:p w14:paraId="1FDF2F0A"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14:paraId="501C58D7" w14:textId="77777777" w:rsidR="00D42A56" w:rsidRPr="00DE328E" w:rsidRDefault="00D42A56" w:rsidP="00D42A56">
            <w:pPr>
              <w:autoSpaceDE w:val="0"/>
              <w:autoSpaceDN w:val="0"/>
              <w:adjustRightInd w:val="0"/>
              <w:spacing w:after="0" w:line="240" w:lineRule="auto"/>
              <w:ind w:left="21"/>
              <w:jc w:val="both"/>
              <w:rPr>
                <w:rFonts w:ascii="Montserrat" w:hAnsi="Montserrat" w:cs="Calibri"/>
                <w:sz w:val="18"/>
                <w:szCs w:val="18"/>
              </w:rPr>
            </w:pPr>
            <w:r w:rsidRPr="00DE328E">
              <w:rPr>
                <w:rFonts w:ascii="Montserrat" w:hAnsi="Montserrat" w:cs="Calibri"/>
                <w:sz w:val="18"/>
                <w:szCs w:val="18"/>
              </w:rPr>
              <w:t>Programa de Cadenas Productivas de Nacional Financiera (Nafin)</w:t>
            </w:r>
          </w:p>
        </w:tc>
      </w:tr>
      <w:tr w:rsidR="00D42A56" w:rsidRPr="00DE328E" w14:paraId="523121CE" w14:textId="77777777" w:rsidTr="003E5B2C">
        <w:trPr>
          <w:trHeight w:val="227"/>
          <w:tblCellSpacing w:w="20" w:type="dxa"/>
          <w:jc w:val="center"/>
        </w:trPr>
        <w:tc>
          <w:tcPr>
            <w:tcW w:w="1216" w:type="dxa"/>
            <w:vAlign w:val="center"/>
          </w:tcPr>
          <w:p w14:paraId="2771AD87"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4F1ACCD7" w14:textId="77777777" w:rsidR="00D42A56" w:rsidRPr="00DE328E" w:rsidRDefault="00D42A56" w:rsidP="00D42A56">
            <w:pPr>
              <w:autoSpaceDE w:val="0"/>
              <w:autoSpaceDN w:val="0"/>
              <w:adjustRightInd w:val="0"/>
              <w:spacing w:after="0" w:line="240" w:lineRule="auto"/>
              <w:ind w:left="21"/>
              <w:jc w:val="both"/>
              <w:rPr>
                <w:rFonts w:ascii="Montserrat" w:hAnsi="Montserrat" w:cs="Calibri"/>
                <w:sz w:val="18"/>
                <w:szCs w:val="18"/>
              </w:rPr>
            </w:pPr>
            <w:r w:rsidRPr="00B578D4">
              <w:rPr>
                <w:rFonts w:ascii="Montserrat" w:hAnsi="Montserrat" w:cs="Arial"/>
                <w:b/>
                <w:color w:val="auto"/>
                <w:sz w:val="18"/>
                <w:szCs w:val="18"/>
              </w:rPr>
              <w:t xml:space="preserve">Registro Único de Proveedores y Contratistas (RUPC) y </w:t>
            </w:r>
            <w:r w:rsidRPr="00B578D4">
              <w:rPr>
                <w:rFonts w:ascii="Montserrat" w:hAnsi="Montserrat" w:cs="Segoe UI Light"/>
                <w:b/>
                <w:color w:val="222222"/>
                <w:sz w:val="18"/>
                <w:szCs w:val="18"/>
              </w:rPr>
              <w:t>Módulo de Formalización de Instrumentos Jurídicos</w:t>
            </w:r>
          </w:p>
        </w:tc>
      </w:tr>
      <w:tr w:rsidR="00D42A56" w:rsidRPr="00DE328E" w14:paraId="7D33707A" w14:textId="77777777" w:rsidTr="003E5B2C">
        <w:trPr>
          <w:trHeight w:val="227"/>
          <w:tblCellSpacing w:w="20" w:type="dxa"/>
          <w:jc w:val="center"/>
        </w:trPr>
        <w:tc>
          <w:tcPr>
            <w:tcW w:w="1216" w:type="dxa"/>
            <w:vAlign w:val="center"/>
          </w:tcPr>
          <w:p w14:paraId="41EAC389"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665C4798"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Deducciones y/o Penas convencionales.</w:t>
            </w:r>
          </w:p>
        </w:tc>
      </w:tr>
      <w:tr w:rsidR="00D42A56" w:rsidRPr="00DE328E" w14:paraId="7B906BB9" w14:textId="77777777" w:rsidTr="003E5B2C">
        <w:trPr>
          <w:trHeight w:val="227"/>
          <w:tblCellSpacing w:w="20" w:type="dxa"/>
          <w:jc w:val="center"/>
        </w:trPr>
        <w:tc>
          <w:tcPr>
            <w:tcW w:w="1216" w:type="dxa"/>
            <w:vAlign w:val="center"/>
          </w:tcPr>
          <w:p w14:paraId="396EE57E"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6E66DF46"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Rescisión administrativa del contrato.</w:t>
            </w:r>
          </w:p>
        </w:tc>
      </w:tr>
      <w:tr w:rsidR="00D42A56" w:rsidRPr="00DE328E" w14:paraId="29DBC624" w14:textId="77777777" w:rsidTr="003E5B2C">
        <w:trPr>
          <w:trHeight w:val="175"/>
          <w:tblCellSpacing w:w="20" w:type="dxa"/>
          <w:jc w:val="center"/>
        </w:trPr>
        <w:tc>
          <w:tcPr>
            <w:tcW w:w="1216" w:type="dxa"/>
            <w:vAlign w:val="center"/>
          </w:tcPr>
          <w:p w14:paraId="6E819C9A"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7D61BEA5"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Sanciones.</w:t>
            </w:r>
          </w:p>
        </w:tc>
      </w:tr>
      <w:tr w:rsidR="00D42A56" w:rsidRPr="00DE328E" w14:paraId="66335E95" w14:textId="77777777" w:rsidTr="003E5B2C">
        <w:trPr>
          <w:trHeight w:val="23"/>
          <w:tblCellSpacing w:w="20" w:type="dxa"/>
          <w:jc w:val="center"/>
        </w:trPr>
        <w:tc>
          <w:tcPr>
            <w:tcW w:w="1216" w:type="dxa"/>
            <w:vAlign w:val="center"/>
          </w:tcPr>
          <w:p w14:paraId="6F4D12D7"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7AD8B20C"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Solicitud de prórroga.</w:t>
            </w:r>
          </w:p>
        </w:tc>
      </w:tr>
      <w:tr w:rsidR="00D42A56" w:rsidRPr="00DE328E" w14:paraId="5161356B" w14:textId="77777777" w:rsidTr="003E5B2C">
        <w:trPr>
          <w:trHeight w:val="114"/>
          <w:tblCellSpacing w:w="20" w:type="dxa"/>
          <w:jc w:val="center"/>
        </w:trPr>
        <w:tc>
          <w:tcPr>
            <w:tcW w:w="1216" w:type="dxa"/>
            <w:vAlign w:val="center"/>
          </w:tcPr>
          <w:p w14:paraId="5BC06D71"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8.</w:t>
            </w:r>
          </w:p>
        </w:tc>
        <w:tc>
          <w:tcPr>
            <w:tcW w:w="8283" w:type="dxa"/>
            <w:vAlign w:val="center"/>
          </w:tcPr>
          <w:p w14:paraId="003376CD"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Terminación anticipada del contrato.</w:t>
            </w:r>
          </w:p>
        </w:tc>
      </w:tr>
      <w:tr w:rsidR="00D42A56" w:rsidRPr="00DE328E" w14:paraId="409C94F5" w14:textId="77777777" w:rsidTr="003E5B2C">
        <w:trPr>
          <w:trHeight w:val="205"/>
          <w:tblCellSpacing w:w="20" w:type="dxa"/>
          <w:jc w:val="center"/>
        </w:trPr>
        <w:tc>
          <w:tcPr>
            <w:tcW w:w="1216" w:type="dxa"/>
            <w:vAlign w:val="center"/>
          </w:tcPr>
          <w:p w14:paraId="194B2463"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9.</w:t>
            </w:r>
          </w:p>
        </w:tc>
        <w:tc>
          <w:tcPr>
            <w:tcW w:w="8283" w:type="dxa"/>
            <w:vAlign w:val="center"/>
          </w:tcPr>
          <w:p w14:paraId="72BFBC02"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Del procedimiento de conciliación.</w:t>
            </w:r>
          </w:p>
        </w:tc>
      </w:tr>
      <w:tr w:rsidR="00D42A56" w:rsidRPr="00DE328E" w14:paraId="52A06148" w14:textId="77777777" w:rsidTr="003E5B2C">
        <w:trPr>
          <w:trHeight w:val="227"/>
          <w:tblCellSpacing w:w="20" w:type="dxa"/>
          <w:jc w:val="center"/>
        </w:trPr>
        <w:tc>
          <w:tcPr>
            <w:tcW w:w="1216" w:type="dxa"/>
            <w:vAlign w:val="center"/>
          </w:tcPr>
          <w:p w14:paraId="520B5B23"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10.</w:t>
            </w:r>
          </w:p>
        </w:tc>
        <w:tc>
          <w:tcPr>
            <w:tcW w:w="8283" w:type="dxa"/>
            <w:vAlign w:val="center"/>
          </w:tcPr>
          <w:p w14:paraId="18B42948"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Calidad </w:t>
            </w:r>
            <w:r>
              <w:rPr>
                <w:rFonts w:ascii="Montserrat" w:hAnsi="Montserrat" w:cs="Arial"/>
                <w:b/>
                <w:sz w:val="18"/>
                <w:szCs w:val="18"/>
              </w:rPr>
              <w:t>del servicio</w:t>
            </w:r>
            <w:r w:rsidRPr="00DE328E">
              <w:rPr>
                <w:rFonts w:ascii="Montserrat" w:hAnsi="Montserrat" w:cs="Arial"/>
                <w:b/>
                <w:sz w:val="18"/>
                <w:szCs w:val="18"/>
              </w:rPr>
              <w:t>.</w:t>
            </w:r>
          </w:p>
        </w:tc>
      </w:tr>
      <w:tr w:rsidR="00D42A56" w:rsidRPr="00DE328E" w14:paraId="68861530" w14:textId="77777777" w:rsidTr="003E5B2C">
        <w:trPr>
          <w:trHeight w:val="129"/>
          <w:tblCellSpacing w:w="20" w:type="dxa"/>
          <w:jc w:val="center"/>
        </w:trPr>
        <w:tc>
          <w:tcPr>
            <w:tcW w:w="1216" w:type="dxa"/>
            <w:vAlign w:val="center"/>
          </w:tcPr>
          <w:p w14:paraId="6DC0F4D9"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14:paraId="1E7E260A"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Facultad de supervisión </w:t>
            </w:r>
            <w:r>
              <w:rPr>
                <w:rFonts w:ascii="Montserrat" w:hAnsi="Montserrat" w:cs="Arial"/>
                <w:b/>
                <w:sz w:val="18"/>
                <w:szCs w:val="18"/>
              </w:rPr>
              <w:t>del servicio</w:t>
            </w:r>
            <w:r w:rsidRPr="00DE328E">
              <w:rPr>
                <w:rFonts w:ascii="Montserrat" w:hAnsi="Montserrat" w:cs="Arial"/>
                <w:b/>
                <w:sz w:val="18"/>
                <w:szCs w:val="18"/>
              </w:rPr>
              <w:t>.</w:t>
            </w:r>
          </w:p>
        </w:tc>
      </w:tr>
      <w:tr w:rsidR="00D42A56" w:rsidRPr="00DE328E" w14:paraId="3FA11790" w14:textId="77777777" w:rsidTr="003E5B2C">
        <w:trPr>
          <w:trHeight w:val="76"/>
          <w:tblCellSpacing w:w="20" w:type="dxa"/>
          <w:jc w:val="center"/>
        </w:trPr>
        <w:tc>
          <w:tcPr>
            <w:tcW w:w="1216" w:type="dxa"/>
            <w:vAlign w:val="center"/>
          </w:tcPr>
          <w:p w14:paraId="7AE7BE2E"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12.</w:t>
            </w:r>
          </w:p>
        </w:tc>
        <w:tc>
          <w:tcPr>
            <w:tcW w:w="8283" w:type="dxa"/>
            <w:vAlign w:val="center"/>
          </w:tcPr>
          <w:p w14:paraId="2777F28F"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Registro de derechos.</w:t>
            </w:r>
          </w:p>
        </w:tc>
      </w:tr>
      <w:tr w:rsidR="00D42A56" w:rsidRPr="00DE328E" w14:paraId="02615D95" w14:textId="77777777" w:rsidTr="003E5B2C">
        <w:trPr>
          <w:trHeight w:val="25"/>
          <w:tblCellSpacing w:w="20" w:type="dxa"/>
          <w:jc w:val="center"/>
        </w:trPr>
        <w:tc>
          <w:tcPr>
            <w:tcW w:w="1216" w:type="dxa"/>
            <w:vAlign w:val="center"/>
          </w:tcPr>
          <w:p w14:paraId="2211D152"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13.</w:t>
            </w:r>
          </w:p>
        </w:tc>
        <w:tc>
          <w:tcPr>
            <w:tcW w:w="8283" w:type="dxa"/>
            <w:vAlign w:val="center"/>
          </w:tcPr>
          <w:p w14:paraId="209800BF"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Impuestos.</w:t>
            </w:r>
          </w:p>
        </w:tc>
      </w:tr>
      <w:tr w:rsidR="00D42A56" w:rsidRPr="00DE328E" w14:paraId="6A9865FD" w14:textId="77777777" w:rsidTr="003E5B2C">
        <w:trPr>
          <w:trHeight w:val="128"/>
          <w:tblCellSpacing w:w="20" w:type="dxa"/>
          <w:jc w:val="center"/>
        </w:trPr>
        <w:tc>
          <w:tcPr>
            <w:tcW w:w="1216" w:type="dxa"/>
            <w:vAlign w:val="center"/>
          </w:tcPr>
          <w:p w14:paraId="6C4FC776"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lastRenderedPageBreak/>
              <w:t>1</w:t>
            </w:r>
            <w:r>
              <w:rPr>
                <w:rFonts w:ascii="Montserrat" w:hAnsi="Montserrat" w:cs="Arial"/>
                <w:b/>
                <w:sz w:val="18"/>
                <w:szCs w:val="18"/>
              </w:rPr>
              <w:t>4</w:t>
            </w:r>
            <w:r w:rsidRPr="00DE328E">
              <w:rPr>
                <w:rFonts w:ascii="Montserrat" w:hAnsi="Montserrat" w:cs="Arial"/>
                <w:b/>
                <w:sz w:val="18"/>
                <w:szCs w:val="18"/>
              </w:rPr>
              <w:t>.</w:t>
            </w:r>
          </w:p>
        </w:tc>
        <w:tc>
          <w:tcPr>
            <w:tcW w:w="8283" w:type="dxa"/>
            <w:vAlign w:val="center"/>
          </w:tcPr>
          <w:p w14:paraId="4BA3EBC3"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Cesión de Derechos y Obligaciones</w:t>
            </w:r>
          </w:p>
        </w:tc>
      </w:tr>
      <w:tr w:rsidR="00D42A56" w:rsidRPr="00DE328E" w14:paraId="261D2B58" w14:textId="77777777" w:rsidTr="006875BC">
        <w:trPr>
          <w:trHeight w:val="328"/>
          <w:tblCellSpacing w:w="20" w:type="dxa"/>
          <w:jc w:val="center"/>
        </w:trPr>
        <w:tc>
          <w:tcPr>
            <w:tcW w:w="1216" w:type="dxa"/>
            <w:shd w:val="clear" w:color="auto" w:fill="BF8F00" w:themeFill="accent4" w:themeFillShade="BF"/>
            <w:vAlign w:val="center"/>
          </w:tcPr>
          <w:p w14:paraId="67C4B7F7" w14:textId="77777777" w:rsidR="00D42A56" w:rsidRPr="00DE328E" w:rsidRDefault="00D42A56" w:rsidP="00D42A56">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t>Numeral</w:t>
            </w:r>
          </w:p>
        </w:tc>
        <w:tc>
          <w:tcPr>
            <w:tcW w:w="8283" w:type="dxa"/>
            <w:shd w:val="clear" w:color="auto" w:fill="BF8F00" w:themeFill="accent4" w:themeFillShade="BF"/>
            <w:vAlign w:val="center"/>
          </w:tcPr>
          <w:p w14:paraId="00D27D4A" w14:textId="77777777" w:rsidR="00D42A56" w:rsidRPr="00DE328E" w:rsidRDefault="00D42A56" w:rsidP="00D42A56">
            <w:pPr>
              <w:spacing w:after="0" w:line="240" w:lineRule="auto"/>
              <w:ind w:left="21"/>
              <w:rPr>
                <w:rFonts w:ascii="Montserrat" w:hAnsi="Montserrat" w:cs="Arial"/>
                <w:b/>
                <w:caps/>
                <w:sz w:val="18"/>
                <w:szCs w:val="18"/>
              </w:rPr>
            </w:pPr>
            <w:r w:rsidRPr="00DE328E">
              <w:rPr>
                <w:rFonts w:ascii="Montserrat" w:hAnsi="Montserrat" w:cs="Arial"/>
                <w:b/>
                <w:caps/>
                <w:sz w:val="18"/>
                <w:szCs w:val="18"/>
              </w:rPr>
              <w:t>DESCRIPCIÓN de la CONVOCATORIA</w:t>
            </w:r>
          </w:p>
        </w:tc>
      </w:tr>
      <w:tr w:rsidR="00D42A56" w:rsidRPr="00DE328E" w14:paraId="5BE08471" w14:textId="77777777" w:rsidTr="006875BC">
        <w:trPr>
          <w:trHeight w:val="49"/>
          <w:tblCellSpacing w:w="20" w:type="dxa"/>
          <w:jc w:val="center"/>
        </w:trPr>
        <w:tc>
          <w:tcPr>
            <w:tcW w:w="1216" w:type="dxa"/>
            <w:shd w:val="clear" w:color="auto" w:fill="BF8F00" w:themeFill="accent4" w:themeFillShade="BF"/>
            <w:vAlign w:val="center"/>
          </w:tcPr>
          <w:p w14:paraId="738D860E"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w:t>
            </w:r>
          </w:p>
        </w:tc>
        <w:tc>
          <w:tcPr>
            <w:tcW w:w="8283" w:type="dxa"/>
            <w:shd w:val="clear" w:color="auto" w:fill="BF8F00" w:themeFill="accent4" w:themeFillShade="BF"/>
            <w:vAlign w:val="center"/>
          </w:tcPr>
          <w:p w14:paraId="175CBD8D" w14:textId="77777777" w:rsidR="00D42A56" w:rsidRPr="00DE328E" w:rsidRDefault="00D42A56" w:rsidP="00D42A56">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 xml:space="preserve">OBLIGACIONES DE LOS </w:t>
            </w:r>
            <w:r>
              <w:rPr>
                <w:rFonts w:ascii="Montserrat" w:hAnsi="Montserrat" w:cs="Arial"/>
                <w:b/>
                <w:bCs/>
                <w:sz w:val="18"/>
                <w:szCs w:val="18"/>
              </w:rPr>
              <w:t>LICITANTES</w:t>
            </w:r>
            <w:r w:rsidRPr="00DE328E">
              <w:rPr>
                <w:rFonts w:ascii="Montserrat" w:hAnsi="Montserrat" w:cs="Arial"/>
                <w:b/>
                <w:bCs/>
                <w:sz w:val="18"/>
                <w:szCs w:val="18"/>
              </w:rPr>
              <w:t>.</w:t>
            </w:r>
          </w:p>
        </w:tc>
      </w:tr>
      <w:tr w:rsidR="00D42A56" w:rsidRPr="00DE328E" w14:paraId="2B20BA59" w14:textId="77777777" w:rsidTr="006875BC">
        <w:trPr>
          <w:trHeight w:val="20"/>
          <w:tblCellSpacing w:w="20" w:type="dxa"/>
          <w:jc w:val="center"/>
        </w:trPr>
        <w:tc>
          <w:tcPr>
            <w:tcW w:w="1216" w:type="dxa"/>
            <w:shd w:val="clear" w:color="auto" w:fill="BF8F00" w:themeFill="accent4" w:themeFillShade="BF"/>
            <w:vAlign w:val="center"/>
          </w:tcPr>
          <w:p w14:paraId="4F45C20F"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XII.</w:t>
            </w:r>
          </w:p>
        </w:tc>
        <w:tc>
          <w:tcPr>
            <w:tcW w:w="8283" w:type="dxa"/>
            <w:shd w:val="clear" w:color="auto" w:fill="BF8F00" w:themeFill="accent4" w:themeFillShade="BF"/>
            <w:vAlign w:val="center"/>
          </w:tcPr>
          <w:p w14:paraId="42329F94" w14:textId="77777777" w:rsidR="00D42A56" w:rsidRPr="00DE328E" w:rsidRDefault="00D42A56" w:rsidP="00D42A56">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INCONFORMIDADES.</w:t>
            </w:r>
          </w:p>
        </w:tc>
      </w:tr>
      <w:tr w:rsidR="00D42A56" w:rsidRPr="00DE328E" w14:paraId="7894DFDD" w14:textId="77777777" w:rsidTr="006875BC">
        <w:trPr>
          <w:trHeight w:val="328"/>
          <w:tblCellSpacing w:w="20" w:type="dxa"/>
          <w:jc w:val="center"/>
        </w:trPr>
        <w:tc>
          <w:tcPr>
            <w:tcW w:w="1216" w:type="dxa"/>
            <w:shd w:val="clear" w:color="auto" w:fill="BF8F00" w:themeFill="accent4" w:themeFillShade="BF"/>
            <w:vAlign w:val="center"/>
          </w:tcPr>
          <w:p w14:paraId="1227852C"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XIII.</w:t>
            </w:r>
          </w:p>
        </w:tc>
        <w:tc>
          <w:tcPr>
            <w:tcW w:w="8283" w:type="dxa"/>
            <w:shd w:val="clear" w:color="auto" w:fill="BF8F00" w:themeFill="accent4" w:themeFillShade="BF"/>
            <w:vAlign w:val="center"/>
          </w:tcPr>
          <w:p w14:paraId="112CA3CE" w14:textId="77777777" w:rsidR="00D42A56" w:rsidRPr="00DE328E" w:rsidRDefault="00D42A56" w:rsidP="00D42A56">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CONTROVERSIAS.</w:t>
            </w:r>
          </w:p>
        </w:tc>
      </w:tr>
      <w:tr w:rsidR="00D42A56" w:rsidRPr="00DE328E" w14:paraId="7C08D711" w14:textId="77777777" w:rsidTr="006875BC">
        <w:trPr>
          <w:trHeight w:val="527"/>
          <w:tblCellSpacing w:w="20" w:type="dxa"/>
          <w:jc w:val="center"/>
        </w:trPr>
        <w:tc>
          <w:tcPr>
            <w:tcW w:w="1216" w:type="dxa"/>
            <w:shd w:val="clear" w:color="auto" w:fill="BF8F00" w:themeFill="accent4" w:themeFillShade="BF"/>
            <w:vAlign w:val="center"/>
          </w:tcPr>
          <w:p w14:paraId="025D0CD0"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XIV.</w:t>
            </w:r>
          </w:p>
        </w:tc>
        <w:tc>
          <w:tcPr>
            <w:tcW w:w="8283" w:type="dxa"/>
            <w:shd w:val="clear" w:color="auto" w:fill="BF8F00" w:themeFill="accent4" w:themeFillShade="BF"/>
            <w:vAlign w:val="center"/>
          </w:tcPr>
          <w:p w14:paraId="46C12DDA" w14:textId="77777777" w:rsidR="00D42A56" w:rsidRPr="00DE328E" w:rsidRDefault="00D42A56" w:rsidP="00D42A56">
            <w:pPr>
              <w:spacing w:after="0" w:line="240" w:lineRule="auto"/>
              <w:ind w:left="21"/>
              <w:rPr>
                <w:rFonts w:ascii="Montserrat" w:hAnsi="Montserrat" w:cs="Arial"/>
                <w:b/>
                <w:bCs/>
                <w:sz w:val="18"/>
                <w:szCs w:val="18"/>
              </w:rPr>
            </w:pPr>
            <w:r w:rsidRPr="00DE328E">
              <w:rPr>
                <w:rFonts w:ascii="Montserrat" w:hAnsi="Montserrat" w:cs="Arial"/>
                <w:b/>
                <w:bCs/>
                <w:sz w:val="18"/>
                <w:szCs w:val="18"/>
              </w:rPr>
              <w:t>LEY GENERAL DE TRANSPARENCIA Y ACCESO A LA INFORMACIÓN PÚBLICA GUBERNAMENTAL.</w:t>
            </w:r>
          </w:p>
        </w:tc>
      </w:tr>
      <w:tr w:rsidR="00D42A56" w:rsidRPr="00DE328E" w14:paraId="28F3736E" w14:textId="77777777" w:rsidTr="006875BC">
        <w:trPr>
          <w:trHeight w:val="23"/>
          <w:tblCellSpacing w:w="20" w:type="dxa"/>
          <w:jc w:val="center"/>
        </w:trPr>
        <w:tc>
          <w:tcPr>
            <w:tcW w:w="1216" w:type="dxa"/>
            <w:shd w:val="clear" w:color="auto" w:fill="BF8F00" w:themeFill="accent4" w:themeFillShade="BF"/>
            <w:vAlign w:val="center"/>
          </w:tcPr>
          <w:p w14:paraId="7A2F93F8"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w:t>
            </w:r>
          </w:p>
        </w:tc>
        <w:tc>
          <w:tcPr>
            <w:tcW w:w="8283" w:type="dxa"/>
            <w:shd w:val="clear" w:color="auto" w:fill="BF8F00" w:themeFill="accent4" w:themeFillShade="BF"/>
            <w:vAlign w:val="center"/>
          </w:tcPr>
          <w:p w14:paraId="0E4C8769" w14:textId="77777777" w:rsidR="00D42A56" w:rsidRPr="00DE328E" w:rsidRDefault="00D42A56" w:rsidP="00D42A56">
            <w:pPr>
              <w:spacing w:after="0" w:line="240" w:lineRule="auto"/>
              <w:ind w:left="21"/>
              <w:rPr>
                <w:rFonts w:ascii="Montserrat" w:hAnsi="Montserrat" w:cs="Arial"/>
                <w:b/>
                <w:bCs/>
                <w:sz w:val="18"/>
                <w:szCs w:val="18"/>
              </w:rPr>
            </w:pPr>
            <w:r w:rsidRPr="00402C54">
              <w:rPr>
                <w:rFonts w:ascii="Montserrat" w:hAnsi="Montserrat" w:cs="Arial"/>
                <w:b/>
                <w:bCs/>
                <w:sz w:val="18"/>
                <w:szCs w:val="18"/>
              </w:rPr>
              <w:t>LEY FEDERAL DE TRANSPARENCIA Y ACCESO A LA INFORMACIÓN PÚBLICA GUBERNAMENTAL</w:t>
            </w:r>
          </w:p>
        </w:tc>
      </w:tr>
      <w:tr w:rsidR="00D42A56" w:rsidRPr="00DE328E" w14:paraId="2329C53E" w14:textId="77777777" w:rsidTr="006875BC">
        <w:trPr>
          <w:trHeight w:val="23"/>
          <w:tblCellSpacing w:w="20" w:type="dxa"/>
          <w:jc w:val="center"/>
        </w:trPr>
        <w:tc>
          <w:tcPr>
            <w:tcW w:w="1216" w:type="dxa"/>
            <w:shd w:val="clear" w:color="auto" w:fill="BF8F00" w:themeFill="accent4" w:themeFillShade="BF"/>
            <w:vAlign w:val="center"/>
          </w:tcPr>
          <w:p w14:paraId="1EA003DA"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w:t>
            </w:r>
          </w:p>
        </w:tc>
        <w:tc>
          <w:tcPr>
            <w:tcW w:w="8283" w:type="dxa"/>
            <w:shd w:val="clear" w:color="auto" w:fill="BF8F00" w:themeFill="accent4" w:themeFillShade="BF"/>
            <w:vAlign w:val="center"/>
          </w:tcPr>
          <w:p w14:paraId="7BC08135" w14:textId="77777777" w:rsidR="00D42A56" w:rsidRPr="00DE328E" w:rsidRDefault="00D42A56" w:rsidP="00D42A56">
            <w:pPr>
              <w:spacing w:after="0" w:line="240" w:lineRule="auto"/>
              <w:ind w:left="21"/>
              <w:rPr>
                <w:rFonts w:ascii="Montserrat" w:hAnsi="Montserrat" w:cs="Arial"/>
                <w:b/>
                <w:bCs/>
                <w:sz w:val="18"/>
                <w:szCs w:val="18"/>
              </w:rPr>
            </w:pPr>
            <w:r w:rsidRPr="00DE328E">
              <w:rPr>
                <w:rFonts w:ascii="Montserrat" w:hAnsi="Montserrat" w:cs="Arial"/>
                <w:b/>
                <w:bCs/>
                <w:sz w:val="18"/>
                <w:szCs w:val="18"/>
              </w:rPr>
              <w:t>ASISTENCIA A LOS ACTOS PÚBLICOS DE LA LICITACIÓN.</w:t>
            </w:r>
          </w:p>
        </w:tc>
      </w:tr>
      <w:tr w:rsidR="00D42A56" w:rsidRPr="00DE328E" w14:paraId="400E22F2" w14:textId="77777777" w:rsidTr="006875BC">
        <w:trPr>
          <w:trHeight w:val="414"/>
          <w:tblCellSpacing w:w="20" w:type="dxa"/>
          <w:jc w:val="center"/>
        </w:trPr>
        <w:tc>
          <w:tcPr>
            <w:tcW w:w="1216" w:type="dxa"/>
            <w:shd w:val="clear" w:color="auto" w:fill="BF8F00" w:themeFill="accent4" w:themeFillShade="BF"/>
            <w:vAlign w:val="center"/>
          </w:tcPr>
          <w:p w14:paraId="1480A016"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XVII.</w:t>
            </w:r>
          </w:p>
        </w:tc>
        <w:tc>
          <w:tcPr>
            <w:tcW w:w="8283" w:type="dxa"/>
            <w:shd w:val="clear" w:color="auto" w:fill="BF8F00" w:themeFill="accent4" w:themeFillShade="BF"/>
            <w:vAlign w:val="center"/>
          </w:tcPr>
          <w:p w14:paraId="258A2730" w14:textId="77777777" w:rsidR="00D42A56" w:rsidRPr="00DE328E" w:rsidRDefault="00D42A56" w:rsidP="00D42A56">
            <w:pPr>
              <w:spacing w:after="0" w:line="240" w:lineRule="auto"/>
              <w:ind w:left="21"/>
              <w:rPr>
                <w:rFonts w:ascii="Montserrat" w:hAnsi="Montserrat" w:cs="Arial"/>
                <w:b/>
                <w:bCs/>
                <w:sz w:val="18"/>
                <w:szCs w:val="18"/>
              </w:rPr>
            </w:pPr>
            <w:r w:rsidRPr="00DE328E">
              <w:rPr>
                <w:rFonts w:ascii="Montserrat" w:hAnsi="Montserrat" w:cs="Arial"/>
                <w:b/>
                <w:bCs/>
                <w:sz w:val="18"/>
                <w:szCs w:val="18"/>
              </w:rPr>
              <w:t>COMBATE A LA CORRUPCIÓN EN LA ADMINISTRACIÓN PÚBLICA FEDERAL.</w:t>
            </w:r>
          </w:p>
        </w:tc>
      </w:tr>
      <w:tr w:rsidR="00D42A56" w:rsidRPr="00DE328E" w14:paraId="6E77EEBF" w14:textId="77777777" w:rsidTr="006875BC">
        <w:trPr>
          <w:trHeight w:val="186"/>
          <w:tblCellSpacing w:w="20" w:type="dxa"/>
          <w:jc w:val="center"/>
        </w:trPr>
        <w:tc>
          <w:tcPr>
            <w:tcW w:w="1216" w:type="dxa"/>
            <w:shd w:val="clear" w:color="auto" w:fill="BF8F00" w:themeFill="accent4" w:themeFillShade="BF"/>
            <w:vAlign w:val="center"/>
          </w:tcPr>
          <w:p w14:paraId="795F74D4"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XVIII</w:t>
            </w:r>
          </w:p>
        </w:tc>
        <w:tc>
          <w:tcPr>
            <w:tcW w:w="8283" w:type="dxa"/>
            <w:shd w:val="clear" w:color="auto" w:fill="BF8F00" w:themeFill="accent4" w:themeFillShade="BF"/>
            <w:vAlign w:val="center"/>
          </w:tcPr>
          <w:p w14:paraId="5E11DDD4" w14:textId="77777777" w:rsidR="00D42A56" w:rsidRPr="00DE328E" w:rsidRDefault="00D42A56" w:rsidP="00D42A56">
            <w:pPr>
              <w:spacing w:after="0" w:line="240" w:lineRule="auto"/>
              <w:ind w:left="21"/>
              <w:rPr>
                <w:rFonts w:ascii="Montserrat" w:hAnsi="Montserrat" w:cs="Arial"/>
                <w:b/>
                <w:bCs/>
                <w:sz w:val="18"/>
                <w:szCs w:val="18"/>
              </w:rPr>
            </w:pPr>
            <w:r w:rsidRPr="00DE328E">
              <w:rPr>
                <w:rFonts w:ascii="Montserrat" w:hAnsi="Montserrat" w:cs="Arial"/>
                <w:b/>
                <w:bCs/>
                <w:sz w:val="18"/>
                <w:szCs w:val="18"/>
              </w:rPr>
              <w:t>RELACIONES LABORALES.</w:t>
            </w:r>
          </w:p>
        </w:tc>
      </w:tr>
      <w:tr w:rsidR="00D42A56" w:rsidRPr="00DE328E" w14:paraId="389B6D46" w14:textId="77777777" w:rsidTr="006875BC">
        <w:trPr>
          <w:trHeight w:val="186"/>
          <w:tblCellSpacing w:w="20" w:type="dxa"/>
          <w:jc w:val="center"/>
        </w:trPr>
        <w:tc>
          <w:tcPr>
            <w:tcW w:w="1216" w:type="dxa"/>
            <w:shd w:val="clear" w:color="auto" w:fill="BF8F00" w:themeFill="accent4" w:themeFillShade="BF"/>
            <w:vAlign w:val="center"/>
          </w:tcPr>
          <w:p w14:paraId="0A0F0256" w14:textId="77777777" w:rsidR="00D42A56" w:rsidRPr="00DE328E" w:rsidRDefault="00D42A56" w:rsidP="00D42A56">
            <w:pPr>
              <w:spacing w:after="0" w:line="240" w:lineRule="auto"/>
              <w:ind w:left="0"/>
              <w:jc w:val="center"/>
              <w:rPr>
                <w:rFonts w:ascii="Montserrat" w:hAnsi="Montserrat" w:cs="Arial"/>
                <w:b/>
                <w:bCs/>
                <w:sz w:val="18"/>
                <w:szCs w:val="18"/>
              </w:rPr>
            </w:pPr>
            <w:r>
              <w:rPr>
                <w:rFonts w:ascii="Montserrat" w:hAnsi="Montserrat" w:cs="Arial"/>
                <w:b/>
                <w:bCs/>
                <w:sz w:val="18"/>
                <w:szCs w:val="18"/>
              </w:rPr>
              <w:t>XIX</w:t>
            </w:r>
          </w:p>
        </w:tc>
        <w:tc>
          <w:tcPr>
            <w:tcW w:w="8283" w:type="dxa"/>
            <w:shd w:val="clear" w:color="auto" w:fill="BF8F00" w:themeFill="accent4" w:themeFillShade="BF"/>
            <w:vAlign w:val="center"/>
          </w:tcPr>
          <w:p w14:paraId="7CD954E9" w14:textId="77777777" w:rsidR="00D42A56" w:rsidRPr="00DE328E" w:rsidRDefault="00D42A56" w:rsidP="00D42A56">
            <w:pPr>
              <w:spacing w:after="0" w:line="240" w:lineRule="auto"/>
              <w:ind w:left="21"/>
              <w:rPr>
                <w:rFonts w:ascii="Montserrat" w:hAnsi="Montserrat" w:cs="Arial"/>
                <w:b/>
                <w:bCs/>
                <w:sz w:val="18"/>
                <w:szCs w:val="18"/>
              </w:rPr>
            </w:pPr>
            <w:r w:rsidRPr="00DE328E">
              <w:rPr>
                <w:rFonts w:ascii="Montserrat" w:hAnsi="Montserrat" w:cs="Arial"/>
                <w:b/>
                <w:bCs/>
                <w:sz w:val="18"/>
                <w:szCs w:val="18"/>
              </w:rPr>
              <w:t>CONFLICTO DE INTERÉS</w:t>
            </w:r>
          </w:p>
        </w:tc>
      </w:tr>
      <w:tr w:rsidR="00D42A56" w:rsidRPr="00DE328E" w14:paraId="7FF52D5C" w14:textId="77777777" w:rsidTr="006875BC">
        <w:trPr>
          <w:trHeight w:val="433"/>
          <w:tblCellSpacing w:w="20" w:type="dxa"/>
          <w:jc w:val="center"/>
        </w:trPr>
        <w:tc>
          <w:tcPr>
            <w:tcW w:w="1216" w:type="dxa"/>
            <w:shd w:val="clear" w:color="auto" w:fill="BF8F00" w:themeFill="accent4" w:themeFillShade="BF"/>
            <w:vAlign w:val="center"/>
          </w:tcPr>
          <w:p w14:paraId="3DBBEF5F"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NUMERAL</w:t>
            </w:r>
          </w:p>
        </w:tc>
        <w:tc>
          <w:tcPr>
            <w:tcW w:w="8283" w:type="dxa"/>
            <w:shd w:val="clear" w:color="auto" w:fill="BF8F00" w:themeFill="accent4" w:themeFillShade="BF"/>
            <w:vAlign w:val="center"/>
          </w:tcPr>
          <w:p w14:paraId="6DDADA4A" w14:textId="77777777" w:rsidR="00D42A56" w:rsidRPr="00DE328E" w:rsidRDefault="00D42A56" w:rsidP="00D42A56">
            <w:pPr>
              <w:spacing w:after="0" w:line="240" w:lineRule="auto"/>
              <w:ind w:left="21"/>
              <w:jc w:val="center"/>
              <w:rPr>
                <w:rFonts w:ascii="Montserrat" w:hAnsi="Montserrat" w:cs="Arial"/>
                <w:b/>
                <w:bCs/>
                <w:sz w:val="18"/>
                <w:szCs w:val="18"/>
              </w:rPr>
            </w:pPr>
            <w:r w:rsidRPr="00DE328E">
              <w:rPr>
                <w:rFonts w:ascii="Montserrat" w:hAnsi="Montserrat" w:cs="Arial"/>
                <w:b/>
                <w:caps/>
                <w:sz w:val="18"/>
                <w:szCs w:val="18"/>
              </w:rPr>
              <w:t>Anexos</w:t>
            </w:r>
          </w:p>
        </w:tc>
      </w:tr>
      <w:tr w:rsidR="00D42A56" w:rsidRPr="00DE328E" w14:paraId="663037D7" w14:textId="77777777" w:rsidTr="003E5B2C">
        <w:trPr>
          <w:trHeight w:val="200"/>
          <w:tblCellSpacing w:w="20" w:type="dxa"/>
          <w:jc w:val="center"/>
        </w:trPr>
        <w:tc>
          <w:tcPr>
            <w:tcW w:w="1216" w:type="dxa"/>
            <w:vAlign w:val="center"/>
          </w:tcPr>
          <w:p w14:paraId="7BDA1296"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w:t>
            </w:r>
          </w:p>
        </w:tc>
        <w:tc>
          <w:tcPr>
            <w:tcW w:w="8283" w:type="dxa"/>
            <w:vAlign w:val="center"/>
          </w:tcPr>
          <w:p w14:paraId="7808018B" w14:textId="77777777" w:rsidR="00D42A56" w:rsidRPr="00DE328E" w:rsidRDefault="00D42A56" w:rsidP="00D42A56">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Propuesta Técnica</w:t>
            </w:r>
          </w:p>
        </w:tc>
      </w:tr>
      <w:tr w:rsidR="00D42A56" w:rsidRPr="00DE328E" w14:paraId="5333269D" w14:textId="77777777" w:rsidTr="003E5B2C">
        <w:trPr>
          <w:trHeight w:val="23"/>
          <w:tblCellSpacing w:w="20" w:type="dxa"/>
          <w:jc w:val="center"/>
        </w:trPr>
        <w:tc>
          <w:tcPr>
            <w:tcW w:w="1216" w:type="dxa"/>
            <w:vAlign w:val="center"/>
          </w:tcPr>
          <w:p w14:paraId="62DB272B"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2</w:t>
            </w:r>
          </w:p>
        </w:tc>
        <w:tc>
          <w:tcPr>
            <w:tcW w:w="8283" w:type="dxa"/>
            <w:vAlign w:val="center"/>
          </w:tcPr>
          <w:p w14:paraId="0C7A8453" w14:textId="77777777" w:rsidR="00D42A56" w:rsidRPr="00DE328E" w:rsidRDefault="00D42A56" w:rsidP="00D42A56">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Propuesta Económica.</w:t>
            </w:r>
          </w:p>
        </w:tc>
      </w:tr>
      <w:tr w:rsidR="00D42A56" w:rsidRPr="00DE328E" w14:paraId="79F4225F" w14:textId="77777777" w:rsidTr="003E5B2C">
        <w:trPr>
          <w:trHeight w:val="110"/>
          <w:tblCellSpacing w:w="20" w:type="dxa"/>
          <w:jc w:val="center"/>
        </w:trPr>
        <w:tc>
          <w:tcPr>
            <w:tcW w:w="1216" w:type="dxa"/>
            <w:vAlign w:val="center"/>
          </w:tcPr>
          <w:p w14:paraId="6C5D334B"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3</w:t>
            </w:r>
          </w:p>
        </w:tc>
        <w:tc>
          <w:tcPr>
            <w:tcW w:w="8283" w:type="dxa"/>
            <w:vAlign w:val="center"/>
          </w:tcPr>
          <w:p w14:paraId="4E85B16B" w14:textId="77777777" w:rsidR="00D42A56" w:rsidRPr="00DE328E" w:rsidRDefault="00D42A56" w:rsidP="00D42A56">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de Escrito de Interés de Participar (requerido para la Junta de Aclaraciones).</w:t>
            </w:r>
          </w:p>
        </w:tc>
      </w:tr>
      <w:tr w:rsidR="00D42A56" w:rsidRPr="00DE328E" w14:paraId="0D2A9611" w14:textId="77777777" w:rsidTr="003E5B2C">
        <w:trPr>
          <w:trHeight w:val="200"/>
          <w:tblCellSpacing w:w="20" w:type="dxa"/>
          <w:jc w:val="center"/>
        </w:trPr>
        <w:tc>
          <w:tcPr>
            <w:tcW w:w="1216" w:type="dxa"/>
            <w:vAlign w:val="center"/>
          </w:tcPr>
          <w:p w14:paraId="25D781D0"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4</w:t>
            </w:r>
          </w:p>
        </w:tc>
        <w:tc>
          <w:tcPr>
            <w:tcW w:w="8283" w:type="dxa"/>
            <w:vAlign w:val="center"/>
          </w:tcPr>
          <w:p w14:paraId="579BC03C" w14:textId="77777777" w:rsidR="00D42A56" w:rsidRPr="00DE328E" w:rsidRDefault="00D42A56" w:rsidP="00D42A56">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para presentar solicitudes de aclaración para la Junta de Aclaraciones.</w:t>
            </w:r>
          </w:p>
        </w:tc>
      </w:tr>
      <w:tr w:rsidR="00D42A56" w:rsidRPr="00DE328E" w14:paraId="388FF587" w14:textId="77777777" w:rsidTr="003E5B2C">
        <w:trPr>
          <w:trHeight w:val="163"/>
          <w:tblCellSpacing w:w="20" w:type="dxa"/>
          <w:jc w:val="center"/>
        </w:trPr>
        <w:tc>
          <w:tcPr>
            <w:tcW w:w="1216" w:type="dxa"/>
            <w:shd w:val="clear" w:color="auto" w:fill="auto"/>
            <w:vAlign w:val="center"/>
          </w:tcPr>
          <w:p w14:paraId="35CBBC9A"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5</w:t>
            </w:r>
          </w:p>
        </w:tc>
        <w:tc>
          <w:tcPr>
            <w:tcW w:w="8283" w:type="dxa"/>
            <w:shd w:val="clear" w:color="auto" w:fill="auto"/>
            <w:vAlign w:val="center"/>
          </w:tcPr>
          <w:p w14:paraId="640F4326" w14:textId="77777777" w:rsidR="00D42A56" w:rsidRPr="00DE328E" w:rsidRDefault="00D42A56" w:rsidP="00D42A56">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de Acreditación.</w:t>
            </w:r>
          </w:p>
        </w:tc>
      </w:tr>
      <w:tr w:rsidR="00D42A56" w:rsidRPr="00DE328E" w14:paraId="232B83EC" w14:textId="77777777" w:rsidTr="003E5B2C">
        <w:trPr>
          <w:trHeight w:val="110"/>
          <w:tblCellSpacing w:w="20" w:type="dxa"/>
          <w:jc w:val="center"/>
        </w:trPr>
        <w:tc>
          <w:tcPr>
            <w:tcW w:w="1216" w:type="dxa"/>
            <w:shd w:val="clear" w:color="auto" w:fill="auto"/>
            <w:vAlign w:val="center"/>
          </w:tcPr>
          <w:p w14:paraId="05CB0507"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6</w:t>
            </w:r>
          </w:p>
        </w:tc>
        <w:tc>
          <w:tcPr>
            <w:tcW w:w="8283" w:type="dxa"/>
            <w:shd w:val="clear" w:color="auto" w:fill="auto"/>
            <w:vAlign w:val="center"/>
          </w:tcPr>
          <w:p w14:paraId="588C8DDF" w14:textId="77777777" w:rsidR="00D42A56" w:rsidRPr="00DE328E" w:rsidRDefault="00D42A56" w:rsidP="00D42A56">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Manifestación de Nacionalidad</w:t>
            </w:r>
            <w:r w:rsidRPr="00DE328E">
              <w:rPr>
                <w:rStyle w:val="Hipervnculo"/>
                <w:rFonts w:ascii="Montserrat" w:hAnsi="Montserrat" w:cs="Arial"/>
                <w:color w:val="auto"/>
                <w:sz w:val="18"/>
                <w:szCs w:val="18"/>
              </w:rPr>
              <w:t>.</w:t>
            </w:r>
          </w:p>
        </w:tc>
      </w:tr>
      <w:tr w:rsidR="00D42A56" w:rsidRPr="00DE328E" w14:paraId="7E2C6147" w14:textId="77777777" w:rsidTr="003E5B2C">
        <w:trPr>
          <w:trHeight w:val="45"/>
          <w:tblCellSpacing w:w="20" w:type="dxa"/>
          <w:jc w:val="center"/>
        </w:trPr>
        <w:tc>
          <w:tcPr>
            <w:tcW w:w="1216" w:type="dxa"/>
            <w:vAlign w:val="center"/>
          </w:tcPr>
          <w:p w14:paraId="5770BB64"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7</w:t>
            </w:r>
          </w:p>
        </w:tc>
        <w:tc>
          <w:tcPr>
            <w:tcW w:w="8283" w:type="dxa"/>
            <w:vAlign w:val="center"/>
          </w:tcPr>
          <w:p w14:paraId="1AD1D02F" w14:textId="77777777" w:rsidR="00D42A56" w:rsidRPr="00DE328E" w:rsidRDefault="00D42A56" w:rsidP="00D42A56">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sz w:val="18"/>
                <w:szCs w:val="18"/>
              </w:rPr>
              <w:t>Manifestación de MIPYME.</w:t>
            </w:r>
          </w:p>
        </w:tc>
      </w:tr>
      <w:tr w:rsidR="00D42A56" w:rsidRPr="00DE328E" w14:paraId="7D263F0B" w14:textId="77777777" w:rsidTr="003E5B2C">
        <w:trPr>
          <w:trHeight w:val="134"/>
          <w:tblCellSpacing w:w="20" w:type="dxa"/>
          <w:jc w:val="center"/>
        </w:trPr>
        <w:tc>
          <w:tcPr>
            <w:tcW w:w="1216" w:type="dxa"/>
            <w:vAlign w:val="center"/>
          </w:tcPr>
          <w:p w14:paraId="079CE891"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8</w:t>
            </w:r>
          </w:p>
        </w:tc>
        <w:tc>
          <w:tcPr>
            <w:tcW w:w="8283" w:type="dxa"/>
            <w:vAlign w:val="center"/>
          </w:tcPr>
          <w:p w14:paraId="2992BB40" w14:textId="77777777" w:rsidR="00D42A56" w:rsidRPr="00DE328E" w:rsidRDefault="00D42A56" w:rsidP="00D42A56">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Carta de Aceptación de la Convocatoria.</w:t>
            </w:r>
          </w:p>
        </w:tc>
      </w:tr>
      <w:tr w:rsidR="00D42A56" w:rsidRPr="00DE328E" w14:paraId="5B80CA80" w14:textId="77777777" w:rsidTr="003E5B2C">
        <w:trPr>
          <w:trHeight w:val="140"/>
          <w:tblCellSpacing w:w="20" w:type="dxa"/>
          <w:jc w:val="center"/>
        </w:trPr>
        <w:tc>
          <w:tcPr>
            <w:tcW w:w="1216" w:type="dxa"/>
            <w:vAlign w:val="center"/>
          </w:tcPr>
          <w:p w14:paraId="3F4D7D0F"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9</w:t>
            </w:r>
          </w:p>
        </w:tc>
        <w:tc>
          <w:tcPr>
            <w:tcW w:w="8283" w:type="dxa"/>
            <w:vAlign w:val="center"/>
          </w:tcPr>
          <w:p w14:paraId="1AC3903A"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bCs/>
                <w:sz w:val="18"/>
                <w:szCs w:val="18"/>
              </w:rPr>
              <w:t xml:space="preserve">Escrito de los artículos 50 y 60 de la LAASSP. </w:t>
            </w:r>
          </w:p>
        </w:tc>
      </w:tr>
      <w:tr w:rsidR="00D42A56" w:rsidRPr="00DE328E" w14:paraId="5279EDE5" w14:textId="77777777" w:rsidTr="003E5B2C">
        <w:trPr>
          <w:trHeight w:val="273"/>
          <w:tblCellSpacing w:w="20" w:type="dxa"/>
          <w:jc w:val="center"/>
        </w:trPr>
        <w:tc>
          <w:tcPr>
            <w:tcW w:w="1216" w:type="dxa"/>
            <w:vAlign w:val="center"/>
          </w:tcPr>
          <w:p w14:paraId="76E56AA3"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10</w:t>
            </w:r>
          </w:p>
        </w:tc>
        <w:tc>
          <w:tcPr>
            <w:tcW w:w="8283" w:type="dxa"/>
            <w:vAlign w:val="center"/>
          </w:tcPr>
          <w:p w14:paraId="5A38DCC2" w14:textId="77777777" w:rsidR="00D42A56" w:rsidRPr="00DE328E" w:rsidRDefault="00D42A56" w:rsidP="00D42A56">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 xml:space="preserve">Declaración de integridad. </w:t>
            </w:r>
          </w:p>
        </w:tc>
      </w:tr>
      <w:tr w:rsidR="00D42A56" w:rsidRPr="00DE328E" w14:paraId="702AF794" w14:textId="77777777" w:rsidTr="003E5B2C">
        <w:trPr>
          <w:trHeight w:val="318"/>
          <w:tblCellSpacing w:w="20" w:type="dxa"/>
          <w:jc w:val="center"/>
        </w:trPr>
        <w:tc>
          <w:tcPr>
            <w:tcW w:w="1216" w:type="dxa"/>
            <w:vAlign w:val="center"/>
          </w:tcPr>
          <w:p w14:paraId="2AA847DA"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11</w:t>
            </w:r>
          </w:p>
        </w:tc>
        <w:tc>
          <w:tcPr>
            <w:tcW w:w="8283" w:type="dxa"/>
            <w:vAlign w:val="center"/>
          </w:tcPr>
          <w:p w14:paraId="14D951FC" w14:textId="307D2EAA" w:rsidR="00D42A56" w:rsidRPr="00DE328E" w:rsidRDefault="00D42A56" w:rsidP="00D42A56">
            <w:pPr>
              <w:spacing w:after="0" w:line="240" w:lineRule="auto"/>
              <w:ind w:left="21"/>
              <w:jc w:val="both"/>
              <w:rPr>
                <w:rStyle w:val="Hipervnculo"/>
                <w:rFonts w:ascii="Montserrat" w:hAnsi="Montserrat" w:cs="Arial"/>
                <w:color w:val="auto"/>
                <w:sz w:val="18"/>
                <w:szCs w:val="18"/>
              </w:rPr>
            </w:pPr>
            <w:r w:rsidRPr="00DE328E">
              <w:rPr>
                <w:rFonts w:ascii="Montserrat" w:hAnsi="Montserrat" w:cs="Arial"/>
                <w:sz w:val="18"/>
                <w:szCs w:val="18"/>
              </w:rPr>
              <w:t xml:space="preserve">Resolución Miscelánea Fiscal para el Ejercicio Fiscal </w:t>
            </w:r>
            <w:r>
              <w:rPr>
                <w:rFonts w:ascii="Montserrat" w:hAnsi="Montserrat" w:cs="Arial"/>
                <w:sz w:val="18"/>
                <w:szCs w:val="18"/>
              </w:rPr>
              <w:t>2024</w:t>
            </w:r>
            <w:r w:rsidRPr="00DE328E">
              <w:rPr>
                <w:rFonts w:ascii="Montserrat" w:hAnsi="Montserrat" w:cs="Arial"/>
                <w:sz w:val="18"/>
                <w:szCs w:val="18"/>
              </w:rPr>
              <w:t xml:space="preserve"> (Artículo 32-D del CFF)</w:t>
            </w:r>
          </w:p>
        </w:tc>
      </w:tr>
      <w:tr w:rsidR="00D42A56" w:rsidRPr="00DE328E" w14:paraId="1EEB0483" w14:textId="77777777" w:rsidTr="003E5B2C">
        <w:trPr>
          <w:trHeight w:val="318"/>
          <w:tblCellSpacing w:w="20" w:type="dxa"/>
          <w:jc w:val="center"/>
        </w:trPr>
        <w:tc>
          <w:tcPr>
            <w:tcW w:w="1216" w:type="dxa"/>
            <w:vAlign w:val="center"/>
          </w:tcPr>
          <w:p w14:paraId="3B68CA19"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12</w:t>
            </w:r>
          </w:p>
        </w:tc>
        <w:tc>
          <w:tcPr>
            <w:tcW w:w="8283" w:type="dxa"/>
            <w:vAlign w:val="center"/>
          </w:tcPr>
          <w:p w14:paraId="3E1DF920"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Declaración de Discapacidad</w:t>
            </w:r>
          </w:p>
        </w:tc>
      </w:tr>
      <w:tr w:rsidR="00D42A56" w:rsidRPr="00DE328E" w14:paraId="3B2EEC84" w14:textId="77777777" w:rsidTr="003E5B2C">
        <w:trPr>
          <w:trHeight w:val="318"/>
          <w:tblCellSpacing w:w="20" w:type="dxa"/>
          <w:jc w:val="center"/>
        </w:trPr>
        <w:tc>
          <w:tcPr>
            <w:tcW w:w="1216" w:type="dxa"/>
            <w:vAlign w:val="center"/>
          </w:tcPr>
          <w:p w14:paraId="3918DECC"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13</w:t>
            </w:r>
          </w:p>
        </w:tc>
        <w:tc>
          <w:tcPr>
            <w:tcW w:w="8283" w:type="dxa"/>
            <w:vAlign w:val="center"/>
          </w:tcPr>
          <w:p w14:paraId="0A27FD59"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Formato para garantizar el cumplimiento del contrato en caso de póliza de fianza.</w:t>
            </w:r>
          </w:p>
        </w:tc>
      </w:tr>
      <w:tr w:rsidR="00D42A56" w:rsidRPr="00DE328E" w14:paraId="6B5C609C" w14:textId="77777777" w:rsidTr="003E5B2C">
        <w:trPr>
          <w:trHeight w:val="318"/>
          <w:tblCellSpacing w:w="20" w:type="dxa"/>
          <w:jc w:val="center"/>
        </w:trPr>
        <w:tc>
          <w:tcPr>
            <w:tcW w:w="1216" w:type="dxa"/>
            <w:vAlign w:val="center"/>
          </w:tcPr>
          <w:p w14:paraId="12344BBD"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13-A</w:t>
            </w:r>
          </w:p>
        </w:tc>
        <w:tc>
          <w:tcPr>
            <w:tcW w:w="8283" w:type="dxa"/>
            <w:vAlign w:val="center"/>
          </w:tcPr>
          <w:p w14:paraId="7B4A4595" w14:textId="77777777" w:rsidR="00D42A56" w:rsidRPr="000A6574" w:rsidRDefault="00D42A56" w:rsidP="00D42A56">
            <w:pPr>
              <w:spacing w:after="0" w:line="240" w:lineRule="auto"/>
              <w:ind w:left="21"/>
              <w:jc w:val="both"/>
              <w:rPr>
                <w:rStyle w:val="Hipervnculo"/>
                <w:rFonts w:ascii="Montserrat" w:hAnsi="Montserrat" w:cs="Arial"/>
                <w:bCs/>
                <w:color w:val="auto"/>
                <w:sz w:val="18"/>
                <w:szCs w:val="18"/>
                <w:u w:val="none"/>
              </w:rPr>
            </w:pPr>
            <w:r w:rsidRPr="000A6574">
              <w:rPr>
                <w:rStyle w:val="Hipervnculo"/>
                <w:rFonts w:ascii="Montserrat" w:hAnsi="Montserrat" w:cs="Arial"/>
                <w:bCs/>
                <w:color w:val="auto"/>
                <w:sz w:val="18"/>
                <w:szCs w:val="18"/>
                <w:u w:val="none"/>
              </w:rPr>
              <w:t>Formato para garantizar el cumplimiento del contrato en caso de cheque certificado.</w:t>
            </w:r>
          </w:p>
        </w:tc>
      </w:tr>
      <w:tr w:rsidR="00D42A56" w:rsidRPr="00DE328E" w14:paraId="4F6FC15B" w14:textId="77777777" w:rsidTr="003E5B2C">
        <w:trPr>
          <w:trHeight w:val="318"/>
          <w:tblCellSpacing w:w="20" w:type="dxa"/>
          <w:jc w:val="center"/>
        </w:trPr>
        <w:tc>
          <w:tcPr>
            <w:tcW w:w="1216" w:type="dxa"/>
            <w:vAlign w:val="center"/>
          </w:tcPr>
          <w:p w14:paraId="51F327B3"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14</w:t>
            </w:r>
          </w:p>
        </w:tc>
        <w:tc>
          <w:tcPr>
            <w:tcW w:w="8283" w:type="dxa"/>
            <w:vAlign w:val="center"/>
          </w:tcPr>
          <w:p w14:paraId="7846CE92"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Afiliación a las cadenas productivas de NAFIN.</w:t>
            </w:r>
          </w:p>
        </w:tc>
      </w:tr>
      <w:tr w:rsidR="00D42A56" w:rsidRPr="00DE328E" w14:paraId="469227F7" w14:textId="77777777" w:rsidTr="003E5B2C">
        <w:trPr>
          <w:trHeight w:val="318"/>
          <w:tblCellSpacing w:w="20" w:type="dxa"/>
          <w:jc w:val="center"/>
        </w:trPr>
        <w:tc>
          <w:tcPr>
            <w:tcW w:w="1216" w:type="dxa"/>
            <w:vAlign w:val="center"/>
          </w:tcPr>
          <w:p w14:paraId="496D0D89"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16</w:t>
            </w:r>
          </w:p>
        </w:tc>
        <w:tc>
          <w:tcPr>
            <w:tcW w:w="8283" w:type="dxa"/>
            <w:vAlign w:val="center"/>
          </w:tcPr>
          <w:p w14:paraId="77AD1882" w14:textId="446283EF"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Manifiesto de No Conflicto de Interés </w:t>
            </w:r>
          </w:p>
        </w:tc>
      </w:tr>
      <w:tr w:rsidR="00D42A56" w:rsidRPr="00DE328E" w14:paraId="5ED111A8" w14:textId="77777777" w:rsidTr="003E5B2C">
        <w:trPr>
          <w:trHeight w:val="318"/>
          <w:tblCellSpacing w:w="20" w:type="dxa"/>
          <w:jc w:val="center"/>
        </w:trPr>
        <w:tc>
          <w:tcPr>
            <w:tcW w:w="1216" w:type="dxa"/>
            <w:vAlign w:val="center"/>
          </w:tcPr>
          <w:p w14:paraId="70140891"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17</w:t>
            </w:r>
          </w:p>
        </w:tc>
        <w:tc>
          <w:tcPr>
            <w:tcW w:w="8283" w:type="dxa"/>
            <w:vAlign w:val="center"/>
          </w:tcPr>
          <w:p w14:paraId="4B999AB6" w14:textId="126C3C32"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Encuesta de Transparencia.</w:t>
            </w:r>
          </w:p>
        </w:tc>
      </w:tr>
    </w:tbl>
    <w:p w14:paraId="3DDA2D3E" w14:textId="77777777" w:rsidR="001B0C18" w:rsidRPr="00DE328E" w:rsidRDefault="001B0C18" w:rsidP="001B0C18">
      <w:pPr>
        <w:spacing w:line="240" w:lineRule="auto"/>
        <w:rPr>
          <w:rFonts w:ascii="Montserrat" w:hAnsi="Montserrat" w:cs="Arial"/>
          <w:sz w:val="20"/>
          <w:szCs w:val="20"/>
        </w:rPr>
        <w:sectPr w:rsidR="001B0C18" w:rsidRPr="00DE328E" w:rsidSect="003E5B2C">
          <w:headerReference w:type="default" r:id="rId8"/>
          <w:footerReference w:type="default" r:id="rId9"/>
          <w:headerReference w:type="first" r:id="rId10"/>
          <w:footerReference w:type="first" r:id="rId11"/>
          <w:pgSz w:w="12240" w:h="15840"/>
          <w:pgMar w:top="1304" w:right="1041" w:bottom="2269" w:left="1701" w:header="708" w:footer="305" w:gutter="0"/>
          <w:pgNumType w:start="1"/>
          <w:cols w:space="708"/>
          <w:docGrid w:linePitch="360"/>
        </w:sectPr>
      </w:pPr>
    </w:p>
    <w:p w14:paraId="76067531" w14:textId="77777777" w:rsidR="001B0C18" w:rsidRPr="00DE328E" w:rsidRDefault="001B0C18" w:rsidP="00645822">
      <w:pPr>
        <w:pStyle w:val="Prrafodelista"/>
        <w:numPr>
          <w:ilvl w:val="0"/>
          <w:numId w:val="3"/>
        </w:numPr>
        <w:shd w:val="clear" w:color="auto" w:fill="BF8F00" w:themeFill="accent4" w:themeFillShade="BF"/>
        <w:spacing w:after="120"/>
        <w:ind w:left="709"/>
        <w:jc w:val="both"/>
        <w:rPr>
          <w:rFonts w:ascii="Montserrat" w:hAnsi="Montserrat" w:cs="Arial"/>
          <w:b/>
          <w:caps/>
          <w:sz w:val="18"/>
          <w:szCs w:val="20"/>
        </w:rPr>
      </w:pPr>
      <w:r w:rsidRPr="00DE328E">
        <w:rPr>
          <w:rFonts w:ascii="Montserrat" w:hAnsi="Montserrat" w:cs="Arial"/>
          <w:b/>
          <w:caps/>
          <w:sz w:val="18"/>
          <w:szCs w:val="20"/>
        </w:rPr>
        <w:lastRenderedPageBreak/>
        <w:t>definición de términos y ACRÓNIMOS.</w:t>
      </w:r>
    </w:p>
    <w:p w14:paraId="70CAD88D" w14:textId="77777777" w:rsidR="001B0C18" w:rsidRPr="00DE328E" w:rsidRDefault="001B0C18" w:rsidP="00645822">
      <w:pPr>
        <w:pStyle w:val="Prrafodelista"/>
        <w:numPr>
          <w:ilvl w:val="0"/>
          <w:numId w:val="61"/>
        </w:numPr>
        <w:spacing w:after="120"/>
        <w:jc w:val="both"/>
        <w:rPr>
          <w:rFonts w:ascii="Montserrat" w:hAnsi="Montserrat" w:cs="Arial"/>
          <w:sz w:val="18"/>
          <w:szCs w:val="20"/>
        </w:rPr>
      </w:pPr>
      <w:r w:rsidRPr="00DE328E">
        <w:rPr>
          <w:rFonts w:ascii="Montserrat" w:hAnsi="Montserrat" w:cs="Arial"/>
          <w:b/>
          <w:sz w:val="18"/>
          <w:szCs w:val="20"/>
        </w:rPr>
        <w:t>Definición de términos.</w:t>
      </w:r>
    </w:p>
    <w:p w14:paraId="30E28DE3" w14:textId="77777777" w:rsidR="001B0C18" w:rsidRPr="00DE328E" w:rsidRDefault="001B0C18" w:rsidP="001B0C18">
      <w:pPr>
        <w:pStyle w:val="Prrafodelista"/>
        <w:spacing w:after="120"/>
        <w:ind w:left="360"/>
        <w:jc w:val="both"/>
        <w:rPr>
          <w:rFonts w:ascii="Montserrat" w:hAnsi="Montserrat" w:cs="Arial"/>
          <w:sz w:val="18"/>
          <w:szCs w:val="20"/>
        </w:rPr>
      </w:pPr>
      <w:r w:rsidRPr="00DE328E">
        <w:rPr>
          <w:rFonts w:ascii="Montserrat" w:hAnsi="Montserrat" w:cs="Arial"/>
          <w:sz w:val="18"/>
          <w:szCs w:val="20"/>
        </w:rPr>
        <w:t>Para efectos de esta convocatoria, adicionalmente a las definiciones contenidas en el Artículo 2 de la Ley de Adquisiciones, Arrendamientos y Servicios del Sector Público y Artículo 2 de su Reglamento, se entenderá por:</w:t>
      </w:r>
    </w:p>
    <w:p w14:paraId="7E6A1042" w14:textId="77777777" w:rsidR="001B0C18" w:rsidRPr="006B2395" w:rsidRDefault="001B0C18" w:rsidP="00645822">
      <w:pPr>
        <w:pStyle w:val="Prrafodelista"/>
        <w:numPr>
          <w:ilvl w:val="1"/>
          <w:numId w:val="61"/>
        </w:numPr>
        <w:ind w:left="1134" w:hanging="708"/>
        <w:jc w:val="both"/>
        <w:rPr>
          <w:rFonts w:ascii="Montserrat" w:hAnsi="Montserrat" w:cs="Arial"/>
          <w:sz w:val="18"/>
          <w:szCs w:val="20"/>
        </w:rPr>
      </w:pPr>
      <w:r w:rsidRPr="006B2395">
        <w:rPr>
          <w:rFonts w:ascii="Montserrat" w:hAnsi="Montserrat" w:cs="Arial"/>
          <w:b/>
          <w:sz w:val="18"/>
          <w:szCs w:val="20"/>
        </w:rPr>
        <w:t>Administrador del Contrato:</w:t>
      </w:r>
      <w:r w:rsidRPr="006B2395">
        <w:rPr>
          <w:rFonts w:ascii="Montserrat" w:hAnsi="Montserrat" w:cs="Arial"/>
          <w:szCs w:val="20"/>
        </w:rPr>
        <w:t xml:space="preserve"> </w:t>
      </w:r>
      <w:r w:rsidRPr="006B2395">
        <w:rPr>
          <w:rFonts w:ascii="Montserrat" w:hAnsi="Montserrat" w:cs="Arial"/>
          <w:sz w:val="18"/>
          <w:szCs w:val="20"/>
        </w:rPr>
        <w:t>Servidor(es) público(s) en quien recae la responsabilidad de dar seguimiento al cumplimiento de las obligaciones establecidas en el contrato.</w:t>
      </w:r>
    </w:p>
    <w:p w14:paraId="45FEA92A" w14:textId="77777777" w:rsidR="001B0C18" w:rsidRPr="006B2395" w:rsidRDefault="001B0C18" w:rsidP="001B0C18">
      <w:pPr>
        <w:pStyle w:val="Prrafodelista"/>
        <w:ind w:left="1134"/>
        <w:jc w:val="both"/>
        <w:rPr>
          <w:rFonts w:ascii="Montserrat" w:hAnsi="Montserrat" w:cs="Arial"/>
          <w:sz w:val="18"/>
          <w:szCs w:val="20"/>
        </w:rPr>
      </w:pPr>
    </w:p>
    <w:p w14:paraId="55AC8D65" w14:textId="40C9B85C" w:rsidR="001B0C18" w:rsidRPr="006B2395" w:rsidRDefault="001B0C18" w:rsidP="00645822">
      <w:pPr>
        <w:pStyle w:val="Prrafodelista"/>
        <w:numPr>
          <w:ilvl w:val="1"/>
          <w:numId w:val="61"/>
        </w:numPr>
        <w:ind w:left="1134" w:hanging="708"/>
        <w:jc w:val="both"/>
        <w:rPr>
          <w:rFonts w:ascii="Montserrat" w:hAnsi="Montserrat" w:cs="Arial"/>
          <w:b/>
          <w:sz w:val="18"/>
          <w:szCs w:val="20"/>
        </w:rPr>
      </w:pPr>
      <w:r w:rsidRPr="006B2395">
        <w:rPr>
          <w:rFonts w:ascii="Montserrat" w:hAnsi="Montserrat" w:cs="Arial"/>
          <w:b/>
          <w:sz w:val="18"/>
          <w:szCs w:val="20"/>
        </w:rPr>
        <w:t xml:space="preserve">Área contratante: </w:t>
      </w:r>
      <w:r w:rsidRPr="006B2395">
        <w:rPr>
          <w:rFonts w:ascii="Montserrat" w:hAnsi="Montserrat" w:cs="Arial"/>
          <w:sz w:val="18"/>
          <w:szCs w:val="20"/>
        </w:rPr>
        <w:t xml:space="preserve">La facultada en la entidad para realizar procedimientos de contratación a efecto de adquirir o arrendar bienes o contratar la </w:t>
      </w:r>
      <w:r w:rsidR="000956DD">
        <w:rPr>
          <w:rFonts w:ascii="Montserrat" w:hAnsi="Montserrat" w:cs="Arial"/>
          <w:sz w:val="18"/>
          <w:szCs w:val="20"/>
        </w:rPr>
        <w:t>adquisición de los bienes</w:t>
      </w:r>
      <w:r w:rsidRPr="006B2395">
        <w:rPr>
          <w:rFonts w:ascii="Montserrat" w:hAnsi="Montserrat" w:cs="Arial"/>
          <w:sz w:val="18"/>
          <w:szCs w:val="20"/>
        </w:rPr>
        <w:t xml:space="preserve"> que requiera la dependencia o entidad de que se trate;</w:t>
      </w:r>
    </w:p>
    <w:p w14:paraId="57B92D10" w14:textId="77777777" w:rsidR="001B0C18" w:rsidRPr="006B2395" w:rsidRDefault="001B0C18" w:rsidP="001B0C18">
      <w:pPr>
        <w:pStyle w:val="Prrafodelista"/>
        <w:ind w:left="1134"/>
        <w:jc w:val="both"/>
        <w:rPr>
          <w:rFonts w:ascii="Montserrat" w:hAnsi="Montserrat" w:cs="Arial"/>
          <w:b/>
          <w:sz w:val="18"/>
          <w:szCs w:val="20"/>
        </w:rPr>
      </w:pPr>
    </w:p>
    <w:p w14:paraId="7602A2B0" w14:textId="77777777" w:rsidR="001B0C18" w:rsidRPr="006B2395" w:rsidRDefault="001B0C18" w:rsidP="00645822">
      <w:pPr>
        <w:pStyle w:val="Prrafodelista"/>
        <w:numPr>
          <w:ilvl w:val="1"/>
          <w:numId w:val="61"/>
        </w:numPr>
        <w:ind w:left="1134" w:hanging="708"/>
        <w:jc w:val="both"/>
        <w:rPr>
          <w:rFonts w:ascii="Montserrat" w:hAnsi="Montserrat" w:cs="Arial"/>
          <w:sz w:val="18"/>
          <w:szCs w:val="20"/>
        </w:rPr>
      </w:pPr>
      <w:r w:rsidRPr="006B2395">
        <w:rPr>
          <w:rFonts w:ascii="Montserrat" w:hAnsi="Montserrat" w:cs="Arial"/>
          <w:b/>
          <w:sz w:val="18"/>
          <w:szCs w:val="20"/>
        </w:rPr>
        <w:t xml:space="preserve">Área requirente: </w:t>
      </w:r>
      <w:r w:rsidRPr="006B2395">
        <w:rPr>
          <w:rFonts w:ascii="Montserrat" w:hAnsi="Montserrat" w:cs="Arial"/>
          <w:sz w:val="18"/>
          <w:szCs w:val="20"/>
        </w:rPr>
        <w:t xml:space="preserve">La </w:t>
      </w:r>
      <w:r w:rsidR="003E5B2C" w:rsidRPr="006B2395">
        <w:rPr>
          <w:rFonts w:ascii="Montserrat" w:hAnsi="Montserrat" w:cs="Arial"/>
          <w:sz w:val="18"/>
          <w:szCs w:val="20"/>
        </w:rPr>
        <w:t>que,</w:t>
      </w:r>
      <w:r w:rsidRPr="006B2395">
        <w:rPr>
          <w:rFonts w:ascii="Montserrat" w:hAnsi="Montserrat" w:cs="Arial"/>
          <w:sz w:val="18"/>
          <w:szCs w:val="20"/>
        </w:rPr>
        <w:t xml:space="preserve"> en la entidad, solicite o requiera formalmente la adquisición o arrendamiento de bienes o la prestación de servicios, o bien aquella que los utilizará;</w:t>
      </w:r>
    </w:p>
    <w:p w14:paraId="5E283F02" w14:textId="77777777" w:rsidR="001B0C18" w:rsidRPr="006B2395" w:rsidRDefault="001B0C18" w:rsidP="001B0C18">
      <w:pPr>
        <w:pStyle w:val="Prrafodelista"/>
        <w:ind w:left="1134"/>
        <w:jc w:val="both"/>
        <w:rPr>
          <w:rFonts w:ascii="Montserrat" w:hAnsi="Montserrat" w:cs="Arial"/>
          <w:b/>
          <w:sz w:val="18"/>
          <w:szCs w:val="20"/>
        </w:rPr>
      </w:pPr>
    </w:p>
    <w:p w14:paraId="49062058" w14:textId="77777777" w:rsidR="001B0C18" w:rsidRPr="00E037FB" w:rsidRDefault="001B0C18" w:rsidP="00645822">
      <w:pPr>
        <w:pStyle w:val="Prrafodelista"/>
        <w:numPr>
          <w:ilvl w:val="1"/>
          <w:numId w:val="61"/>
        </w:numPr>
        <w:ind w:left="1134" w:hanging="708"/>
        <w:jc w:val="both"/>
        <w:rPr>
          <w:rFonts w:ascii="Montserrat" w:hAnsi="Montserrat" w:cs="Arial"/>
          <w:b/>
          <w:sz w:val="18"/>
          <w:szCs w:val="20"/>
        </w:rPr>
      </w:pPr>
      <w:r w:rsidRPr="006B2395">
        <w:rPr>
          <w:rFonts w:ascii="Montserrat" w:hAnsi="Montserrat" w:cs="Arial"/>
          <w:b/>
          <w:sz w:val="18"/>
          <w:szCs w:val="20"/>
        </w:rPr>
        <w:t xml:space="preserve">Área técnica: </w:t>
      </w:r>
      <w:r w:rsidRPr="006B2395">
        <w:rPr>
          <w:rFonts w:ascii="Montserrat" w:hAnsi="Montserrat" w:cs="Arial"/>
          <w:sz w:val="18"/>
          <w:szCs w:val="20"/>
        </w:rPr>
        <w:t xml:space="preserve">La responsable de elaborar las especificaciones técnicas que se deberán incluir en el procedimiento de contratación, de responder en la junta de aclaraciones las preguntas que sobre estos aspectos técnicos realicen los </w:t>
      </w:r>
      <w:r w:rsidR="007C4EF1">
        <w:rPr>
          <w:rFonts w:ascii="Montserrat" w:hAnsi="Montserrat" w:cs="Arial"/>
          <w:sz w:val="18"/>
          <w:szCs w:val="20"/>
        </w:rPr>
        <w:t>licitantes</w:t>
      </w:r>
      <w:r w:rsidRPr="006B2395">
        <w:rPr>
          <w:rFonts w:ascii="Montserrat" w:hAnsi="Montserrat" w:cs="Arial"/>
          <w:sz w:val="18"/>
          <w:szCs w:val="20"/>
        </w:rPr>
        <w:t>; así como de coadyuvar en la evaluación de las proposiciones.</w:t>
      </w:r>
    </w:p>
    <w:p w14:paraId="0B13AA09" w14:textId="77777777" w:rsidR="001B0C18" w:rsidRPr="006B2395" w:rsidRDefault="001B0C18" w:rsidP="001B0C18">
      <w:pPr>
        <w:pStyle w:val="Prrafodelista"/>
        <w:ind w:left="1134"/>
        <w:jc w:val="both"/>
        <w:rPr>
          <w:rFonts w:ascii="Montserrat" w:hAnsi="Montserrat" w:cs="Arial"/>
          <w:b/>
          <w:sz w:val="18"/>
          <w:szCs w:val="20"/>
        </w:rPr>
      </w:pPr>
    </w:p>
    <w:p w14:paraId="0C6EDB7D" w14:textId="77777777" w:rsidR="001B0C18" w:rsidRPr="00DE328E" w:rsidRDefault="001B0C18" w:rsidP="00645822">
      <w:pPr>
        <w:pStyle w:val="Prrafodelista"/>
        <w:numPr>
          <w:ilvl w:val="1"/>
          <w:numId w:val="61"/>
        </w:numPr>
        <w:ind w:left="1134" w:hanging="708"/>
        <w:jc w:val="both"/>
        <w:rPr>
          <w:rFonts w:ascii="Montserrat" w:hAnsi="Montserrat" w:cs="Arial"/>
          <w:b/>
          <w:sz w:val="18"/>
          <w:szCs w:val="20"/>
        </w:rPr>
      </w:pPr>
      <w:r w:rsidRPr="00DE328E">
        <w:rPr>
          <w:rFonts w:ascii="Montserrat" w:hAnsi="Montserrat" w:cs="Arial"/>
          <w:b/>
          <w:sz w:val="18"/>
          <w:szCs w:val="20"/>
        </w:rPr>
        <w:t>Cadenas Productivas</w:t>
      </w:r>
      <w:r w:rsidRPr="00DE328E">
        <w:rPr>
          <w:rFonts w:ascii="Montserrat" w:hAnsi="Montserrat" w:cs="Arial"/>
          <w:sz w:val="18"/>
          <w:szCs w:val="20"/>
        </w:rPr>
        <w:t>: Nacional Financiera es un mecanismo creado para realizar pago electrónico a proveedores de manera más ágil, pues brinda herramientas que facilitan los trámites de pago, otorgan liquidez a las pymes a un bajo costo, y fomenta la transparencia en este procedimiento.</w:t>
      </w:r>
    </w:p>
    <w:p w14:paraId="13E6F114" w14:textId="77777777" w:rsidR="001B0C18" w:rsidRPr="00DE328E" w:rsidRDefault="001B0C18" w:rsidP="001B0C18">
      <w:pPr>
        <w:pStyle w:val="Prrafodelista"/>
        <w:ind w:left="1134"/>
        <w:jc w:val="both"/>
        <w:rPr>
          <w:rFonts w:ascii="Montserrat" w:hAnsi="Montserrat" w:cs="Arial"/>
          <w:b/>
          <w:sz w:val="18"/>
          <w:szCs w:val="20"/>
        </w:rPr>
      </w:pPr>
    </w:p>
    <w:p w14:paraId="1DBB3541" w14:textId="77777777" w:rsidR="001B0C18" w:rsidRPr="00DE328E" w:rsidRDefault="001B0C18" w:rsidP="00645822">
      <w:pPr>
        <w:pStyle w:val="Prrafodelista"/>
        <w:numPr>
          <w:ilvl w:val="1"/>
          <w:numId w:val="61"/>
        </w:numPr>
        <w:ind w:left="1134" w:hanging="708"/>
        <w:jc w:val="both"/>
        <w:rPr>
          <w:rFonts w:ascii="Montserrat" w:hAnsi="Montserrat" w:cs="Arial"/>
          <w:sz w:val="18"/>
          <w:szCs w:val="20"/>
        </w:rPr>
      </w:pPr>
      <w:r w:rsidRPr="00DE328E">
        <w:rPr>
          <w:rFonts w:ascii="Montserrat" w:hAnsi="Montserrat" w:cs="Arial"/>
          <w:b/>
          <w:sz w:val="18"/>
          <w:szCs w:val="20"/>
        </w:rPr>
        <w:t>Caso fortuito o de fuerza mayor:</w:t>
      </w:r>
      <w:r w:rsidRPr="00DE328E">
        <w:rPr>
          <w:rFonts w:ascii="Montserrat" w:hAnsi="Montserrat" w:cs="Arial"/>
          <w:sz w:val="18"/>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31F6BFCD" w14:textId="77777777" w:rsidR="001B0C18" w:rsidRPr="00DE328E" w:rsidRDefault="001B0C18" w:rsidP="001B0C18">
      <w:pPr>
        <w:pStyle w:val="Prrafodelista"/>
        <w:ind w:left="1134"/>
        <w:jc w:val="both"/>
        <w:rPr>
          <w:rFonts w:ascii="Montserrat" w:hAnsi="Montserrat" w:cs="Arial"/>
          <w:sz w:val="18"/>
          <w:szCs w:val="20"/>
        </w:rPr>
      </w:pPr>
    </w:p>
    <w:p w14:paraId="6228F65C" w14:textId="77777777" w:rsidR="001B0C18" w:rsidRPr="00DE328E" w:rsidRDefault="001B0C18" w:rsidP="00645822">
      <w:pPr>
        <w:pStyle w:val="Prrafodelista"/>
        <w:numPr>
          <w:ilvl w:val="1"/>
          <w:numId w:val="61"/>
        </w:numPr>
        <w:ind w:left="1134" w:hanging="708"/>
        <w:jc w:val="both"/>
        <w:rPr>
          <w:rFonts w:ascii="Montserrat" w:hAnsi="Montserrat" w:cs="Arial"/>
          <w:sz w:val="18"/>
          <w:szCs w:val="20"/>
        </w:rPr>
      </w:pPr>
      <w:r w:rsidRPr="00DE328E">
        <w:rPr>
          <w:rFonts w:ascii="Montserrat" w:hAnsi="Montserrat" w:cs="Arial"/>
          <w:b/>
          <w:sz w:val="18"/>
          <w:szCs w:val="20"/>
        </w:rPr>
        <w:t xml:space="preserve">Convocante: </w:t>
      </w:r>
      <w:r w:rsidRPr="00DE328E">
        <w:rPr>
          <w:rFonts w:ascii="Montserrat" w:hAnsi="Montserrat" w:cs="Arial"/>
          <w:sz w:val="18"/>
          <w:szCs w:val="20"/>
        </w:rPr>
        <w:t>El Centro de Enseñanza Técnica Industrial que emite la presente Convocatoria de Licitación Pública Nacional</w:t>
      </w:r>
      <w:r w:rsidRPr="00DE328E">
        <w:rPr>
          <w:rFonts w:ascii="Montserrat" w:hAnsi="Montserrat" w:cs="Arial"/>
          <w:b/>
          <w:sz w:val="18"/>
          <w:szCs w:val="20"/>
        </w:rPr>
        <w:t>.</w:t>
      </w:r>
    </w:p>
    <w:p w14:paraId="58800DEC" w14:textId="77777777" w:rsidR="001B0C18" w:rsidRPr="00DE328E" w:rsidRDefault="001B0C18" w:rsidP="001B0C18">
      <w:pPr>
        <w:pStyle w:val="Prrafodelista"/>
        <w:ind w:left="1134"/>
        <w:jc w:val="both"/>
        <w:rPr>
          <w:rFonts w:ascii="Montserrat" w:hAnsi="Montserrat" w:cs="Arial"/>
          <w:sz w:val="18"/>
          <w:szCs w:val="20"/>
        </w:rPr>
      </w:pPr>
    </w:p>
    <w:p w14:paraId="43A30328" w14:textId="77777777"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DE328E">
        <w:rPr>
          <w:rFonts w:ascii="Montserrat" w:hAnsi="Montserrat" w:cs="Arial"/>
          <w:b/>
          <w:sz w:val="18"/>
          <w:szCs w:val="20"/>
        </w:rPr>
        <w:t>Convocatoria:</w:t>
      </w:r>
      <w:r w:rsidRPr="00DE328E">
        <w:rPr>
          <w:rFonts w:ascii="Montserrat" w:hAnsi="Montserrat" w:cs="Arial"/>
          <w:sz w:val="18"/>
          <w:szCs w:val="20"/>
        </w:rPr>
        <w:t xml:space="preserve"> El presente documento que contiene las condiciones y requisitos que regirán y serán aplicados en este procedimiento de Licitación Pública y el (los) contrato (s) que se suscriba (n).</w:t>
      </w:r>
    </w:p>
    <w:p w14:paraId="5FBCE900" w14:textId="77777777" w:rsidR="001B0C18" w:rsidRPr="00EA31D4" w:rsidRDefault="001B0C18" w:rsidP="001B0C18">
      <w:pPr>
        <w:pStyle w:val="Prrafodelista"/>
        <w:ind w:left="1134"/>
        <w:jc w:val="both"/>
        <w:rPr>
          <w:rFonts w:ascii="Montserrat" w:hAnsi="Montserrat" w:cs="Arial"/>
          <w:sz w:val="18"/>
          <w:szCs w:val="20"/>
        </w:rPr>
      </w:pPr>
    </w:p>
    <w:p w14:paraId="6D438C2C" w14:textId="0A608E97"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 xml:space="preserve">Contrato: </w:t>
      </w:r>
      <w:r w:rsidRPr="00EA31D4">
        <w:rPr>
          <w:rFonts w:ascii="Montserrat" w:hAnsi="Montserrat" w:cs="Arial"/>
          <w:sz w:val="18"/>
          <w:szCs w:val="20"/>
        </w:rPr>
        <w:t xml:space="preserve">Documento legal que constituye el acuerdo de voluntades entre </w:t>
      </w:r>
      <w:r w:rsidR="00C31F72" w:rsidRPr="00C31F72">
        <w:rPr>
          <w:rFonts w:ascii="Montserrat" w:hAnsi="Montserrat" w:cs="Arial"/>
          <w:b/>
          <w:sz w:val="18"/>
          <w:szCs w:val="20"/>
        </w:rPr>
        <w:t>“EL CETI”</w:t>
      </w:r>
      <w:r w:rsidRPr="00EA31D4">
        <w:rPr>
          <w:rFonts w:ascii="Montserrat" w:hAnsi="Montserrat" w:cs="Arial"/>
          <w:sz w:val="18"/>
          <w:szCs w:val="20"/>
        </w:rPr>
        <w:t xml:space="preserve"> y el Licitante que resulte ganador, por medio del cual se crean o transfieren las obligaciones y derechos objeto del presente procedimiento de contratación.</w:t>
      </w:r>
    </w:p>
    <w:p w14:paraId="536578C2" w14:textId="77777777" w:rsidR="001B0C18" w:rsidRPr="00EA31D4" w:rsidRDefault="001B0C18" w:rsidP="001B0C18">
      <w:pPr>
        <w:pStyle w:val="Prrafodelista"/>
        <w:ind w:left="1134"/>
        <w:jc w:val="both"/>
        <w:rPr>
          <w:rFonts w:ascii="Montserrat" w:hAnsi="Montserrat" w:cs="Arial"/>
          <w:sz w:val="18"/>
          <w:szCs w:val="20"/>
        </w:rPr>
      </w:pPr>
    </w:p>
    <w:p w14:paraId="76D67F38" w14:textId="77777777"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Convenio de Participación</w:t>
      </w:r>
      <w:r w:rsidRPr="00EA31D4">
        <w:rPr>
          <w:rFonts w:ascii="Montserrat" w:hAnsi="Montserrat" w:cs="Arial"/>
          <w:sz w:val="18"/>
          <w:szCs w:val="20"/>
        </w:rPr>
        <w:t xml:space="preserve"> </w:t>
      </w:r>
      <w:r w:rsidRPr="00EA31D4">
        <w:rPr>
          <w:rFonts w:ascii="Montserrat" w:hAnsi="Montserrat" w:cs="Arial"/>
          <w:b/>
          <w:sz w:val="18"/>
          <w:szCs w:val="20"/>
        </w:rPr>
        <w:t>Conjunta</w:t>
      </w:r>
      <w:r w:rsidRPr="00EA31D4">
        <w:rPr>
          <w:rFonts w:ascii="Montserrat" w:hAnsi="Montserrat" w:cs="Arial"/>
          <w:sz w:val="18"/>
          <w:szCs w:val="20"/>
        </w:rPr>
        <w:t xml:space="preserve">: Instrumento jurídico mediante el cual el licitante o varios </w:t>
      </w:r>
      <w:r w:rsidR="007C4EF1">
        <w:rPr>
          <w:rFonts w:ascii="Montserrat" w:hAnsi="Montserrat" w:cs="Arial"/>
          <w:sz w:val="18"/>
          <w:szCs w:val="20"/>
        </w:rPr>
        <w:t>licitantes</w:t>
      </w:r>
      <w:r w:rsidRPr="00EA31D4">
        <w:rPr>
          <w:rFonts w:ascii="Montserrat" w:hAnsi="Montserrat" w:cs="Arial"/>
          <w:sz w:val="18"/>
          <w:szCs w:val="20"/>
        </w:rPr>
        <w:t xml:space="preserve"> (personas físicas o morales) establecen los derechos y obligaciones que contraerán de manera conjunta con la convocante, con el objeto de cumplir con los requisitos de la convocatoria, las bases de licitación y del contrato que se derive de la presente licitación.</w:t>
      </w:r>
    </w:p>
    <w:p w14:paraId="1DDB71E5" w14:textId="77777777" w:rsidR="001B0C18" w:rsidRPr="00EA31D4" w:rsidRDefault="001B0C18" w:rsidP="001B0C18">
      <w:pPr>
        <w:pStyle w:val="Prrafodelista"/>
        <w:ind w:left="1134"/>
        <w:jc w:val="both"/>
        <w:rPr>
          <w:rFonts w:ascii="Montserrat" w:hAnsi="Montserrat" w:cs="Arial"/>
          <w:sz w:val="18"/>
          <w:szCs w:val="20"/>
        </w:rPr>
      </w:pPr>
    </w:p>
    <w:p w14:paraId="06AD1D0F" w14:textId="1551B8F6"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 xml:space="preserve">Cuenta por Pagar: </w:t>
      </w:r>
      <w:r w:rsidRPr="00EA31D4">
        <w:rPr>
          <w:rFonts w:ascii="Montserrat" w:hAnsi="Montserrat" w:cs="Arial"/>
          <w:sz w:val="18"/>
          <w:szCs w:val="20"/>
        </w:rPr>
        <w:t xml:space="preserve">Derechos de cobro a favor de los proveedores o contratistas de </w:t>
      </w:r>
      <w:r w:rsidR="00C31F72" w:rsidRPr="00C31F72">
        <w:rPr>
          <w:rFonts w:ascii="Montserrat" w:hAnsi="Montserrat" w:cs="Arial"/>
          <w:b/>
          <w:sz w:val="18"/>
          <w:szCs w:val="20"/>
        </w:rPr>
        <w:t>“EL CETI”</w:t>
      </w:r>
      <w:r w:rsidRPr="00EA31D4">
        <w:rPr>
          <w:rFonts w:ascii="Montserrat" w:hAnsi="Montserrat" w:cs="Arial"/>
          <w:sz w:val="18"/>
          <w:szCs w:val="20"/>
        </w:rPr>
        <w:t xml:space="preserve">, dados de alta en cadenas productivas. </w:t>
      </w:r>
    </w:p>
    <w:p w14:paraId="3A408B23" w14:textId="77777777" w:rsidR="001B0C18" w:rsidRPr="00EA31D4" w:rsidRDefault="001B0C18" w:rsidP="001B0C18">
      <w:pPr>
        <w:pStyle w:val="Prrafodelista"/>
        <w:ind w:left="1134"/>
        <w:jc w:val="both"/>
        <w:rPr>
          <w:rFonts w:ascii="Montserrat" w:hAnsi="Montserrat" w:cs="Arial"/>
          <w:sz w:val="18"/>
          <w:szCs w:val="20"/>
        </w:rPr>
      </w:pPr>
    </w:p>
    <w:p w14:paraId="59268A84" w14:textId="77777777"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Factoraje O Descuento Electrónico:</w:t>
      </w:r>
      <w:r w:rsidRPr="00EA31D4">
        <w:rPr>
          <w:rFonts w:ascii="Montserrat" w:hAnsi="Montserrat" w:cs="Arial"/>
          <w:sz w:val="18"/>
          <w:szCs w:val="20"/>
        </w:rPr>
        <w:t xml:space="preserve"> Acto mediante el cual un intermediario financiero adquiere la propiedad de las cuentas por pagar en cadenas productivas</w:t>
      </w:r>
    </w:p>
    <w:p w14:paraId="369CCAC3" w14:textId="77777777" w:rsidR="001B0C18" w:rsidRDefault="001B0C18" w:rsidP="001B0C18">
      <w:pPr>
        <w:pStyle w:val="Prrafodelista"/>
        <w:ind w:left="1134"/>
        <w:jc w:val="both"/>
        <w:rPr>
          <w:rFonts w:ascii="Montserrat" w:hAnsi="Montserrat" w:cs="Arial"/>
          <w:sz w:val="18"/>
          <w:szCs w:val="20"/>
        </w:rPr>
      </w:pPr>
    </w:p>
    <w:p w14:paraId="381B6864" w14:textId="1952D789" w:rsidR="001B0C18" w:rsidRPr="00EA31D4" w:rsidRDefault="00E74314" w:rsidP="00645822">
      <w:pPr>
        <w:pStyle w:val="Prrafodelista"/>
        <w:numPr>
          <w:ilvl w:val="1"/>
          <w:numId w:val="61"/>
        </w:numPr>
        <w:ind w:left="1134" w:hanging="708"/>
        <w:jc w:val="both"/>
        <w:rPr>
          <w:rFonts w:ascii="Montserrat" w:hAnsi="Montserrat" w:cs="Arial"/>
          <w:sz w:val="18"/>
          <w:szCs w:val="20"/>
        </w:rPr>
      </w:pPr>
      <w:r w:rsidRPr="00A828AE">
        <w:rPr>
          <w:rFonts w:ascii="Montserrat" w:hAnsi="Montserrat" w:cs="Arial"/>
          <w:b/>
          <w:sz w:val="18"/>
          <w:szCs w:val="20"/>
        </w:rPr>
        <w:t xml:space="preserve">Firma Electrónica: </w:t>
      </w:r>
      <w:r w:rsidRPr="00A828AE">
        <w:rPr>
          <w:rFonts w:ascii="Montserrat" w:hAnsi="Montserrat" w:cs="Arial"/>
          <w:sz w:val="18"/>
          <w:szCs w:val="20"/>
        </w:rPr>
        <w:t xml:space="preserve">La </w:t>
      </w:r>
      <w:proofErr w:type="spellStart"/>
      <w:proofErr w:type="gramStart"/>
      <w:r w:rsidRPr="00A828AE">
        <w:rPr>
          <w:rFonts w:ascii="Montserrat" w:hAnsi="Montserrat" w:cs="Arial"/>
          <w:sz w:val="18"/>
          <w:szCs w:val="20"/>
        </w:rPr>
        <w:t>E.firma</w:t>
      </w:r>
      <w:proofErr w:type="spellEnd"/>
      <w:proofErr w:type="gramEnd"/>
      <w:r w:rsidRPr="00A828AE">
        <w:rPr>
          <w:rFonts w:ascii="Montserrat" w:hAnsi="Montserrat" w:cs="Arial"/>
          <w:sz w:val="18"/>
          <w:szCs w:val="20"/>
        </w:rPr>
        <w:t xml:space="preserve"> el conjunto de datos y caracteres que te identifica al realizar trámites y servicios por internet en el SAT, así como en otras Dependencias, Entidades Federativas, Municipios y la iniciativa privada. </w:t>
      </w:r>
      <w:r>
        <w:rPr>
          <w:rFonts w:ascii="Montserrat" w:hAnsi="Montserrat" w:cs="Arial"/>
          <w:sz w:val="18"/>
          <w:szCs w:val="20"/>
        </w:rPr>
        <w:t>La</w:t>
      </w:r>
      <w:r w:rsidRPr="00A828AE">
        <w:rPr>
          <w:rFonts w:ascii="Montserrat" w:hAnsi="Montserrat" w:cs="Arial"/>
          <w:sz w:val="18"/>
          <w:szCs w:val="20"/>
        </w:rPr>
        <w:t xml:space="preserve"> </w:t>
      </w:r>
      <w:proofErr w:type="spellStart"/>
      <w:proofErr w:type="gramStart"/>
      <w:r w:rsidRPr="00A828AE">
        <w:rPr>
          <w:rFonts w:ascii="Montserrat" w:hAnsi="Montserrat" w:cs="Arial"/>
          <w:sz w:val="18"/>
          <w:szCs w:val="20"/>
        </w:rPr>
        <w:t>E.firma</w:t>
      </w:r>
      <w:proofErr w:type="spellEnd"/>
      <w:proofErr w:type="gramEnd"/>
      <w:r w:rsidRPr="00A828AE">
        <w:rPr>
          <w:rFonts w:ascii="Montserrat" w:hAnsi="Montserrat" w:cs="Arial"/>
          <w:sz w:val="18"/>
          <w:szCs w:val="20"/>
        </w:rPr>
        <w:t xml:space="preserve"> es única, es un archivo seguro y cifrado, que tiene la validez de una firma autógrafa</w:t>
      </w:r>
      <w:r w:rsidR="001B0C18" w:rsidRPr="00EA31D4">
        <w:rPr>
          <w:rFonts w:ascii="Montserrat" w:hAnsi="Montserrat" w:cs="Arial"/>
          <w:sz w:val="18"/>
          <w:szCs w:val="20"/>
        </w:rPr>
        <w:t>.</w:t>
      </w:r>
    </w:p>
    <w:p w14:paraId="0E809E18" w14:textId="77777777" w:rsidR="001B0C18" w:rsidRPr="00EA31D4" w:rsidRDefault="001B0C18" w:rsidP="001B0C18">
      <w:pPr>
        <w:pStyle w:val="Prrafodelista"/>
        <w:ind w:left="1134"/>
        <w:jc w:val="both"/>
        <w:rPr>
          <w:rFonts w:ascii="Montserrat" w:hAnsi="Montserrat" w:cs="Arial"/>
          <w:sz w:val="18"/>
          <w:szCs w:val="20"/>
        </w:rPr>
      </w:pPr>
    </w:p>
    <w:p w14:paraId="773DC96B" w14:textId="77777777"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lastRenderedPageBreak/>
        <w:t xml:space="preserve">Intermediario Financiero: </w:t>
      </w:r>
      <w:r w:rsidRPr="00EA31D4">
        <w:rPr>
          <w:rFonts w:ascii="Montserrat" w:hAnsi="Montserrat" w:cs="Arial"/>
          <w:sz w:val="18"/>
          <w:szCs w:val="20"/>
        </w:rPr>
        <w:t xml:space="preserve">instituciones bancarias o no bancarias, que puedan realizar operaciones de factoraje o descuento electrónico en cadenas productivas. </w:t>
      </w:r>
    </w:p>
    <w:p w14:paraId="6026DFAD" w14:textId="77777777" w:rsidR="00E74314" w:rsidRPr="00E74314" w:rsidRDefault="00E74314" w:rsidP="00E74314">
      <w:pPr>
        <w:pStyle w:val="Prrafodelista"/>
        <w:ind w:left="1134"/>
        <w:jc w:val="both"/>
        <w:rPr>
          <w:rFonts w:ascii="Montserrat" w:hAnsi="Montserrat" w:cs="Arial"/>
          <w:sz w:val="18"/>
          <w:szCs w:val="20"/>
        </w:rPr>
      </w:pPr>
    </w:p>
    <w:p w14:paraId="3D28B36E" w14:textId="2FEFC669" w:rsidR="00E74314" w:rsidRPr="00E74314" w:rsidRDefault="001B0C18" w:rsidP="00E74314">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Licitante que resulte ganador:</w:t>
      </w:r>
      <w:r w:rsidRPr="00EA31D4">
        <w:rPr>
          <w:rFonts w:ascii="Montserrat" w:hAnsi="Montserrat" w:cs="Arial"/>
          <w:sz w:val="18"/>
          <w:szCs w:val="20"/>
        </w:rPr>
        <w:t xml:space="preserve"> La(s) persona(s) física(s) o moral(es) que resulte(n) con adjudicación en la</w:t>
      </w:r>
      <w:r w:rsidR="00781EC2" w:rsidRPr="00EA31D4">
        <w:rPr>
          <w:rFonts w:ascii="Montserrat" w:hAnsi="Montserrat" w:cs="Arial"/>
          <w:sz w:val="18"/>
          <w:szCs w:val="20"/>
        </w:rPr>
        <w:t>(s) partida(s) de</w:t>
      </w:r>
      <w:r w:rsidRPr="00EA31D4">
        <w:rPr>
          <w:rFonts w:ascii="Montserrat" w:hAnsi="Montserrat" w:cs="Arial"/>
          <w:sz w:val="18"/>
          <w:szCs w:val="20"/>
        </w:rPr>
        <w:t xml:space="preserve"> la presente Licitación Pública de acuerdo a lo que se especifique en el acta de Fallo respectiva.</w:t>
      </w:r>
    </w:p>
    <w:p w14:paraId="11E75178" w14:textId="77777777" w:rsidR="00E74314" w:rsidRPr="00E74314" w:rsidRDefault="00E74314" w:rsidP="00E74314">
      <w:pPr>
        <w:pStyle w:val="Prrafodelista"/>
        <w:ind w:left="1134"/>
        <w:jc w:val="both"/>
        <w:rPr>
          <w:rFonts w:ascii="Montserrat" w:hAnsi="Montserrat" w:cs="Arial"/>
          <w:sz w:val="18"/>
          <w:szCs w:val="20"/>
        </w:rPr>
      </w:pPr>
    </w:p>
    <w:p w14:paraId="78669A3C" w14:textId="1C9B6E68" w:rsidR="001B0C18" w:rsidRPr="005044F5" w:rsidRDefault="001B0C18" w:rsidP="00E74314">
      <w:pPr>
        <w:pStyle w:val="Prrafodelista"/>
        <w:numPr>
          <w:ilvl w:val="1"/>
          <w:numId w:val="61"/>
        </w:numPr>
        <w:ind w:left="1134" w:hanging="708"/>
        <w:jc w:val="both"/>
        <w:rPr>
          <w:rFonts w:ascii="Montserrat" w:hAnsi="Montserrat" w:cs="Arial"/>
          <w:sz w:val="18"/>
          <w:szCs w:val="20"/>
        </w:rPr>
      </w:pPr>
      <w:r w:rsidRPr="005044F5">
        <w:rPr>
          <w:rFonts w:ascii="Montserrat" w:hAnsi="Montserrat" w:cs="Arial"/>
          <w:b/>
          <w:sz w:val="18"/>
          <w:szCs w:val="20"/>
        </w:rPr>
        <w:t xml:space="preserve">Módulo de Formalización de Instrumentos Jurídicos: </w:t>
      </w:r>
      <w:r w:rsidRPr="005044F5">
        <w:rPr>
          <w:rFonts w:ascii="Montserrat" w:hAnsi="Montserrat" w:cs="Arial"/>
          <w:sz w:val="18"/>
          <w:szCs w:val="20"/>
        </w:rPr>
        <w:t>Que conforme a los artículos 56, segundo párrafo de la Ley de Adquisiciones, Arrendamientos y Servicios del Sector Público y 74, segundo párrafo de la Ley de Obras Públicas y Servicios Relacionados con las Mismas, en relación con el Transitorio Décimo Tercero del Decreto por el que se reforman, adicionan y derogan diversas disposiciones de la Ley Orgánica de la Administración Pública Federal publicado en el Diario Oficial de la Federación el 30 de noviembre de 2018, se establece que corresponde a la Secretaría de Hacienda y Crédito Público la administración del sistema electrónico de información pública gubernamental sobre adquisiciones, arrendamientos, servicios, obras públicas y servicios relacionados con las mismas, denominado CompraNet, en el cual las dependencias, entidades y los demás sujetos de dichas Leyes, deberán incorporar la información que ésta les requiera, y</w:t>
      </w:r>
      <w:r>
        <w:rPr>
          <w:rFonts w:ascii="Montserrat" w:hAnsi="Montserrat" w:cs="Arial"/>
          <w:sz w:val="18"/>
          <w:szCs w:val="20"/>
        </w:rPr>
        <w:t xml:space="preserve"> </w:t>
      </w:r>
      <w:r w:rsidR="003E5B2C">
        <w:rPr>
          <w:rFonts w:ascii="Montserrat" w:hAnsi="Montserrat" w:cs="Arial"/>
          <w:sz w:val="18"/>
          <w:szCs w:val="20"/>
        </w:rPr>
        <w:t>q</w:t>
      </w:r>
      <w:r w:rsidRPr="005044F5">
        <w:rPr>
          <w:rFonts w:ascii="Montserrat" w:hAnsi="Montserrat" w:cs="Arial"/>
          <w:sz w:val="18"/>
          <w:szCs w:val="20"/>
        </w:rPr>
        <w:t>ue a través del "Módulo de Formalización de Instrumentos Jurídicos", los entes públicos contarán en CompraNet con una herramienta electrónica que permita la generación y formalización de los instrumentos jurídicos que se deriven de los diversos procedimientos de contratación para la adquisición y arrendamiento de bienes, contratación de servicios, obras públicas y servicios relacionados con las mismas, así como para generar y/o incorporar la documentación que se requiera de los mismos.</w:t>
      </w:r>
    </w:p>
    <w:p w14:paraId="4C7EF03F" w14:textId="77777777" w:rsidR="00E74314" w:rsidRPr="00E74314" w:rsidRDefault="00E74314" w:rsidP="00E74314">
      <w:pPr>
        <w:pStyle w:val="Prrafodelista"/>
        <w:ind w:left="1134"/>
        <w:jc w:val="both"/>
        <w:rPr>
          <w:rFonts w:ascii="Montserrat" w:hAnsi="Montserrat" w:cs="Arial"/>
          <w:sz w:val="18"/>
          <w:szCs w:val="20"/>
        </w:rPr>
      </w:pPr>
    </w:p>
    <w:p w14:paraId="7EE2B676" w14:textId="18CA3B3A" w:rsidR="00D52ECD" w:rsidRDefault="00D52ECD" w:rsidP="00E74314">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 xml:space="preserve">Partida: </w:t>
      </w:r>
      <w:r w:rsidRPr="00EA31D4">
        <w:rPr>
          <w:rFonts w:ascii="Montserrat" w:hAnsi="Montserrat" w:cs="Arial"/>
          <w:sz w:val="18"/>
          <w:szCs w:val="20"/>
        </w:rPr>
        <w:t xml:space="preserve">Nombre, descripción y cantidad </w:t>
      </w:r>
      <w:r>
        <w:rPr>
          <w:rFonts w:ascii="Montserrat" w:hAnsi="Montserrat" w:cs="Arial"/>
          <w:sz w:val="18"/>
          <w:szCs w:val="20"/>
        </w:rPr>
        <w:t>del servicio</w:t>
      </w:r>
      <w:r w:rsidRPr="00EA31D4">
        <w:rPr>
          <w:rFonts w:ascii="Montserrat" w:hAnsi="Montserrat" w:cs="Arial"/>
          <w:sz w:val="18"/>
          <w:szCs w:val="20"/>
        </w:rPr>
        <w:t>.</w:t>
      </w:r>
    </w:p>
    <w:p w14:paraId="28755F67" w14:textId="77777777" w:rsidR="00E74314" w:rsidRDefault="00E74314" w:rsidP="00E74314">
      <w:pPr>
        <w:pStyle w:val="Prrafodelista"/>
        <w:ind w:left="1134"/>
        <w:jc w:val="both"/>
        <w:rPr>
          <w:rFonts w:ascii="Montserrat" w:hAnsi="Montserrat" w:cs="Arial"/>
          <w:b/>
          <w:sz w:val="18"/>
          <w:szCs w:val="20"/>
        </w:rPr>
      </w:pPr>
    </w:p>
    <w:p w14:paraId="1337E570" w14:textId="1E907F6E" w:rsidR="001B0C18" w:rsidRPr="005044F5" w:rsidRDefault="001B0C18" w:rsidP="00E74314">
      <w:pPr>
        <w:pStyle w:val="Prrafodelista"/>
        <w:numPr>
          <w:ilvl w:val="1"/>
          <w:numId w:val="61"/>
        </w:numPr>
        <w:ind w:left="1134" w:hanging="708"/>
        <w:jc w:val="both"/>
        <w:rPr>
          <w:rFonts w:ascii="Montserrat" w:hAnsi="Montserrat" w:cs="Arial"/>
          <w:sz w:val="18"/>
          <w:szCs w:val="20"/>
        </w:rPr>
      </w:pPr>
      <w:r w:rsidRPr="005044F5">
        <w:rPr>
          <w:rFonts w:ascii="Montserrat" w:hAnsi="Montserrat" w:cs="Arial"/>
          <w:b/>
          <w:sz w:val="18"/>
          <w:szCs w:val="20"/>
        </w:rPr>
        <w:t xml:space="preserve">Precio Conveniente: </w:t>
      </w:r>
      <w:r w:rsidRPr="005044F5">
        <w:rPr>
          <w:rFonts w:ascii="Montserrat" w:hAnsi="Montserrat" w:cs="Arial"/>
          <w:sz w:val="18"/>
          <w:szCs w:val="20"/>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14:paraId="21BF59CC" w14:textId="77777777" w:rsidR="00E74314" w:rsidRPr="00E74314" w:rsidRDefault="00E74314" w:rsidP="00E74314">
      <w:pPr>
        <w:pStyle w:val="Prrafodelista"/>
        <w:ind w:left="1134"/>
        <w:jc w:val="both"/>
        <w:rPr>
          <w:rFonts w:ascii="Montserrat" w:hAnsi="Montserrat" w:cs="Arial"/>
          <w:sz w:val="18"/>
          <w:szCs w:val="20"/>
        </w:rPr>
      </w:pPr>
    </w:p>
    <w:p w14:paraId="5A7EC739" w14:textId="5FC19D60" w:rsidR="00D52ECD" w:rsidRPr="00D52ECD" w:rsidRDefault="00D52ECD" w:rsidP="00E74314">
      <w:pPr>
        <w:pStyle w:val="Prrafodelista"/>
        <w:numPr>
          <w:ilvl w:val="1"/>
          <w:numId w:val="61"/>
        </w:numPr>
        <w:ind w:left="1134" w:hanging="708"/>
        <w:jc w:val="both"/>
        <w:rPr>
          <w:rFonts w:ascii="Montserrat" w:hAnsi="Montserrat" w:cs="Arial"/>
          <w:sz w:val="18"/>
          <w:szCs w:val="20"/>
        </w:rPr>
      </w:pPr>
      <w:r w:rsidRPr="00D52ECD">
        <w:rPr>
          <w:rFonts w:ascii="Montserrat" w:hAnsi="Montserrat" w:cs="Arial"/>
          <w:b/>
          <w:sz w:val="18"/>
          <w:szCs w:val="20"/>
        </w:rPr>
        <w:t>P</w:t>
      </w:r>
      <w:r w:rsidR="00F801FE">
        <w:rPr>
          <w:rFonts w:ascii="Montserrat" w:hAnsi="Montserrat" w:cs="Arial"/>
          <w:b/>
          <w:sz w:val="18"/>
          <w:szCs w:val="20"/>
        </w:rPr>
        <w:t>roveedor</w:t>
      </w:r>
      <w:r w:rsidRPr="00D52ECD">
        <w:rPr>
          <w:rFonts w:ascii="Montserrat" w:hAnsi="Montserrat" w:cs="Arial"/>
          <w:b/>
          <w:sz w:val="18"/>
          <w:szCs w:val="20"/>
        </w:rPr>
        <w:t>:</w:t>
      </w:r>
      <w:r w:rsidRPr="00D52ECD">
        <w:t xml:space="preserve"> </w:t>
      </w:r>
      <w:r w:rsidRPr="00D52ECD">
        <w:rPr>
          <w:rFonts w:ascii="Montserrat" w:hAnsi="Montserrat" w:cs="Arial"/>
          <w:sz w:val="18"/>
          <w:szCs w:val="20"/>
        </w:rPr>
        <w:t>La persona que celebre contratos de adquisiciones, arrendamientos o servicios</w:t>
      </w:r>
    </w:p>
    <w:p w14:paraId="4D4A50FE" w14:textId="77777777" w:rsidR="00E74314" w:rsidRPr="00E74314" w:rsidRDefault="00E74314" w:rsidP="00E74314">
      <w:pPr>
        <w:pStyle w:val="Prrafodelista"/>
        <w:ind w:left="1134"/>
        <w:jc w:val="both"/>
        <w:rPr>
          <w:rFonts w:ascii="Montserrat" w:hAnsi="Montserrat" w:cs="Arial"/>
          <w:sz w:val="18"/>
          <w:szCs w:val="20"/>
        </w:rPr>
      </w:pPr>
    </w:p>
    <w:p w14:paraId="0C2D6A09" w14:textId="6B198683" w:rsidR="001B0C18" w:rsidRPr="00EA31D4" w:rsidRDefault="001B0C18" w:rsidP="00E74314">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 xml:space="preserve">Sobre: </w:t>
      </w:r>
      <w:r w:rsidRPr="00EA31D4">
        <w:rPr>
          <w:rFonts w:ascii="Montserrat" w:hAnsi="Montserrat" w:cs="Arial"/>
          <w:sz w:val="18"/>
          <w:szCs w:val="20"/>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454992CB" w14:textId="309F34A6" w:rsidR="001B0C18" w:rsidRPr="00EA31D4" w:rsidRDefault="001B0C18" w:rsidP="00645822">
      <w:pPr>
        <w:pStyle w:val="Prrafodelista"/>
        <w:numPr>
          <w:ilvl w:val="1"/>
          <w:numId w:val="61"/>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Testigos Sociales: </w:t>
      </w:r>
      <w:r w:rsidRPr="00EA31D4">
        <w:rPr>
          <w:rFonts w:ascii="Montserrat" w:hAnsi="Montserrat" w:cs="Arial"/>
          <w:sz w:val="18"/>
          <w:szCs w:val="20"/>
        </w:rPr>
        <w:t xml:space="preserve">Las personas físicas que pertenezcan o no a organizaciones no gubernamentales, así como las propias organizaciones no gubernamentales, que cuenten con el registro correspondiente ante la SFP, que a solicitud de </w:t>
      </w:r>
      <w:r w:rsidR="00C31F72" w:rsidRPr="00C31F72">
        <w:rPr>
          <w:rFonts w:ascii="Montserrat" w:hAnsi="Montserrat" w:cs="Arial"/>
          <w:b/>
          <w:sz w:val="18"/>
          <w:szCs w:val="20"/>
        </w:rPr>
        <w:t>“EL CETI”</w:t>
      </w:r>
      <w:r w:rsidRPr="00EA31D4">
        <w:rPr>
          <w:rFonts w:ascii="Montserrat" w:hAnsi="Montserrat" w:cs="Arial"/>
          <w:sz w:val="18"/>
          <w:szCs w:val="20"/>
        </w:rPr>
        <w:t xml:space="preserve">, por iniciativa propia, o a solicitud de la SFP podrán participar con derecho a voz en las contrataciones que lleve a cabo </w:t>
      </w:r>
      <w:r w:rsidR="00C31F72" w:rsidRPr="00C31F72">
        <w:rPr>
          <w:rFonts w:ascii="Montserrat" w:hAnsi="Montserrat" w:cs="Arial"/>
          <w:b/>
          <w:sz w:val="18"/>
          <w:szCs w:val="20"/>
        </w:rPr>
        <w:t>“EL CETI”</w:t>
      </w:r>
      <w:r w:rsidRPr="00EA31D4">
        <w:rPr>
          <w:rFonts w:ascii="Montserrat" w:hAnsi="Montserrat" w:cs="Arial"/>
          <w:sz w:val="18"/>
          <w:szCs w:val="20"/>
        </w:rPr>
        <w:t>, emitiendo al término de su participación un testimonio público sobre el desarrollo de las mismas.</w:t>
      </w:r>
    </w:p>
    <w:p w14:paraId="32914013" w14:textId="07EFA8EB" w:rsidR="001B0C18" w:rsidRDefault="001B0C18" w:rsidP="00645822">
      <w:pPr>
        <w:pStyle w:val="Prrafodelista"/>
        <w:numPr>
          <w:ilvl w:val="1"/>
          <w:numId w:val="61"/>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Testimonio: </w:t>
      </w:r>
      <w:r w:rsidRPr="00EA31D4">
        <w:rPr>
          <w:rFonts w:ascii="Montserrat" w:hAnsi="Montserrat" w:cs="Arial"/>
          <w:sz w:val="18"/>
          <w:szCs w:val="20"/>
        </w:rPr>
        <w:t>Documento público que emitirá el Testigo Social al final de su participación y que contendrá las observaciones y, en su caso, recomendaciones derivadas de la misma.</w:t>
      </w:r>
    </w:p>
    <w:p w14:paraId="10300522" w14:textId="77777777" w:rsidR="00695ABA" w:rsidRPr="00695ABA" w:rsidRDefault="00695ABA" w:rsidP="00695ABA">
      <w:pPr>
        <w:spacing w:before="120"/>
        <w:ind w:right="-2"/>
        <w:jc w:val="both"/>
        <w:rPr>
          <w:rFonts w:ascii="Montserrat" w:hAnsi="Montserrat" w:cs="Arial"/>
          <w:sz w:val="18"/>
          <w:szCs w:val="20"/>
        </w:rPr>
      </w:pPr>
    </w:p>
    <w:p w14:paraId="0953F9F0" w14:textId="77777777" w:rsidR="001B0C18" w:rsidRPr="00EA31D4" w:rsidRDefault="001B0C18" w:rsidP="00645822">
      <w:pPr>
        <w:pStyle w:val="Prrafodelista"/>
        <w:numPr>
          <w:ilvl w:val="0"/>
          <w:numId w:val="61"/>
        </w:numPr>
        <w:jc w:val="both"/>
        <w:rPr>
          <w:rFonts w:ascii="Montserrat" w:hAnsi="Montserrat" w:cs="Arial"/>
          <w:sz w:val="18"/>
          <w:szCs w:val="20"/>
        </w:rPr>
      </w:pPr>
      <w:r w:rsidRPr="00EA31D4">
        <w:rPr>
          <w:rFonts w:ascii="Montserrat" w:hAnsi="Montserrat" w:cs="Arial"/>
          <w:b/>
          <w:sz w:val="18"/>
          <w:szCs w:val="20"/>
        </w:rPr>
        <w:t>Acrónimos</w:t>
      </w:r>
      <w:r w:rsidRPr="00EA31D4">
        <w:rPr>
          <w:rFonts w:ascii="Montserrat" w:hAnsi="Montserrat" w:cs="Arial"/>
          <w:sz w:val="18"/>
          <w:szCs w:val="20"/>
        </w:rPr>
        <w:t>.</w:t>
      </w:r>
    </w:p>
    <w:p w14:paraId="75A82847" w14:textId="77777777" w:rsidR="001B0C18" w:rsidRPr="00EA31D4" w:rsidRDefault="001B0C18" w:rsidP="001B0C18">
      <w:pPr>
        <w:pStyle w:val="Prrafodelista"/>
        <w:ind w:left="360"/>
        <w:jc w:val="both"/>
        <w:rPr>
          <w:rFonts w:ascii="Montserrat" w:hAnsi="Montserrat" w:cs="Arial"/>
          <w:sz w:val="18"/>
          <w:szCs w:val="20"/>
        </w:rPr>
      </w:pPr>
    </w:p>
    <w:p w14:paraId="4F1E1F8E"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b/>
          <w:sz w:val="18"/>
          <w:szCs w:val="20"/>
        </w:rPr>
      </w:pPr>
      <w:r w:rsidRPr="00EA31D4">
        <w:rPr>
          <w:rFonts w:ascii="Montserrat" w:hAnsi="Montserrat" w:cs="Arial"/>
          <w:b/>
          <w:sz w:val="18"/>
          <w:szCs w:val="20"/>
        </w:rPr>
        <w:t>DA:</w:t>
      </w:r>
      <w:r w:rsidRPr="00EA31D4">
        <w:rPr>
          <w:rFonts w:ascii="Montserrat" w:hAnsi="Montserrat" w:cs="Arial"/>
          <w:sz w:val="18"/>
          <w:szCs w:val="20"/>
        </w:rPr>
        <w:t xml:space="preserve"> Dirección de Administrativa</w:t>
      </w:r>
    </w:p>
    <w:p w14:paraId="51AD7CDA" w14:textId="1C563521"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SA:</w:t>
      </w:r>
      <w:r w:rsidRPr="00EA31D4">
        <w:rPr>
          <w:rFonts w:ascii="Montserrat" w:hAnsi="Montserrat" w:cs="Arial"/>
          <w:sz w:val="18"/>
          <w:szCs w:val="20"/>
        </w:rPr>
        <w:t xml:space="preserve"> Subdirección de Administración</w:t>
      </w:r>
    </w:p>
    <w:p w14:paraId="079B911D"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CETI:</w:t>
      </w:r>
      <w:r w:rsidRPr="00EA31D4">
        <w:rPr>
          <w:rFonts w:ascii="Montserrat" w:hAnsi="Montserrat" w:cs="Arial"/>
          <w:sz w:val="18"/>
          <w:szCs w:val="20"/>
        </w:rPr>
        <w:t xml:space="preserve"> Centro de Enseñanza Técnica Industrial</w:t>
      </w:r>
    </w:p>
    <w:p w14:paraId="761AB7CF"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CLABE:</w:t>
      </w:r>
      <w:r w:rsidRPr="00EA31D4">
        <w:rPr>
          <w:rFonts w:ascii="Montserrat" w:hAnsi="Montserrat" w:cs="Arial"/>
          <w:sz w:val="18"/>
          <w:szCs w:val="20"/>
        </w:rPr>
        <w:t xml:space="preserve"> Clave Bancaria Estandarizada.</w:t>
      </w:r>
    </w:p>
    <w:p w14:paraId="7A0A7BD4"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DOF:</w:t>
      </w:r>
      <w:r w:rsidRPr="00EA31D4">
        <w:rPr>
          <w:rFonts w:ascii="Montserrat" w:hAnsi="Montserrat" w:cs="Arial"/>
          <w:sz w:val="18"/>
          <w:szCs w:val="20"/>
        </w:rPr>
        <w:t xml:space="preserve"> Diario Oficial de la Federación.</w:t>
      </w:r>
    </w:p>
    <w:p w14:paraId="7F3D6920"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 xml:space="preserve">JRM: </w:t>
      </w:r>
      <w:r w:rsidRPr="00EA31D4">
        <w:rPr>
          <w:rFonts w:ascii="Montserrat" w:hAnsi="Montserrat" w:cs="Arial"/>
          <w:sz w:val="18"/>
          <w:szCs w:val="20"/>
        </w:rPr>
        <w:t>Jefatura de Recursos Materiales, es la Unidad Administrativa que fungirá como área Convocante.</w:t>
      </w:r>
    </w:p>
    <w:p w14:paraId="71F6ED3A"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IMSS:</w:t>
      </w:r>
      <w:r w:rsidRPr="00EA31D4">
        <w:rPr>
          <w:rFonts w:ascii="Montserrat" w:hAnsi="Montserrat" w:cs="Arial"/>
          <w:sz w:val="18"/>
          <w:szCs w:val="20"/>
        </w:rPr>
        <w:t xml:space="preserve"> Instituto Mexicano del Seguro Social.</w:t>
      </w:r>
    </w:p>
    <w:p w14:paraId="28F7CCF9"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 xml:space="preserve">IVA: </w:t>
      </w:r>
      <w:r w:rsidRPr="00EA31D4">
        <w:rPr>
          <w:rFonts w:ascii="Montserrat" w:hAnsi="Montserrat" w:cs="Arial"/>
          <w:sz w:val="18"/>
          <w:szCs w:val="20"/>
        </w:rPr>
        <w:t>Impuesto al Valor Agregado.</w:t>
      </w:r>
    </w:p>
    <w:p w14:paraId="457F2C85"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LAASSP:</w:t>
      </w:r>
      <w:r w:rsidRPr="00EA31D4">
        <w:rPr>
          <w:rFonts w:ascii="Montserrat" w:hAnsi="Montserrat" w:cs="Arial"/>
          <w:sz w:val="18"/>
          <w:szCs w:val="20"/>
        </w:rPr>
        <w:t xml:space="preserve"> Ley de Adquisiciones, Arrendamientos y Servicios del Sector Público.</w:t>
      </w:r>
    </w:p>
    <w:p w14:paraId="3ADBCFC5"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LFPA:</w:t>
      </w:r>
      <w:r w:rsidRPr="00EA31D4">
        <w:rPr>
          <w:rFonts w:ascii="Montserrat" w:hAnsi="Montserrat" w:cs="Arial"/>
          <w:sz w:val="18"/>
          <w:szCs w:val="20"/>
        </w:rPr>
        <w:t xml:space="preserve"> Ley Federal de Procedimiento Administrativo.</w:t>
      </w:r>
    </w:p>
    <w:p w14:paraId="1DBE9029"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lastRenderedPageBreak/>
        <w:t>LFT:</w:t>
      </w:r>
      <w:r w:rsidRPr="00EA31D4">
        <w:rPr>
          <w:rFonts w:ascii="Montserrat" w:hAnsi="Montserrat" w:cs="Arial"/>
          <w:sz w:val="18"/>
          <w:szCs w:val="20"/>
        </w:rPr>
        <w:t xml:space="preserve"> Ley Federal del Trabajo.</w:t>
      </w:r>
    </w:p>
    <w:p w14:paraId="32AD3556" w14:textId="7DD87083" w:rsidR="001B0C18" w:rsidRPr="00EA31D4" w:rsidRDefault="00FE427E" w:rsidP="00645822">
      <w:pPr>
        <w:pStyle w:val="Prrafodelista"/>
        <w:numPr>
          <w:ilvl w:val="1"/>
          <w:numId w:val="61"/>
        </w:numPr>
        <w:spacing w:line="276" w:lineRule="auto"/>
        <w:ind w:left="1134" w:hanging="709"/>
        <w:jc w:val="both"/>
        <w:rPr>
          <w:rFonts w:ascii="Montserrat" w:hAnsi="Montserrat" w:cs="Arial"/>
          <w:sz w:val="18"/>
          <w:szCs w:val="20"/>
        </w:rPr>
      </w:pPr>
      <w:r>
        <w:rPr>
          <w:rFonts w:ascii="Montserrat" w:hAnsi="Montserrat" w:cs="Arial"/>
          <w:b/>
          <w:sz w:val="18"/>
          <w:szCs w:val="20"/>
        </w:rPr>
        <w:t>OR</w:t>
      </w:r>
      <w:r w:rsidR="001B0C18" w:rsidRPr="00EA31D4">
        <w:rPr>
          <w:rFonts w:ascii="Montserrat" w:hAnsi="Montserrat" w:cs="Arial"/>
          <w:b/>
          <w:sz w:val="18"/>
          <w:szCs w:val="20"/>
        </w:rPr>
        <w:t>:</w:t>
      </w:r>
      <w:r w:rsidR="001B0C18" w:rsidRPr="00EA31D4">
        <w:rPr>
          <w:rFonts w:ascii="Montserrat" w:hAnsi="Montserrat" w:cs="Arial"/>
          <w:sz w:val="18"/>
          <w:szCs w:val="20"/>
        </w:rPr>
        <w:t xml:space="preserve"> </w:t>
      </w:r>
      <w:r w:rsidRPr="00EA31D4">
        <w:rPr>
          <w:rFonts w:ascii="Montserrat" w:hAnsi="Montserrat" w:cs="Arial"/>
          <w:sz w:val="18"/>
          <w:szCs w:val="20"/>
        </w:rPr>
        <w:t>O</w:t>
      </w:r>
      <w:r>
        <w:rPr>
          <w:rFonts w:ascii="Montserrat" w:hAnsi="Montserrat" w:cs="Arial"/>
          <w:sz w:val="18"/>
          <w:szCs w:val="20"/>
        </w:rPr>
        <w:t>ficina de Representación</w:t>
      </w:r>
      <w:r w:rsidR="001B0C18" w:rsidRPr="00EA31D4">
        <w:rPr>
          <w:rFonts w:ascii="Montserrat" w:hAnsi="Montserrat" w:cs="Arial"/>
          <w:sz w:val="18"/>
          <w:szCs w:val="20"/>
        </w:rPr>
        <w:t xml:space="preserve"> en </w:t>
      </w:r>
      <w:r w:rsidR="00C31F72" w:rsidRPr="00C31F72">
        <w:rPr>
          <w:rFonts w:ascii="Montserrat" w:hAnsi="Montserrat" w:cs="Arial"/>
          <w:b/>
          <w:sz w:val="18"/>
          <w:szCs w:val="20"/>
        </w:rPr>
        <w:t>“EL CETI”</w:t>
      </w:r>
    </w:p>
    <w:p w14:paraId="39E3DFD0" w14:textId="1AD39030"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POBALINES:</w:t>
      </w:r>
      <w:r w:rsidRPr="00EA31D4">
        <w:rPr>
          <w:rFonts w:ascii="Montserrat" w:hAnsi="Montserrat" w:cs="Arial"/>
          <w:sz w:val="18"/>
          <w:szCs w:val="20"/>
        </w:rPr>
        <w:t xml:space="preserve"> Las Políticas, Bases y Lineamientos en materia de Adquisiciones, Arrendamientos y Servicios de </w:t>
      </w:r>
      <w:r w:rsidR="00C31F72" w:rsidRPr="00C31F72">
        <w:rPr>
          <w:rFonts w:ascii="Montserrat" w:hAnsi="Montserrat" w:cs="Arial"/>
          <w:b/>
          <w:sz w:val="18"/>
          <w:szCs w:val="20"/>
        </w:rPr>
        <w:t>“EL CETI”</w:t>
      </w:r>
      <w:r w:rsidRPr="00EA31D4">
        <w:rPr>
          <w:rFonts w:ascii="Montserrat" w:hAnsi="Montserrat" w:cs="Arial"/>
          <w:sz w:val="18"/>
          <w:szCs w:val="20"/>
        </w:rPr>
        <w:t xml:space="preserve"> vigentes.</w:t>
      </w:r>
    </w:p>
    <w:p w14:paraId="760DF18C" w14:textId="77777777" w:rsidR="001B0C18"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RLAASSP:</w:t>
      </w:r>
      <w:r w:rsidRPr="00EA31D4">
        <w:rPr>
          <w:rFonts w:ascii="Montserrat" w:hAnsi="Montserrat" w:cs="Arial"/>
          <w:sz w:val="18"/>
          <w:szCs w:val="20"/>
        </w:rPr>
        <w:t xml:space="preserve"> Reglamento de la Ley de Adquisiciones Arrendamientos y Servicios del Sector Público.</w:t>
      </w:r>
    </w:p>
    <w:p w14:paraId="0FF8708A" w14:textId="77777777" w:rsidR="00086BDB" w:rsidRPr="00EA31D4" w:rsidRDefault="00086BDB" w:rsidP="00645822">
      <w:pPr>
        <w:pStyle w:val="Prrafodelista"/>
        <w:numPr>
          <w:ilvl w:val="1"/>
          <w:numId w:val="61"/>
        </w:numPr>
        <w:spacing w:line="276" w:lineRule="auto"/>
        <w:ind w:left="1134" w:hanging="709"/>
        <w:jc w:val="both"/>
        <w:rPr>
          <w:rFonts w:ascii="Montserrat" w:hAnsi="Montserrat" w:cs="Arial"/>
          <w:sz w:val="18"/>
          <w:szCs w:val="20"/>
        </w:rPr>
      </w:pPr>
      <w:r w:rsidRPr="00086BDB">
        <w:rPr>
          <w:rFonts w:ascii="Montserrat" w:hAnsi="Montserrat" w:cs="Arial"/>
          <w:b/>
          <w:sz w:val="18"/>
          <w:szCs w:val="20"/>
        </w:rPr>
        <w:t>REPSE:</w:t>
      </w:r>
      <w:r w:rsidRPr="00086BDB">
        <w:rPr>
          <w:rFonts w:ascii="Montserrat" w:hAnsi="Montserrat" w:cs="Arial"/>
          <w:sz w:val="18"/>
          <w:szCs w:val="20"/>
        </w:rPr>
        <w:t xml:space="preserve"> Registro de Prestadoras de Servicios Especializados u Obras Especializadas</w:t>
      </w:r>
    </w:p>
    <w:p w14:paraId="4902082B"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SAT:</w:t>
      </w:r>
      <w:r w:rsidRPr="00EA31D4">
        <w:rPr>
          <w:rFonts w:ascii="Montserrat" w:hAnsi="Montserrat" w:cs="Arial"/>
          <w:sz w:val="18"/>
          <w:szCs w:val="20"/>
        </w:rPr>
        <w:t xml:space="preserve"> Servicio de Administración Tributaria de la Secretaría de Hacienda y Crédito Público.</w:t>
      </w:r>
    </w:p>
    <w:p w14:paraId="6E002FA3" w14:textId="77777777" w:rsidR="001B0C18" w:rsidRDefault="001B0C18" w:rsidP="00645822">
      <w:pPr>
        <w:pStyle w:val="Prrafodelista"/>
        <w:numPr>
          <w:ilvl w:val="1"/>
          <w:numId w:val="61"/>
        </w:numPr>
        <w:spacing w:line="276" w:lineRule="auto"/>
        <w:ind w:left="1134" w:hanging="708"/>
        <w:jc w:val="both"/>
        <w:rPr>
          <w:rFonts w:ascii="Montserrat" w:hAnsi="Montserrat" w:cs="Arial"/>
          <w:sz w:val="18"/>
          <w:szCs w:val="20"/>
        </w:rPr>
      </w:pPr>
      <w:r w:rsidRPr="00EA31D4">
        <w:rPr>
          <w:rFonts w:ascii="Montserrat" w:hAnsi="Montserrat" w:cs="Arial"/>
          <w:b/>
          <w:sz w:val="18"/>
          <w:szCs w:val="20"/>
        </w:rPr>
        <w:t>SFP:</w:t>
      </w:r>
      <w:r w:rsidRPr="00EA31D4">
        <w:rPr>
          <w:rFonts w:ascii="Montserrat" w:hAnsi="Montserrat" w:cs="Arial"/>
          <w:sz w:val="18"/>
          <w:szCs w:val="20"/>
        </w:rPr>
        <w:t xml:space="preserve"> Secretaría de la Función Pública.</w:t>
      </w:r>
    </w:p>
    <w:p w14:paraId="18306E23" w14:textId="77777777" w:rsidR="001B0C18" w:rsidRPr="006B2395" w:rsidRDefault="001B0C18" w:rsidP="00645822">
      <w:pPr>
        <w:pStyle w:val="Prrafodelista"/>
        <w:numPr>
          <w:ilvl w:val="1"/>
          <w:numId w:val="61"/>
        </w:numPr>
        <w:spacing w:line="276" w:lineRule="auto"/>
        <w:ind w:left="1134" w:hanging="708"/>
        <w:jc w:val="both"/>
        <w:rPr>
          <w:rFonts w:ascii="Montserrat" w:hAnsi="Montserrat" w:cs="Arial"/>
          <w:sz w:val="18"/>
          <w:szCs w:val="20"/>
        </w:rPr>
      </w:pPr>
      <w:r w:rsidRPr="006B2395">
        <w:rPr>
          <w:rFonts w:ascii="Montserrat" w:hAnsi="Montserrat" w:cs="Arial"/>
          <w:b/>
          <w:sz w:val="18"/>
          <w:szCs w:val="20"/>
        </w:rPr>
        <w:t xml:space="preserve">SHCP: </w:t>
      </w:r>
      <w:r w:rsidRPr="006B2395">
        <w:rPr>
          <w:rFonts w:ascii="Montserrat" w:hAnsi="Montserrat" w:cs="Arial"/>
          <w:sz w:val="18"/>
          <w:szCs w:val="20"/>
        </w:rPr>
        <w:t>Secretaría de Hacienda y Crédito Público</w:t>
      </w:r>
    </w:p>
    <w:p w14:paraId="14FDFA2D" w14:textId="77777777" w:rsidR="001B0C18" w:rsidRPr="00EA31D4" w:rsidRDefault="001B0C18" w:rsidP="001B0C18">
      <w:pPr>
        <w:pStyle w:val="Prrafodelista"/>
        <w:ind w:left="1134"/>
        <w:jc w:val="both"/>
        <w:rPr>
          <w:rFonts w:ascii="Montserrat" w:hAnsi="Montserrat" w:cs="Arial"/>
          <w:sz w:val="18"/>
          <w:szCs w:val="18"/>
        </w:rPr>
      </w:pPr>
    </w:p>
    <w:p w14:paraId="6E73526F" w14:textId="77777777" w:rsidR="001B0C18" w:rsidRPr="00EA31D4" w:rsidRDefault="001B0C18" w:rsidP="00645822">
      <w:pPr>
        <w:pStyle w:val="Prrafodelista"/>
        <w:numPr>
          <w:ilvl w:val="0"/>
          <w:numId w:val="3"/>
        </w:numPr>
        <w:shd w:val="clear" w:color="auto" w:fill="BF8F00" w:themeFill="accent4" w:themeFillShade="BF"/>
        <w:spacing w:after="120"/>
        <w:ind w:left="709"/>
        <w:jc w:val="both"/>
        <w:rPr>
          <w:rFonts w:ascii="Montserrat" w:hAnsi="Montserrat" w:cs="Arial"/>
          <w:b/>
          <w:caps/>
          <w:sz w:val="18"/>
          <w:szCs w:val="18"/>
        </w:rPr>
      </w:pPr>
      <w:r w:rsidRPr="00EA31D4">
        <w:rPr>
          <w:rFonts w:ascii="Montserrat" w:hAnsi="Montserrat" w:cs="Arial"/>
          <w:b/>
          <w:caps/>
          <w:sz w:val="18"/>
          <w:szCs w:val="18"/>
        </w:rPr>
        <w:t>DATOS GENERALES DE LA LICITACIÓN PÚBLICA.</w:t>
      </w:r>
    </w:p>
    <w:p w14:paraId="592E4E1B" w14:textId="77777777" w:rsidR="001B0C18" w:rsidRPr="00EA31D4" w:rsidRDefault="001B0C18" w:rsidP="00645822">
      <w:pPr>
        <w:pStyle w:val="Textoindependiente"/>
        <w:numPr>
          <w:ilvl w:val="0"/>
          <w:numId w:val="4"/>
        </w:numPr>
        <w:spacing w:after="120"/>
        <w:ind w:left="567"/>
        <w:rPr>
          <w:rFonts w:ascii="Montserrat" w:hAnsi="Montserrat"/>
          <w:sz w:val="18"/>
          <w:szCs w:val="18"/>
        </w:rPr>
      </w:pPr>
      <w:r>
        <w:rPr>
          <w:rFonts w:ascii="Montserrat" w:hAnsi="Montserrat"/>
          <w:b/>
          <w:sz w:val="18"/>
          <w:szCs w:val="18"/>
        </w:rPr>
        <w:t xml:space="preserve">DE LA ENTIDAD </w:t>
      </w:r>
      <w:r w:rsidRPr="00EA31D4">
        <w:rPr>
          <w:rFonts w:ascii="Montserrat" w:hAnsi="Montserrat"/>
          <w:b/>
          <w:sz w:val="18"/>
          <w:szCs w:val="18"/>
        </w:rPr>
        <w:t>CONVOCANTE Y EL ÁREA CONTRATANTE.</w:t>
      </w:r>
    </w:p>
    <w:p w14:paraId="60773D4B" w14:textId="17F577F0" w:rsidR="001B0C18" w:rsidRPr="00EA31D4" w:rsidRDefault="001B0C18" w:rsidP="001B0C18">
      <w:pPr>
        <w:tabs>
          <w:tab w:val="left" w:pos="426"/>
        </w:tabs>
        <w:spacing w:after="0" w:line="240" w:lineRule="auto"/>
        <w:ind w:left="567" w:hanging="11"/>
        <w:jc w:val="both"/>
        <w:rPr>
          <w:rFonts w:ascii="Montserrat" w:hAnsi="Montserrat" w:cs="Arial"/>
          <w:color w:val="auto"/>
          <w:sz w:val="18"/>
          <w:szCs w:val="18"/>
        </w:rPr>
      </w:pPr>
      <w:r w:rsidRPr="00EA31D4">
        <w:rPr>
          <w:rFonts w:ascii="Montserrat" w:hAnsi="Montserrat" w:cs="Arial"/>
          <w:color w:val="auto"/>
          <w:sz w:val="18"/>
          <w:szCs w:val="18"/>
        </w:rPr>
        <w:t xml:space="preserve">En cumplimiento a lo ordenado por la Constitución Política de los Estados Unidos Mexicanos en su artículo 134, así como en los Artículos 25; 26, fracción I; 26 Bis fracción II; 27; 28, fracción I; 29 de la LAASSP, su Reglamento y demás disposiciones legales aplicables; Centro de Enseñanza Técnica Industrial, Organismo Público Descentralizado de la Administración Pública Federal, con personalidad jurídica y patrimonio propio y que en este acto a través de la Jefatura del Departamento de Recursos Materiales como área convocante, ubicada </w:t>
      </w:r>
      <w:r w:rsidRPr="00EA31D4">
        <w:rPr>
          <w:rFonts w:ascii="Montserrat" w:hAnsi="Montserrat" w:cs="Arial"/>
          <w:b/>
          <w:color w:val="auto"/>
          <w:sz w:val="18"/>
          <w:szCs w:val="18"/>
        </w:rPr>
        <w:t xml:space="preserve">en la planta baja del Edificio “O” del Plantel Colomos de </w:t>
      </w:r>
      <w:r w:rsidR="00C31F72" w:rsidRPr="00C31F72">
        <w:rPr>
          <w:rFonts w:ascii="Montserrat" w:hAnsi="Montserrat" w:cs="Arial"/>
          <w:b/>
          <w:color w:val="auto"/>
          <w:sz w:val="18"/>
          <w:szCs w:val="18"/>
        </w:rPr>
        <w:t>“EL CETI”</w:t>
      </w:r>
      <w:r w:rsidRPr="00EA31D4">
        <w:rPr>
          <w:rFonts w:ascii="Montserrat" w:hAnsi="Montserrat" w:cs="Arial"/>
          <w:b/>
          <w:color w:val="auto"/>
          <w:sz w:val="18"/>
          <w:szCs w:val="18"/>
        </w:rPr>
        <w:t xml:space="preserve"> ubicado en el número 1885 de la calle Nueva Escocia Col. Providencia Quinta Sección, en la Ciudad de Guadalajara, Jalisco</w:t>
      </w:r>
      <w:r w:rsidRPr="00EA31D4">
        <w:rPr>
          <w:rFonts w:ascii="Montserrat" w:hAnsi="Montserrat" w:cs="Arial"/>
          <w:color w:val="auto"/>
          <w:sz w:val="18"/>
          <w:szCs w:val="18"/>
        </w:rPr>
        <w:t xml:space="preserve">., convoca a los interesados a participar en la </w:t>
      </w:r>
      <w:r w:rsidRPr="00EA31D4">
        <w:rPr>
          <w:rFonts w:ascii="Montserrat" w:hAnsi="Montserrat" w:cs="Arial"/>
          <w:b/>
          <w:color w:val="auto"/>
          <w:sz w:val="18"/>
          <w:szCs w:val="18"/>
        </w:rPr>
        <w:t xml:space="preserve">Licitación Pública Nacional </w:t>
      </w:r>
      <w:r w:rsidRPr="00EA31D4">
        <w:rPr>
          <w:rFonts w:ascii="Montserrat" w:hAnsi="Montserrat" w:cs="Arial"/>
          <w:color w:val="auto"/>
          <w:sz w:val="18"/>
          <w:szCs w:val="18"/>
        </w:rPr>
        <w:t>descrita en la presente convocatoria.</w:t>
      </w:r>
    </w:p>
    <w:p w14:paraId="59775E21"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36309CE" w14:textId="77777777" w:rsidR="001B0C18" w:rsidRDefault="001B0C18" w:rsidP="00645822">
      <w:pPr>
        <w:pStyle w:val="Textoindependiente"/>
        <w:numPr>
          <w:ilvl w:val="0"/>
          <w:numId w:val="4"/>
        </w:numPr>
        <w:ind w:left="567"/>
        <w:rPr>
          <w:rFonts w:ascii="Montserrat" w:hAnsi="Montserrat"/>
          <w:b/>
          <w:sz w:val="18"/>
          <w:szCs w:val="18"/>
        </w:rPr>
      </w:pPr>
      <w:r w:rsidRPr="00EA31D4">
        <w:rPr>
          <w:rFonts w:ascii="Montserrat" w:hAnsi="Montserrat"/>
          <w:b/>
          <w:sz w:val="18"/>
          <w:szCs w:val="18"/>
        </w:rPr>
        <w:t>MEDIO A UTILIZAR EN LA LICITACIÓN PÚBLICA Y SU CARÁCTER.</w:t>
      </w:r>
    </w:p>
    <w:p w14:paraId="197BFA4E" w14:textId="77777777" w:rsidR="001B0C18" w:rsidRPr="00EA31D4" w:rsidRDefault="001B0C18" w:rsidP="001B0C18">
      <w:pPr>
        <w:pStyle w:val="Textoindependiente"/>
        <w:ind w:left="567"/>
        <w:rPr>
          <w:rFonts w:ascii="Montserrat" w:hAnsi="Montserrat"/>
          <w:b/>
          <w:sz w:val="18"/>
          <w:szCs w:val="18"/>
        </w:rPr>
      </w:pPr>
    </w:p>
    <w:p w14:paraId="443E4D57"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Con fundamento en lo previsto en el artículo 26 Bis fracción II de la LAASSP y conforme al “Acuerdo por el que se establecen las disposiciones que se deberán observar para la utilización del Sistema Electrónico de Información Pública Gubernamental denominado CompraNet”, publicado en el Diario Oficial de la Federación el 28 de junio de 2011, este procedimiento de contratación será </w:t>
      </w:r>
      <w:r w:rsidRPr="00EA31D4">
        <w:rPr>
          <w:rFonts w:ascii="Montserrat" w:hAnsi="Montserrat" w:cs="Arial"/>
          <w:b/>
          <w:color w:val="auto"/>
          <w:sz w:val="18"/>
          <w:szCs w:val="18"/>
        </w:rPr>
        <w:t>ELECTRÓNICO</w:t>
      </w:r>
      <w:r w:rsidRPr="00EA31D4">
        <w:rPr>
          <w:rFonts w:ascii="Montserrat" w:hAnsi="Montserrat" w:cs="Arial"/>
          <w:color w:val="auto"/>
          <w:sz w:val="18"/>
          <w:szCs w:val="18"/>
        </w:rPr>
        <w:t>, por lo que a su elección, podrán participar en forma electrónica en la o las juntas de aclaraciones, el acto de presentación y apertura de pro</w:t>
      </w:r>
      <w:r>
        <w:rPr>
          <w:rFonts w:ascii="Montserrat" w:hAnsi="Montserrat" w:cs="Arial"/>
          <w:color w:val="auto"/>
          <w:sz w:val="18"/>
          <w:szCs w:val="18"/>
        </w:rPr>
        <w:t xml:space="preserve">posiciones y el acto de fallo. </w:t>
      </w:r>
      <w:r w:rsidRPr="00EA31D4">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para efecto de su participación deberán enviar sus proposiciones a través de CompraNet, para lo cual se utilizarán medios de identificación electrónica, por lo que las comunicaciones producirán los efectos que señala el artículo 27 de la LAASSP.</w:t>
      </w:r>
    </w:p>
    <w:p w14:paraId="2529D5A1"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0F53EDB"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La o las juntas de aclaraciones, el acto de presentación y apertura de proposiciones y el acto de fallo, sólo se realizarán a través de CompraNet y sin la presencia de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en dichos actos.</w:t>
      </w:r>
    </w:p>
    <w:p w14:paraId="6B792854" w14:textId="77777777" w:rsidR="00EF5CB7" w:rsidRDefault="001B0C18" w:rsidP="001B0C18">
      <w:pPr>
        <w:tabs>
          <w:tab w:val="left" w:pos="426"/>
        </w:tabs>
        <w:spacing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Asimismo, de conformidad a lo previsto en el artículo 28, fracción I de la LAASSP, este procedimiento de contratación tendrá el carácter de </w:t>
      </w:r>
      <w:r w:rsidRPr="00A63AAD">
        <w:rPr>
          <w:rFonts w:ascii="Montserrat" w:hAnsi="Montserrat" w:cs="Arial"/>
          <w:b/>
          <w:color w:val="auto"/>
          <w:sz w:val="18"/>
          <w:szCs w:val="18"/>
        </w:rPr>
        <w:t>Nacional</w:t>
      </w:r>
      <w:r w:rsidRPr="00EA31D4">
        <w:rPr>
          <w:rFonts w:ascii="Montserrat" w:hAnsi="Montserrat" w:cs="Arial"/>
          <w:color w:val="auto"/>
          <w:sz w:val="18"/>
          <w:szCs w:val="18"/>
        </w:rPr>
        <w:t xml:space="preserve">, </w:t>
      </w:r>
      <w:r w:rsidR="00A63AAD">
        <w:rPr>
          <w:rFonts w:ascii="Montserrat" w:hAnsi="Montserrat" w:cs="Arial"/>
          <w:color w:val="auto"/>
          <w:sz w:val="18"/>
          <w:szCs w:val="18"/>
        </w:rPr>
        <w:t>t</w:t>
      </w:r>
      <w:r w:rsidR="00A63AAD" w:rsidRPr="00A63AAD">
        <w:rPr>
          <w:rFonts w:ascii="Montserrat" w:hAnsi="Montserrat" w:cs="Arial"/>
          <w:color w:val="auto"/>
          <w:sz w:val="18"/>
          <w:szCs w:val="18"/>
        </w:rPr>
        <w:t xml:space="preserve">ratándose de la contratación </w:t>
      </w:r>
      <w:r w:rsidR="006E216D">
        <w:rPr>
          <w:rFonts w:ascii="Montserrat" w:hAnsi="Montserrat" w:cs="Arial"/>
          <w:color w:val="auto"/>
          <w:sz w:val="18"/>
          <w:szCs w:val="18"/>
        </w:rPr>
        <w:t>del servicio</w:t>
      </w:r>
      <w:r w:rsidR="00A63AAD" w:rsidRPr="00A63AAD">
        <w:rPr>
          <w:rFonts w:ascii="Montserrat" w:hAnsi="Montserrat" w:cs="Arial"/>
          <w:color w:val="auto"/>
          <w:sz w:val="18"/>
          <w:szCs w:val="18"/>
        </w:rPr>
        <w:t>, únicamente podrán participar personas de nacionalidad mexicana.</w:t>
      </w:r>
    </w:p>
    <w:p w14:paraId="220D1761" w14:textId="77777777" w:rsidR="001B0C18" w:rsidRPr="00EA31D4" w:rsidRDefault="001B0C18" w:rsidP="00645822">
      <w:pPr>
        <w:pStyle w:val="Textoindependiente"/>
        <w:numPr>
          <w:ilvl w:val="0"/>
          <w:numId w:val="4"/>
        </w:numPr>
        <w:spacing w:after="120"/>
        <w:ind w:left="567"/>
        <w:rPr>
          <w:rFonts w:ascii="Montserrat" w:hAnsi="Montserrat"/>
          <w:b/>
          <w:sz w:val="18"/>
          <w:szCs w:val="18"/>
        </w:rPr>
      </w:pPr>
      <w:r w:rsidRPr="00EA31D4">
        <w:rPr>
          <w:rFonts w:ascii="Montserrat" w:hAnsi="Montserrat"/>
          <w:b/>
          <w:sz w:val="18"/>
          <w:szCs w:val="18"/>
        </w:rPr>
        <w:t>IDENTIFICACIÓN DE LA CONVOCATORIA.</w:t>
      </w:r>
    </w:p>
    <w:p w14:paraId="6B469743" w14:textId="103A284F"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Para efectos de la identificación de la convocatoria del presente procedimiento de contratación, el Sistema de Compras Gubernamentales </w:t>
      </w:r>
      <w:r w:rsidRPr="00EA31D4">
        <w:rPr>
          <w:rFonts w:ascii="Montserrat" w:hAnsi="Montserrat" w:cs="Arial"/>
          <w:b/>
          <w:color w:val="auto"/>
          <w:sz w:val="18"/>
          <w:szCs w:val="18"/>
        </w:rPr>
        <w:t>“CompraNet”</w:t>
      </w:r>
      <w:r w:rsidRPr="00EA31D4">
        <w:rPr>
          <w:rFonts w:ascii="Montserrat" w:hAnsi="Montserrat" w:cs="Arial"/>
          <w:color w:val="auto"/>
          <w:sz w:val="18"/>
          <w:szCs w:val="18"/>
        </w:rPr>
        <w:t xml:space="preserve"> asignó para la misma el </w:t>
      </w:r>
      <w:r w:rsidRPr="0030556C">
        <w:rPr>
          <w:rFonts w:ascii="Montserrat" w:hAnsi="Montserrat" w:cs="Arial"/>
          <w:color w:val="auto"/>
          <w:sz w:val="18"/>
          <w:szCs w:val="18"/>
        </w:rPr>
        <w:t xml:space="preserve">número </w:t>
      </w:r>
      <w:r w:rsidR="00B21DB8">
        <w:rPr>
          <w:rFonts w:ascii="Montserrat" w:hAnsi="Montserrat" w:cs="Arial"/>
          <w:b/>
          <w:color w:val="auto"/>
          <w:sz w:val="18"/>
          <w:szCs w:val="18"/>
        </w:rPr>
        <w:t>LA-</w:t>
      </w:r>
      <w:r w:rsidR="009A21D8">
        <w:rPr>
          <w:rFonts w:ascii="Montserrat" w:hAnsi="Montserrat" w:cs="Arial"/>
          <w:b/>
          <w:color w:val="auto"/>
          <w:sz w:val="18"/>
          <w:szCs w:val="18"/>
        </w:rPr>
        <w:t>11-L3P-011L3P001-N</w:t>
      </w:r>
      <w:r w:rsidR="004E35D3">
        <w:rPr>
          <w:rFonts w:ascii="Montserrat" w:hAnsi="Montserrat" w:cs="Arial"/>
          <w:b/>
          <w:color w:val="auto"/>
          <w:sz w:val="18"/>
          <w:szCs w:val="18"/>
        </w:rPr>
        <w:t>-62-</w:t>
      </w:r>
      <w:r w:rsidR="009A21D8">
        <w:rPr>
          <w:rFonts w:ascii="Montserrat" w:hAnsi="Montserrat" w:cs="Arial"/>
          <w:b/>
          <w:color w:val="auto"/>
          <w:sz w:val="18"/>
          <w:szCs w:val="18"/>
        </w:rPr>
        <w:t>2024</w:t>
      </w:r>
      <w:r w:rsidRPr="0030556C">
        <w:rPr>
          <w:rFonts w:ascii="Montserrat" w:hAnsi="Montserrat" w:cs="Arial"/>
          <w:b/>
          <w:color w:val="auto"/>
          <w:sz w:val="18"/>
          <w:szCs w:val="18"/>
        </w:rPr>
        <w:t>,</w:t>
      </w:r>
      <w:r w:rsidRPr="0030556C">
        <w:rPr>
          <w:rFonts w:ascii="Montserrat" w:hAnsi="Montserrat" w:cs="Arial"/>
          <w:color w:val="auto"/>
          <w:sz w:val="18"/>
          <w:szCs w:val="18"/>
        </w:rPr>
        <w:t xml:space="preserve"> el cual en lo sucesivo se podrá usar como referencia a este procedimiento para cualquier asunto relacionado con el mismo.</w:t>
      </w:r>
    </w:p>
    <w:p w14:paraId="0E25D9EE"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D264B36" w14:textId="77777777" w:rsidR="001B0C18" w:rsidRDefault="001B0C18" w:rsidP="00645822">
      <w:pPr>
        <w:pStyle w:val="Textoindependiente"/>
        <w:numPr>
          <w:ilvl w:val="0"/>
          <w:numId w:val="4"/>
        </w:numPr>
        <w:ind w:left="567"/>
        <w:rPr>
          <w:rFonts w:ascii="Montserrat" w:hAnsi="Montserrat"/>
          <w:b/>
          <w:sz w:val="18"/>
          <w:szCs w:val="18"/>
        </w:rPr>
      </w:pPr>
      <w:r w:rsidRPr="00EA31D4">
        <w:rPr>
          <w:rFonts w:ascii="Montserrat" w:hAnsi="Montserrat"/>
          <w:b/>
          <w:sz w:val="18"/>
          <w:szCs w:val="18"/>
        </w:rPr>
        <w:t>IDIOMA.</w:t>
      </w:r>
    </w:p>
    <w:p w14:paraId="212048F6" w14:textId="77777777" w:rsidR="001B0C18" w:rsidRPr="00EA31D4" w:rsidRDefault="001B0C18" w:rsidP="001B0C18">
      <w:pPr>
        <w:pStyle w:val="Textoindependiente"/>
        <w:ind w:left="567"/>
        <w:rPr>
          <w:rFonts w:ascii="Montserrat" w:hAnsi="Montserrat"/>
          <w:b/>
          <w:sz w:val="18"/>
          <w:szCs w:val="18"/>
        </w:rPr>
      </w:pPr>
    </w:p>
    <w:p w14:paraId="6E9BBFE2" w14:textId="77777777"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El Idioma será en español.</w:t>
      </w:r>
    </w:p>
    <w:p w14:paraId="681D3BFB"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44930831" w14:textId="77777777"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necesarios, objeto del presente procedimiento.</w:t>
      </w:r>
    </w:p>
    <w:p w14:paraId="57AE0AE1"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4AE433BA" w14:textId="77777777"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En caso de requerirse, el licitante entregará folletos, instructivos, manuales y/o anexos técnicos que acompañen en su proposición, deberán ser en idioma español o inglés, con traducción simple al español.</w:t>
      </w:r>
    </w:p>
    <w:p w14:paraId="2FA1462E" w14:textId="77777777" w:rsidR="003E5B2C" w:rsidRDefault="003E5B2C" w:rsidP="001B0C18">
      <w:pPr>
        <w:tabs>
          <w:tab w:val="left" w:pos="426"/>
        </w:tabs>
        <w:spacing w:after="0" w:line="240" w:lineRule="auto"/>
        <w:ind w:left="567"/>
        <w:jc w:val="both"/>
        <w:rPr>
          <w:rFonts w:ascii="Montserrat" w:hAnsi="Montserrat" w:cs="Arial"/>
          <w:color w:val="auto"/>
          <w:sz w:val="18"/>
          <w:szCs w:val="18"/>
        </w:rPr>
      </w:pPr>
    </w:p>
    <w:p w14:paraId="590E23DB" w14:textId="77777777" w:rsidR="001B0C18" w:rsidRDefault="001B0C18" w:rsidP="00645822">
      <w:pPr>
        <w:pStyle w:val="Textoindependiente"/>
        <w:numPr>
          <w:ilvl w:val="0"/>
          <w:numId w:val="4"/>
        </w:numPr>
        <w:ind w:left="567"/>
        <w:rPr>
          <w:rFonts w:ascii="Montserrat" w:hAnsi="Montserrat"/>
          <w:b/>
          <w:sz w:val="18"/>
          <w:szCs w:val="18"/>
        </w:rPr>
      </w:pPr>
      <w:r w:rsidRPr="00EA31D4">
        <w:rPr>
          <w:rFonts w:ascii="Montserrat" w:hAnsi="Montserrat"/>
          <w:b/>
          <w:sz w:val="18"/>
          <w:szCs w:val="18"/>
        </w:rPr>
        <w:lastRenderedPageBreak/>
        <w:t>DISPONIBILIDAD PRESUPUESTARIA.</w:t>
      </w:r>
    </w:p>
    <w:p w14:paraId="0E827DE6" w14:textId="77777777" w:rsidR="001B0C18" w:rsidRPr="00EA31D4" w:rsidRDefault="001B0C18" w:rsidP="001B0C18">
      <w:pPr>
        <w:pStyle w:val="Textoindependiente"/>
        <w:ind w:left="567"/>
        <w:rPr>
          <w:rFonts w:ascii="Montserrat" w:hAnsi="Montserrat"/>
          <w:b/>
          <w:sz w:val="18"/>
          <w:szCs w:val="18"/>
        </w:rPr>
      </w:pPr>
    </w:p>
    <w:p w14:paraId="3F24A544" w14:textId="33CCA38C" w:rsidR="001B0C18" w:rsidRPr="00EA31D4" w:rsidRDefault="001B0C18" w:rsidP="001B0C18">
      <w:pPr>
        <w:pStyle w:val="Prrafodelista"/>
        <w:tabs>
          <w:tab w:val="left" w:pos="426"/>
        </w:tabs>
        <w:ind w:left="567"/>
        <w:jc w:val="both"/>
        <w:rPr>
          <w:rFonts w:ascii="Montserrat" w:hAnsi="Montserrat" w:cs="Arial"/>
          <w:sz w:val="18"/>
          <w:szCs w:val="18"/>
        </w:rPr>
      </w:pPr>
      <w:r w:rsidRPr="00EA31D4">
        <w:rPr>
          <w:rFonts w:ascii="Montserrat" w:hAnsi="Montserrat" w:cs="Arial"/>
          <w:sz w:val="18"/>
          <w:szCs w:val="18"/>
        </w:rPr>
        <w:t xml:space="preserve">Los Recursos Presupuestarios a ejercer con motivo de la presente licitación, quedan sujetos para fines de ejecución y pago, a la disponibilidad presupuestaria con que cuente </w:t>
      </w:r>
      <w:r w:rsidR="00C31F72" w:rsidRPr="00C31F72">
        <w:rPr>
          <w:rFonts w:ascii="Montserrat" w:hAnsi="Montserrat" w:cs="Arial"/>
          <w:b/>
          <w:sz w:val="18"/>
          <w:szCs w:val="18"/>
        </w:rPr>
        <w:t>“EL CETI”</w:t>
      </w:r>
      <w:r w:rsidRPr="00EA31D4">
        <w:rPr>
          <w:rFonts w:ascii="Montserrat" w:hAnsi="Montserrat" w:cs="Arial"/>
          <w:sz w:val="18"/>
          <w:szCs w:val="18"/>
        </w:rPr>
        <w:t xml:space="preserve">, estos recursos estarán disponibles únicamente para el ejercicio </w:t>
      </w:r>
      <w:r w:rsidR="00E74314">
        <w:rPr>
          <w:rFonts w:ascii="Montserrat" w:hAnsi="Montserrat" w:cs="Arial"/>
          <w:sz w:val="18"/>
          <w:szCs w:val="18"/>
        </w:rPr>
        <w:t>2024</w:t>
      </w:r>
      <w:r w:rsidRPr="00EA31D4">
        <w:rPr>
          <w:rFonts w:ascii="Montserrat" w:hAnsi="Montserrat" w:cs="Arial"/>
          <w:sz w:val="18"/>
          <w:szCs w:val="18"/>
        </w:rPr>
        <w:t xml:space="preserve">, bajo la partida presupuestal </w:t>
      </w:r>
      <w:r w:rsidR="004A309A">
        <w:rPr>
          <w:rFonts w:ascii="Montserrat" w:hAnsi="Montserrat" w:cs="Arial"/>
          <w:b/>
          <w:sz w:val="18"/>
          <w:szCs w:val="18"/>
        </w:rPr>
        <w:t>2500</w:t>
      </w:r>
      <w:r w:rsidRPr="00EA31D4">
        <w:rPr>
          <w:rFonts w:ascii="Montserrat" w:hAnsi="Montserrat" w:cs="Arial"/>
          <w:sz w:val="18"/>
          <w:szCs w:val="18"/>
        </w:rPr>
        <w:t xml:space="preserve"> </w:t>
      </w:r>
      <w:r w:rsidR="007514AB">
        <w:rPr>
          <w:rFonts w:ascii="Montserrat" w:hAnsi="Montserrat" w:cs="Arial"/>
          <w:sz w:val="18"/>
          <w:szCs w:val="18"/>
        </w:rPr>
        <w:t>ADQUISICIÓN DE QUÍMICOS Y MATERIAL DE LABORATORIO</w:t>
      </w:r>
      <w:r w:rsidRPr="00EA31D4">
        <w:rPr>
          <w:rFonts w:ascii="Montserrat" w:hAnsi="Montserrat" w:cs="Arial"/>
          <w:sz w:val="18"/>
          <w:szCs w:val="18"/>
        </w:rPr>
        <w:t>.</w:t>
      </w:r>
    </w:p>
    <w:p w14:paraId="7BE4EAD4" w14:textId="77777777" w:rsidR="001B0C18" w:rsidRPr="00EA31D4" w:rsidRDefault="001B0C18" w:rsidP="001B0C18">
      <w:pPr>
        <w:pStyle w:val="Textoindependiente"/>
        <w:ind w:left="567"/>
        <w:rPr>
          <w:rFonts w:ascii="Montserrat" w:hAnsi="Montserrat"/>
          <w:b/>
          <w:sz w:val="18"/>
          <w:szCs w:val="18"/>
        </w:rPr>
      </w:pPr>
    </w:p>
    <w:p w14:paraId="1811D203" w14:textId="7D11B51F" w:rsidR="001B0C18" w:rsidRDefault="001B0C18" w:rsidP="00645822">
      <w:pPr>
        <w:pStyle w:val="Textoindependiente"/>
        <w:numPr>
          <w:ilvl w:val="0"/>
          <w:numId w:val="4"/>
        </w:numPr>
        <w:ind w:left="567"/>
        <w:rPr>
          <w:rFonts w:ascii="Montserrat" w:hAnsi="Montserrat"/>
          <w:b/>
          <w:sz w:val="18"/>
          <w:szCs w:val="18"/>
        </w:rPr>
      </w:pPr>
      <w:r w:rsidRPr="00EA31D4">
        <w:rPr>
          <w:rFonts w:ascii="Montserrat" w:hAnsi="Montserrat"/>
          <w:b/>
          <w:sz w:val="18"/>
          <w:szCs w:val="18"/>
        </w:rPr>
        <w:t>PARTICULARIDADES DEL PROCEDIMIENTO DE CONTRATACIÓN.</w:t>
      </w:r>
    </w:p>
    <w:p w14:paraId="2B5E6651" w14:textId="77777777" w:rsidR="004A309A" w:rsidRPr="00EA31D4" w:rsidRDefault="004A309A" w:rsidP="004A309A">
      <w:pPr>
        <w:pStyle w:val="Textoindependiente"/>
        <w:ind w:left="567"/>
        <w:rPr>
          <w:rFonts w:ascii="Montserrat" w:hAnsi="Montserrat"/>
          <w:b/>
          <w:sz w:val="18"/>
          <w:szCs w:val="18"/>
        </w:rPr>
      </w:pPr>
    </w:p>
    <w:p w14:paraId="7EB26E77"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Ninguna de las condiciones contenidas en la presente convocatoria, así como en las proposiciones que presenten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podrá ser negociada.</w:t>
      </w:r>
    </w:p>
    <w:p w14:paraId="1E44BFF9"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4E8566EF"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Para lo no previsto en la presente convocatoria, se estará a lo dispuesto por el artículo 11 de la LAASSP, su Reglamento y demás disposiciones legales y normativas aplicables.</w:t>
      </w:r>
    </w:p>
    <w:p w14:paraId="6ECAB07E"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70E1D186" w14:textId="48D6F0ED"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Los anexos de la presente convocatoria, forman parte integral de la misma, por lo que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deberán de considerar la información solicitada en los mismos para efectos de la elaboración de su proposición, de acuerdo a los documentos solicitados para la misma en los términos del numeral VII de esta convocatoria.</w:t>
      </w:r>
    </w:p>
    <w:p w14:paraId="78E584DE" w14:textId="18273183" w:rsidR="00D52ECD" w:rsidRDefault="00D52ECD" w:rsidP="001B0C18">
      <w:pPr>
        <w:tabs>
          <w:tab w:val="left" w:pos="426"/>
        </w:tabs>
        <w:spacing w:after="0" w:line="240" w:lineRule="auto"/>
        <w:ind w:left="567"/>
        <w:jc w:val="both"/>
        <w:rPr>
          <w:rFonts w:ascii="Montserrat" w:hAnsi="Montserrat" w:cs="Arial"/>
          <w:color w:val="auto"/>
          <w:sz w:val="18"/>
          <w:szCs w:val="18"/>
        </w:rPr>
      </w:pPr>
    </w:p>
    <w:p w14:paraId="250A60C4" w14:textId="77777777" w:rsidR="001B0C18" w:rsidRDefault="001B0C18" w:rsidP="00645822">
      <w:pPr>
        <w:pStyle w:val="Textoindependiente"/>
        <w:numPr>
          <w:ilvl w:val="0"/>
          <w:numId w:val="4"/>
        </w:numPr>
        <w:ind w:left="567"/>
        <w:rPr>
          <w:rFonts w:ascii="Montserrat" w:hAnsi="Montserrat"/>
          <w:b/>
          <w:sz w:val="18"/>
          <w:szCs w:val="18"/>
        </w:rPr>
      </w:pPr>
      <w:r w:rsidRPr="00EA31D4">
        <w:rPr>
          <w:rFonts w:ascii="Montserrat" w:hAnsi="Montserrat"/>
          <w:b/>
          <w:sz w:val="18"/>
          <w:szCs w:val="18"/>
        </w:rPr>
        <w:t>ÁREA REQUIRENTES, ÁREAS TÉCNICAS Y ÁREA RESPONSABLE DE ADMINISTRAR Y VERIFICAR EL CUMPLIMIENTO DEL CONTRATO.</w:t>
      </w:r>
    </w:p>
    <w:p w14:paraId="1A2F0E08" w14:textId="77777777" w:rsidR="001B0C18" w:rsidRPr="00EA31D4" w:rsidRDefault="001B0C18" w:rsidP="001B0C18">
      <w:pPr>
        <w:pStyle w:val="Textoindependiente"/>
        <w:ind w:left="567"/>
        <w:rPr>
          <w:rFonts w:ascii="Montserrat" w:hAnsi="Montserrat"/>
          <w:b/>
          <w:sz w:val="18"/>
          <w:szCs w:val="18"/>
        </w:rPr>
      </w:pPr>
    </w:p>
    <w:p w14:paraId="1A39FFAE" w14:textId="7D24CA88" w:rsidR="001B0C18" w:rsidRDefault="001B0C18" w:rsidP="00101F31">
      <w:pPr>
        <w:tabs>
          <w:tab w:val="left" w:pos="426"/>
        </w:tabs>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Para el presente procedimiento de contratación, se entenderá como Área Requirente, Área Responsable de Administrar y Verificar el Cumplimiento del Contrato en el ámbito de su competencia, que se suscriba, las siguientes:</w:t>
      </w:r>
    </w:p>
    <w:p w14:paraId="077AB8E6" w14:textId="0A13FBD7" w:rsidR="004A309A" w:rsidRDefault="004A309A" w:rsidP="001B0C18">
      <w:pPr>
        <w:spacing w:after="0" w:line="240" w:lineRule="auto"/>
        <w:ind w:left="426" w:hanging="11"/>
        <w:jc w:val="both"/>
        <w:rPr>
          <w:rFonts w:ascii="Montserrat" w:hAnsi="Montserrat" w:cs="Arial"/>
          <w:color w:val="auto"/>
          <w:sz w:val="18"/>
          <w:szCs w:val="18"/>
        </w:rPr>
      </w:pPr>
    </w:p>
    <w:tbl>
      <w:tblPr>
        <w:tblW w:w="4708" w:type="pct"/>
        <w:tblInd w:w="562" w:type="dxa"/>
        <w:tblCellMar>
          <w:left w:w="70" w:type="dxa"/>
          <w:right w:w="70" w:type="dxa"/>
        </w:tblCellMar>
        <w:tblLook w:val="04A0" w:firstRow="1" w:lastRow="0" w:firstColumn="1" w:lastColumn="0" w:noHBand="0" w:noVBand="1"/>
      </w:tblPr>
      <w:tblGrid>
        <w:gridCol w:w="9065"/>
      </w:tblGrid>
      <w:tr w:rsidR="0026494E" w:rsidRPr="00EA31D4" w14:paraId="75B64EC0" w14:textId="77777777" w:rsidTr="006D4C87">
        <w:trPr>
          <w:trHeight w:val="539"/>
        </w:trPr>
        <w:tc>
          <w:tcPr>
            <w:tcW w:w="500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2D4B87C" w14:textId="50448C82" w:rsidR="0026494E" w:rsidRPr="00EA31D4" w:rsidRDefault="0026494E" w:rsidP="006D4C87">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ÁREA</w:t>
            </w:r>
            <w:r>
              <w:rPr>
                <w:rFonts w:ascii="Montserrat" w:hAnsi="Montserrat" w:cs="Arial"/>
                <w:b/>
                <w:bCs/>
                <w:color w:val="auto"/>
                <w:sz w:val="18"/>
                <w:szCs w:val="18"/>
              </w:rPr>
              <w:t>S</w:t>
            </w:r>
            <w:r w:rsidRPr="00EA31D4">
              <w:rPr>
                <w:rFonts w:ascii="Montserrat" w:hAnsi="Montserrat" w:cs="Arial"/>
                <w:b/>
                <w:bCs/>
                <w:color w:val="auto"/>
                <w:sz w:val="18"/>
                <w:szCs w:val="18"/>
              </w:rPr>
              <w:t xml:space="preserve"> REQUIRENTE</w:t>
            </w:r>
            <w:r>
              <w:rPr>
                <w:rFonts w:ascii="Montserrat" w:hAnsi="Montserrat" w:cs="Arial"/>
                <w:b/>
                <w:bCs/>
                <w:color w:val="auto"/>
                <w:sz w:val="18"/>
                <w:szCs w:val="18"/>
              </w:rPr>
              <w:t xml:space="preserve">S Y TÉCNICAS </w:t>
            </w:r>
          </w:p>
        </w:tc>
      </w:tr>
      <w:tr w:rsidR="0026494E" w:rsidRPr="00EA31D4" w14:paraId="019D1BF3" w14:textId="77777777" w:rsidTr="006D4C87">
        <w:trPr>
          <w:trHeight w:val="1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7F87494" w14:textId="77777777" w:rsidR="0026494E" w:rsidRDefault="0026494E" w:rsidP="006D4C87">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DIRECCIÓN DEL PLANTEL</w:t>
            </w:r>
            <w:r w:rsidRPr="00EA31D4">
              <w:rPr>
                <w:rFonts w:ascii="Montserrat" w:hAnsi="Montserrat" w:cs="Arial"/>
                <w:color w:val="auto"/>
                <w:sz w:val="18"/>
                <w:szCs w:val="18"/>
              </w:rPr>
              <w:t xml:space="preserve"> COLOMOS</w:t>
            </w:r>
          </w:p>
        </w:tc>
      </w:tr>
      <w:tr w:rsidR="0026494E" w:rsidRPr="00EA31D4" w14:paraId="2B95C56D" w14:textId="77777777" w:rsidTr="006D4C87">
        <w:trPr>
          <w:trHeight w:val="25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345E603" w14:textId="77777777" w:rsidR="0026494E" w:rsidRPr="00EA31D4" w:rsidRDefault="0026494E" w:rsidP="006D4C87">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DIRECCIÓN DEL PLANTEL</w:t>
            </w:r>
            <w:r w:rsidRPr="00EA31D4">
              <w:rPr>
                <w:rFonts w:ascii="Montserrat" w:hAnsi="Montserrat" w:cs="Arial"/>
                <w:color w:val="auto"/>
                <w:sz w:val="18"/>
                <w:szCs w:val="18"/>
              </w:rPr>
              <w:t xml:space="preserve"> TONALÁ</w:t>
            </w:r>
          </w:p>
        </w:tc>
      </w:tr>
      <w:tr w:rsidR="0026494E" w:rsidRPr="00EA31D4" w14:paraId="0F799645" w14:textId="77777777" w:rsidTr="006D4C87">
        <w:trPr>
          <w:trHeight w:val="4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BC3BEC0" w14:textId="77777777" w:rsidR="0026494E" w:rsidRPr="00EA31D4" w:rsidRDefault="0026494E" w:rsidP="006D4C87">
            <w:pPr>
              <w:spacing w:after="0" w:line="240" w:lineRule="auto"/>
              <w:ind w:left="0" w:firstLine="0"/>
              <w:jc w:val="center"/>
              <w:rPr>
                <w:rFonts w:ascii="Montserrat" w:hAnsi="Montserrat" w:cs="Arial"/>
                <w:color w:val="auto"/>
                <w:sz w:val="18"/>
                <w:szCs w:val="18"/>
              </w:rPr>
            </w:pPr>
            <w:r>
              <w:rPr>
                <w:rFonts w:ascii="Montserrat" w:hAnsi="Montserrat" w:cs="Arial"/>
                <w:color w:val="auto"/>
                <w:sz w:val="18"/>
                <w:szCs w:val="18"/>
              </w:rPr>
              <w:t xml:space="preserve">DIRECCIÓN DEL PLANTEL </w:t>
            </w:r>
            <w:r w:rsidRPr="00EA31D4">
              <w:rPr>
                <w:rFonts w:ascii="Montserrat" w:hAnsi="Montserrat" w:cs="Arial"/>
                <w:color w:val="auto"/>
                <w:sz w:val="18"/>
                <w:szCs w:val="18"/>
              </w:rPr>
              <w:t>RÍO SANTIAGO</w:t>
            </w:r>
          </w:p>
        </w:tc>
      </w:tr>
    </w:tbl>
    <w:p w14:paraId="3BB127FE" w14:textId="6CF5AFC3" w:rsidR="004A309A" w:rsidRDefault="004A309A" w:rsidP="001B0C18">
      <w:pPr>
        <w:spacing w:after="0" w:line="240" w:lineRule="auto"/>
        <w:ind w:left="426" w:hanging="11"/>
        <w:jc w:val="both"/>
        <w:rPr>
          <w:rFonts w:ascii="Montserrat" w:hAnsi="Montserrat" w:cs="Arial"/>
          <w:color w:val="auto"/>
          <w:sz w:val="18"/>
          <w:szCs w:val="18"/>
        </w:rPr>
      </w:pPr>
    </w:p>
    <w:p w14:paraId="2864BF88" w14:textId="3C148944" w:rsidR="0026494E" w:rsidRDefault="0026494E" w:rsidP="001B0C18">
      <w:pPr>
        <w:spacing w:after="0" w:line="240" w:lineRule="auto"/>
        <w:ind w:left="426" w:hanging="11"/>
        <w:jc w:val="both"/>
        <w:rPr>
          <w:rFonts w:ascii="Montserrat" w:hAnsi="Montserrat" w:cs="Arial"/>
          <w:color w:val="auto"/>
          <w:sz w:val="18"/>
          <w:szCs w:val="18"/>
        </w:rPr>
      </w:pPr>
    </w:p>
    <w:p w14:paraId="3E128795"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tbl>
      <w:tblPr>
        <w:tblW w:w="4708" w:type="pct"/>
        <w:tblInd w:w="562" w:type="dxa"/>
        <w:tblCellMar>
          <w:left w:w="70" w:type="dxa"/>
          <w:right w:w="70" w:type="dxa"/>
        </w:tblCellMar>
        <w:tblLook w:val="04A0" w:firstRow="1" w:lastRow="0" w:firstColumn="1" w:lastColumn="0" w:noHBand="0" w:noVBand="1"/>
      </w:tblPr>
      <w:tblGrid>
        <w:gridCol w:w="9065"/>
      </w:tblGrid>
      <w:tr w:rsidR="004A309A" w:rsidRPr="00EA31D4" w14:paraId="6F1BCCF0" w14:textId="77777777" w:rsidTr="004A309A">
        <w:trPr>
          <w:trHeight w:val="539"/>
        </w:trPr>
        <w:tc>
          <w:tcPr>
            <w:tcW w:w="500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45F826F" w14:textId="0174CE96" w:rsidR="004A309A" w:rsidRPr="00EA31D4" w:rsidRDefault="004A309A" w:rsidP="003E5B2C">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ÁREA RESPONSABLE DE ADMINISTRAR Y VERIFICAR EL CUMPLIMIENTO DEL CONTRATO</w:t>
            </w:r>
          </w:p>
        </w:tc>
      </w:tr>
      <w:tr w:rsidR="004A309A" w:rsidRPr="00EA31D4" w14:paraId="2F4B97CE" w14:textId="77777777" w:rsidTr="004A309A">
        <w:trPr>
          <w:trHeight w:val="1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70754C3" w14:textId="11222E48" w:rsidR="004A309A" w:rsidRPr="00EA31D4" w:rsidRDefault="0026494E" w:rsidP="003E5B2C">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RECURSOS MATERIALES</w:t>
            </w:r>
          </w:p>
        </w:tc>
      </w:tr>
    </w:tbl>
    <w:p w14:paraId="1E128BC8"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48892C1B" w14:textId="67C322BF" w:rsidR="001B0C18" w:rsidRPr="00EA31D4" w:rsidRDefault="00A45EC2" w:rsidP="001B0C18">
      <w:pPr>
        <w:spacing w:after="0" w:line="240" w:lineRule="auto"/>
        <w:ind w:left="567"/>
        <w:jc w:val="both"/>
        <w:rPr>
          <w:rFonts w:ascii="Montserrat" w:hAnsi="Montserrat" w:cs="Arial"/>
          <w:color w:val="auto"/>
          <w:sz w:val="18"/>
          <w:szCs w:val="18"/>
        </w:rPr>
      </w:pPr>
      <w:r>
        <w:rPr>
          <w:rFonts w:ascii="Montserrat" w:hAnsi="Montserrat" w:cs="Arial"/>
          <w:color w:val="auto"/>
          <w:sz w:val="18"/>
          <w:szCs w:val="18"/>
        </w:rPr>
        <w:t>El</w:t>
      </w:r>
      <w:r w:rsidR="001B0C18">
        <w:rPr>
          <w:rFonts w:ascii="Montserrat" w:hAnsi="Montserrat" w:cs="Arial"/>
          <w:color w:val="auto"/>
          <w:sz w:val="18"/>
          <w:szCs w:val="18"/>
        </w:rPr>
        <w:t xml:space="preserve"> área</w:t>
      </w:r>
      <w:r w:rsidR="001B0C18" w:rsidRPr="00EA31D4">
        <w:rPr>
          <w:rFonts w:ascii="Montserrat" w:hAnsi="Montserrat" w:cs="Arial"/>
          <w:color w:val="auto"/>
          <w:sz w:val="18"/>
          <w:szCs w:val="18"/>
        </w:rPr>
        <w:t xml:space="preserve"> responsable de administrar y verificar el cumplimiento del contrato, tendrá la obligación de corroborar que el Licitante que resulte ganador,</w:t>
      </w:r>
      <w:r w:rsidR="00101F31">
        <w:rPr>
          <w:rFonts w:ascii="Montserrat" w:hAnsi="Montserrat" w:cs="Arial"/>
          <w:color w:val="auto"/>
          <w:sz w:val="18"/>
          <w:szCs w:val="18"/>
        </w:rPr>
        <w:t xml:space="preserve"> entregue los bienes</w:t>
      </w:r>
      <w:r w:rsidR="001B0C18" w:rsidRPr="00EA31D4">
        <w:rPr>
          <w:rFonts w:ascii="Montserrat" w:hAnsi="Montserrat" w:cs="Arial"/>
          <w:color w:val="auto"/>
          <w:sz w:val="18"/>
          <w:szCs w:val="18"/>
        </w:rPr>
        <w:t xml:space="preserve">, que se le adjudique, conforme a la propuesta técnica y económica que presente y de acuerdo a las fechas señaladas para la </w:t>
      </w:r>
      <w:r w:rsidR="000956DD">
        <w:rPr>
          <w:rFonts w:ascii="Montserrat" w:hAnsi="Montserrat" w:cs="Arial"/>
          <w:color w:val="auto"/>
          <w:sz w:val="18"/>
          <w:szCs w:val="18"/>
        </w:rPr>
        <w:t>adquisición de los bienes</w:t>
      </w:r>
      <w:r w:rsidR="001B0C18" w:rsidRPr="00EA31D4">
        <w:rPr>
          <w:rFonts w:ascii="Montserrat" w:hAnsi="Montserrat" w:cs="Arial"/>
          <w:color w:val="auto"/>
          <w:sz w:val="18"/>
          <w:szCs w:val="18"/>
        </w:rPr>
        <w:t xml:space="preserve">, para el efecto podrá auxiliarse del personal adscrito a dicha área responsable de administrar y verificar el cumplimiento del contrato; cuando </w:t>
      </w:r>
      <w:r w:rsidR="000A45C3">
        <w:rPr>
          <w:rFonts w:ascii="Montserrat" w:hAnsi="Montserrat" w:cs="Arial"/>
          <w:color w:val="auto"/>
          <w:sz w:val="18"/>
          <w:szCs w:val="18"/>
        </w:rPr>
        <w:t>los bienes</w:t>
      </w:r>
      <w:r w:rsidR="001B0C18" w:rsidRPr="00EA31D4">
        <w:rPr>
          <w:rFonts w:ascii="Montserrat" w:hAnsi="Montserrat" w:cs="Arial"/>
          <w:color w:val="auto"/>
          <w:sz w:val="18"/>
          <w:szCs w:val="18"/>
        </w:rPr>
        <w:t xml:space="preserve"> se </w:t>
      </w:r>
      <w:r w:rsidR="000A45C3">
        <w:rPr>
          <w:rFonts w:ascii="Montserrat" w:hAnsi="Montserrat" w:cs="Arial"/>
          <w:color w:val="auto"/>
          <w:sz w:val="18"/>
          <w:szCs w:val="18"/>
        </w:rPr>
        <w:t>entreguen</w:t>
      </w:r>
      <w:r w:rsidR="001B0C18" w:rsidRPr="00EA31D4">
        <w:rPr>
          <w:rFonts w:ascii="Montserrat" w:hAnsi="Montserrat" w:cs="Arial"/>
          <w:color w:val="auto"/>
          <w:sz w:val="18"/>
          <w:szCs w:val="18"/>
        </w:rPr>
        <w:t xml:space="preserve"> conforme a lo establecido en la presente convocatoria, sus anexos, su(s) junta(s) de aclaraciones, la propuesta técnica y económica del </w:t>
      </w:r>
      <w:r w:rsidR="00BB7E11">
        <w:rPr>
          <w:rFonts w:ascii="Montserrat" w:hAnsi="Montserrat" w:cs="Arial"/>
          <w:color w:val="auto"/>
          <w:sz w:val="18"/>
          <w:szCs w:val="18"/>
        </w:rPr>
        <w:t>l</w:t>
      </w:r>
      <w:r w:rsidR="001B0C18" w:rsidRPr="00EA31D4">
        <w:rPr>
          <w:rFonts w:ascii="Montserrat" w:hAnsi="Montserrat" w:cs="Arial"/>
          <w:color w:val="auto"/>
          <w:sz w:val="18"/>
          <w:szCs w:val="18"/>
        </w:rPr>
        <w:t>icitante que resulte ganador y el contrato que se suscriba, el área responsable de administrar y verificar el cumplimiento del contrato procederá a solicitar los pagos en los términos previstos para el efecto en la presente convocatoria.</w:t>
      </w:r>
    </w:p>
    <w:p w14:paraId="3A73B5E7" w14:textId="77777777" w:rsidR="001B0C18" w:rsidRPr="00EA31D4" w:rsidRDefault="001B0C18" w:rsidP="00FA6F23">
      <w:pPr>
        <w:spacing w:after="0" w:line="240" w:lineRule="auto"/>
        <w:ind w:left="0" w:firstLine="0"/>
        <w:jc w:val="both"/>
        <w:rPr>
          <w:rFonts w:ascii="Montserrat" w:hAnsi="Montserrat" w:cs="Arial"/>
          <w:color w:val="auto"/>
          <w:sz w:val="18"/>
          <w:szCs w:val="18"/>
        </w:rPr>
      </w:pPr>
    </w:p>
    <w:p w14:paraId="04162342" w14:textId="1192A75F" w:rsidR="001B0C18"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Si del seguimiento y verificación que realice al contrato respectivo el Área Responsable de Administrar y verificar el cumplimiento del contrato, según corresponda a la partida, resulta que el </w:t>
      </w:r>
      <w:r w:rsidR="000A45C3">
        <w:rPr>
          <w:rFonts w:ascii="Montserrat" w:hAnsi="Montserrat" w:cs="Arial"/>
          <w:color w:val="auto"/>
          <w:sz w:val="18"/>
          <w:szCs w:val="18"/>
        </w:rPr>
        <w:t>licitante que resulte adjudicado,</w:t>
      </w:r>
      <w:r w:rsidRPr="00EA31D4">
        <w:rPr>
          <w:rFonts w:ascii="Montserrat" w:hAnsi="Montserrat" w:cs="Arial"/>
          <w:color w:val="auto"/>
          <w:sz w:val="18"/>
          <w:szCs w:val="18"/>
        </w:rPr>
        <w:t xml:space="preserve"> concluida la fecha para la </w:t>
      </w:r>
      <w:r w:rsidR="000956DD">
        <w:rPr>
          <w:rFonts w:ascii="Montserrat" w:hAnsi="Montserrat" w:cs="Arial"/>
          <w:color w:val="auto"/>
          <w:sz w:val="18"/>
          <w:szCs w:val="18"/>
        </w:rPr>
        <w:t>adquisición de los bienes</w:t>
      </w:r>
      <w:r w:rsidRPr="00EA31D4">
        <w:rPr>
          <w:rFonts w:ascii="Montserrat" w:hAnsi="Montserrat" w:cs="Arial"/>
          <w:color w:val="auto"/>
          <w:sz w:val="18"/>
          <w:szCs w:val="18"/>
        </w:rPr>
        <w:t xml:space="preserve"> cumplió satisfactoriamente con todas sus obligaciones frente a </w:t>
      </w:r>
      <w:r w:rsidR="00C31F72" w:rsidRPr="00C31F72">
        <w:rPr>
          <w:rFonts w:ascii="Montserrat" w:hAnsi="Montserrat" w:cs="Arial"/>
          <w:b/>
          <w:color w:val="auto"/>
          <w:sz w:val="18"/>
          <w:szCs w:val="18"/>
        </w:rPr>
        <w:t>“EL CETI”</w:t>
      </w:r>
      <w:r w:rsidRPr="00EA31D4">
        <w:rPr>
          <w:rFonts w:ascii="Montserrat" w:hAnsi="Montserrat" w:cs="Arial"/>
          <w:color w:val="auto"/>
          <w:sz w:val="18"/>
          <w:szCs w:val="18"/>
        </w:rPr>
        <w:t xml:space="preserve">, </w:t>
      </w:r>
      <w:r w:rsidR="000A45C3">
        <w:rPr>
          <w:rFonts w:ascii="Montserrat" w:hAnsi="Montserrat" w:cs="Arial"/>
          <w:color w:val="auto"/>
          <w:sz w:val="18"/>
          <w:szCs w:val="18"/>
        </w:rPr>
        <w:t>entrego los bienes</w:t>
      </w:r>
      <w:r w:rsidRPr="00EA31D4">
        <w:rPr>
          <w:rFonts w:ascii="Montserrat" w:hAnsi="Montserrat" w:cs="Arial"/>
          <w:color w:val="auto"/>
          <w:sz w:val="18"/>
          <w:szCs w:val="18"/>
        </w:rPr>
        <w:t xml:space="preserve"> atendiendo a los requisitos establecidos por la convocante para considerar que los mismos fueron prestados en tiempo y forma, ha cubierto cualquier adeudo que tenga con </w:t>
      </w:r>
      <w:r w:rsidR="00C31F72" w:rsidRPr="00C31F72">
        <w:rPr>
          <w:rFonts w:ascii="Montserrat" w:hAnsi="Montserrat" w:cs="Arial"/>
          <w:b/>
          <w:color w:val="auto"/>
          <w:sz w:val="18"/>
          <w:szCs w:val="18"/>
        </w:rPr>
        <w:t>“EL CETI”</w:t>
      </w:r>
      <w:r w:rsidRPr="00EA31D4">
        <w:rPr>
          <w:rFonts w:ascii="Montserrat" w:hAnsi="Montserrat" w:cs="Arial"/>
          <w:color w:val="auto"/>
          <w:sz w:val="18"/>
          <w:szCs w:val="18"/>
        </w:rPr>
        <w:t xml:space="preserve"> derivado de la </w:t>
      </w:r>
      <w:r w:rsidR="000956DD">
        <w:rPr>
          <w:rFonts w:ascii="Montserrat" w:hAnsi="Montserrat" w:cs="Arial"/>
          <w:color w:val="auto"/>
          <w:sz w:val="18"/>
          <w:szCs w:val="18"/>
        </w:rPr>
        <w:t>adquisición de los bienes</w:t>
      </w:r>
      <w:r w:rsidRPr="00EA31D4">
        <w:rPr>
          <w:rFonts w:ascii="Montserrat" w:hAnsi="Montserrat" w:cs="Arial"/>
          <w:color w:val="auto"/>
          <w:sz w:val="18"/>
          <w:szCs w:val="18"/>
        </w:rPr>
        <w:t xml:space="preserve"> y ha presentado las garantías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previstas en la presente convocatoria, </w:t>
      </w:r>
      <w:r w:rsidR="000A45C3" w:rsidRPr="00EA31D4">
        <w:rPr>
          <w:rFonts w:ascii="Montserrat" w:hAnsi="Montserrat" w:cs="Arial"/>
          <w:color w:val="auto"/>
          <w:sz w:val="18"/>
          <w:szCs w:val="18"/>
        </w:rPr>
        <w:t>manifesta</w:t>
      </w:r>
      <w:r w:rsidR="000A45C3">
        <w:rPr>
          <w:rFonts w:ascii="Montserrat" w:hAnsi="Montserrat" w:cs="Arial"/>
          <w:color w:val="auto"/>
          <w:sz w:val="18"/>
          <w:szCs w:val="18"/>
        </w:rPr>
        <w:t>rá</w:t>
      </w:r>
      <w:r w:rsidRPr="00EA31D4">
        <w:rPr>
          <w:rFonts w:ascii="Montserrat" w:hAnsi="Montserrat" w:cs="Arial"/>
          <w:color w:val="auto"/>
          <w:sz w:val="18"/>
          <w:szCs w:val="18"/>
        </w:rPr>
        <w:t xml:space="preserve"> su conformidad </w:t>
      </w:r>
      <w:r w:rsidRPr="00EA31D4">
        <w:rPr>
          <w:rStyle w:val="Refdecomentario"/>
          <w:rFonts w:ascii="Cambria" w:hAnsi="Cambria" w:cs="Cambria"/>
          <w:color w:val="auto"/>
          <w:sz w:val="18"/>
          <w:szCs w:val="18"/>
        </w:rPr>
        <w:t> </w:t>
      </w:r>
      <w:r w:rsidRPr="00EA31D4">
        <w:rPr>
          <w:rFonts w:ascii="Montserrat" w:hAnsi="Montserrat" w:cs="Arial"/>
          <w:color w:val="auto"/>
          <w:sz w:val="18"/>
          <w:szCs w:val="18"/>
        </w:rPr>
        <w:t xml:space="preserve">respecto a la </w:t>
      </w:r>
      <w:r w:rsidR="000956DD">
        <w:rPr>
          <w:rFonts w:ascii="Montserrat" w:hAnsi="Montserrat" w:cs="Arial"/>
          <w:color w:val="auto"/>
          <w:sz w:val="18"/>
          <w:szCs w:val="18"/>
        </w:rPr>
        <w:t>adquisición de los bienes</w:t>
      </w:r>
      <w:r w:rsidRPr="00EA31D4">
        <w:rPr>
          <w:rFonts w:ascii="Montserrat" w:hAnsi="Montserrat" w:cs="Arial"/>
          <w:color w:val="auto"/>
          <w:sz w:val="18"/>
          <w:szCs w:val="18"/>
        </w:rPr>
        <w:t xml:space="preserve"> contratado</w:t>
      </w:r>
      <w:r w:rsidR="000A45C3">
        <w:rPr>
          <w:rFonts w:ascii="Montserrat" w:hAnsi="Montserrat" w:cs="Arial"/>
          <w:color w:val="auto"/>
          <w:sz w:val="18"/>
          <w:szCs w:val="18"/>
        </w:rPr>
        <w:t>s</w:t>
      </w:r>
      <w:r w:rsidRPr="00EA31D4">
        <w:rPr>
          <w:rFonts w:ascii="Montserrat" w:hAnsi="Montserrat" w:cs="Arial"/>
          <w:color w:val="auto"/>
          <w:sz w:val="18"/>
          <w:szCs w:val="18"/>
        </w:rPr>
        <w:t xml:space="preserve">; no obstante, </w:t>
      </w:r>
      <w:r w:rsidR="000A45C3">
        <w:rPr>
          <w:rFonts w:ascii="Montserrat" w:hAnsi="Montserrat" w:cs="Arial"/>
          <w:color w:val="auto"/>
          <w:sz w:val="18"/>
          <w:szCs w:val="18"/>
        </w:rPr>
        <w:t xml:space="preserve">lo anterior, </w:t>
      </w:r>
      <w:r w:rsidRPr="00EA31D4">
        <w:rPr>
          <w:rFonts w:ascii="Montserrat" w:hAnsi="Montserrat" w:cs="Arial"/>
          <w:color w:val="auto"/>
          <w:sz w:val="18"/>
          <w:szCs w:val="18"/>
        </w:rPr>
        <w:t xml:space="preserve">no libera al </w:t>
      </w:r>
      <w:r w:rsidR="000A45C3">
        <w:rPr>
          <w:rFonts w:ascii="Montserrat" w:hAnsi="Montserrat" w:cs="Arial"/>
          <w:color w:val="auto"/>
          <w:sz w:val="18"/>
          <w:szCs w:val="18"/>
        </w:rPr>
        <w:t>licitante que resulte adjudicado</w:t>
      </w:r>
      <w:r w:rsidRPr="00EA31D4">
        <w:rPr>
          <w:rFonts w:ascii="Montserrat" w:hAnsi="Montserrat" w:cs="Arial"/>
          <w:color w:val="auto"/>
          <w:sz w:val="18"/>
          <w:szCs w:val="18"/>
        </w:rPr>
        <w:t xml:space="preserve"> de las obligaciones</w:t>
      </w:r>
      <w:r w:rsidR="000A45C3">
        <w:rPr>
          <w:rFonts w:ascii="Montserrat" w:hAnsi="Montserrat" w:cs="Arial"/>
          <w:color w:val="auto"/>
          <w:sz w:val="18"/>
          <w:szCs w:val="18"/>
        </w:rPr>
        <w:t xml:space="preserve">, </w:t>
      </w:r>
      <w:r w:rsidRPr="00EA31D4">
        <w:rPr>
          <w:rFonts w:ascii="Montserrat" w:hAnsi="Montserrat" w:cs="Arial"/>
          <w:color w:val="auto"/>
          <w:sz w:val="18"/>
          <w:szCs w:val="18"/>
        </w:rPr>
        <w:t xml:space="preserve">conforme a lo establecido en la presente convocatoria, sus anexos, la junta de aclaraciones, el contrato que se suscriba. En el supuesto de que </w:t>
      </w:r>
      <w:r w:rsidR="000A45C3">
        <w:rPr>
          <w:rFonts w:ascii="Montserrat" w:hAnsi="Montserrat" w:cs="Arial"/>
          <w:color w:val="auto"/>
          <w:sz w:val="18"/>
          <w:szCs w:val="18"/>
        </w:rPr>
        <w:t>los bienes no se entreguen</w:t>
      </w:r>
      <w:r w:rsidRPr="00EA31D4">
        <w:rPr>
          <w:rFonts w:ascii="Montserrat" w:hAnsi="Montserrat" w:cs="Arial"/>
          <w:color w:val="auto"/>
          <w:sz w:val="18"/>
          <w:szCs w:val="18"/>
        </w:rPr>
        <w:t xml:space="preserve"> conforme a lo pactado, el Área Responsable de Administrar y Verificar el Cumplimiento del Contrato, el Área Requirente, el Área Técnica y el Área Contratante según corresponda, realizarán las gestiones y acciones </w:t>
      </w:r>
      <w:r w:rsidRPr="00EA31D4">
        <w:rPr>
          <w:rFonts w:ascii="Montserrat" w:hAnsi="Montserrat" w:cs="Arial"/>
          <w:color w:val="auto"/>
          <w:sz w:val="18"/>
          <w:szCs w:val="18"/>
        </w:rPr>
        <w:lastRenderedPageBreak/>
        <w:t>que conforme a esta convocatoria y la normatividad aplicable en la materia deban ejecutar para los efectos que al respecto procedan.</w:t>
      </w:r>
    </w:p>
    <w:p w14:paraId="772387BD"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291B6834" w14:textId="77777777" w:rsidR="001B0C18" w:rsidRPr="00EA31D4"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EA31D4">
        <w:rPr>
          <w:rFonts w:ascii="Montserrat" w:hAnsi="Montserrat" w:cs="Arial"/>
          <w:b/>
          <w:caps/>
          <w:sz w:val="18"/>
          <w:szCs w:val="18"/>
        </w:rPr>
        <w:t>Objeto y alcance de la licitación.</w:t>
      </w:r>
    </w:p>
    <w:p w14:paraId="1B796730" w14:textId="77777777" w:rsidR="001B0C18" w:rsidRPr="00EA31D4" w:rsidRDefault="001B0C18" w:rsidP="001B0C18">
      <w:pPr>
        <w:pStyle w:val="Textoindependiente"/>
        <w:ind w:left="567"/>
        <w:rPr>
          <w:rFonts w:ascii="Montserrat" w:hAnsi="Montserrat"/>
          <w:b/>
          <w:sz w:val="18"/>
          <w:szCs w:val="18"/>
        </w:rPr>
      </w:pPr>
    </w:p>
    <w:p w14:paraId="1B785D2E" w14:textId="4DC4AD48" w:rsidR="001B0C18" w:rsidRDefault="001B0C18" w:rsidP="00645822">
      <w:pPr>
        <w:pStyle w:val="Textoindependiente"/>
        <w:numPr>
          <w:ilvl w:val="0"/>
          <w:numId w:val="62"/>
        </w:numPr>
        <w:ind w:left="567"/>
        <w:rPr>
          <w:rFonts w:ascii="Montserrat" w:hAnsi="Montserrat"/>
          <w:b/>
          <w:sz w:val="18"/>
          <w:szCs w:val="18"/>
        </w:rPr>
      </w:pPr>
      <w:r w:rsidRPr="00EA31D4">
        <w:rPr>
          <w:rFonts w:ascii="Montserrat" w:hAnsi="Montserrat"/>
          <w:b/>
          <w:sz w:val="18"/>
          <w:szCs w:val="18"/>
        </w:rPr>
        <w:t xml:space="preserve">DESCRIPCIÓN Y CANTIDAD </w:t>
      </w:r>
      <w:r w:rsidR="00284B37">
        <w:rPr>
          <w:rFonts w:ascii="Montserrat" w:hAnsi="Montserrat"/>
          <w:b/>
          <w:sz w:val="18"/>
          <w:szCs w:val="18"/>
        </w:rPr>
        <w:t xml:space="preserve">DE BIENES </w:t>
      </w:r>
      <w:r w:rsidRPr="00EA31D4">
        <w:rPr>
          <w:rFonts w:ascii="Montserrat" w:hAnsi="Montserrat"/>
          <w:b/>
          <w:sz w:val="18"/>
          <w:szCs w:val="18"/>
        </w:rPr>
        <w:t>A CONTRATAR.</w:t>
      </w:r>
    </w:p>
    <w:p w14:paraId="739B5EC9" w14:textId="77777777" w:rsidR="001B0C18" w:rsidRPr="00EA31D4" w:rsidRDefault="001B0C18" w:rsidP="001B0C18">
      <w:pPr>
        <w:pStyle w:val="Textoindependiente"/>
        <w:ind w:left="567"/>
        <w:rPr>
          <w:rFonts w:ascii="Montserrat" w:hAnsi="Montserrat"/>
          <w:b/>
          <w:sz w:val="18"/>
          <w:szCs w:val="18"/>
        </w:rPr>
      </w:pPr>
    </w:p>
    <w:p w14:paraId="2A904440" w14:textId="0889F1C9"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objeto de la presente convocatoria es la </w:t>
      </w:r>
      <w:r w:rsidRPr="00EA31D4">
        <w:rPr>
          <w:rFonts w:ascii="Montserrat" w:hAnsi="Montserrat" w:cs="Arial"/>
          <w:b/>
          <w:color w:val="auto"/>
          <w:sz w:val="18"/>
          <w:szCs w:val="18"/>
        </w:rPr>
        <w:t>“</w:t>
      </w:r>
      <w:r w:rsidR="007514AB">
        <w:rPr>
          <w:rFonts w:ascii="Montserrat" w:hAnsi="Montserrat" w:cs="Arial"/>
          <w:b/>
          <w:color w:val="auto"/>
          <w:sz w:val="18"/>
          <w:szCs w:val="18"/>
        </w:rPr>
        <w:t>ADQUISICIÓN DE QUÍMICOS Y MATERIAL DE LABORATORIO</w:t>
      </w:r>
      <w:r w:rsidRPr="00EA31D4">
        <w:rPr>
          <w:rFonts w:ascii="Montserrat" w:hAnsi="Montserrat" w:cs="Arial"/>
          <w:b/>
          <w:color w:val="auto"/>
          <w:sz w:val="18"/>
          <w:szCs w:val="18"/>
        </w:rPr>
        <w:t>”</w:t>
      </w:r>
      <w:r w:rsidRPr="00EA31D4">
        <w:rPr>
          <w:rFonts w:ascii="Montserrat" w:hAnsi="Montserrat" w:cs="Arial"/>
          <w:color w:val="auto"/>
          <w:sz w:val="18"/>
          <w:szCs w:val="18"/>
        </w:rPr>
        <w:t xml:space="preserve">. </w:t>
      </w:r>
      <w:r w:rsidR="00284B37">
        <w:rPr>
          <w:rFonts w:ascii="Montserrat" w:hAnsi="Montserrat" w:cs="Arial"/>
          <w:color w:val="auto"/>
          <w:sz w:val="18"/>
          <w:szCs w:val="18"/>
        </w:rPr>
        <w:t>Los Bienes deberán de cumplir</w:t>
      </w:r>
      <w:r w:rsidR="00444E4D">
        <w:rPr>
          <w:rFonts w:ascii="Montserrat" w:hAnsi="Montserrat" w:cs="Arial"/>
          <w:color w:val="auto"/>
          <w:sz w:val="18"/>
          <w:szCs w:val="18"/>
        </w:rPr>
        <w:t xml:space="preserve"> con las características </w:t>
      </w:r>
      <w:r w:rsidR="00444E4D" w:rsidRPr="00EA31D4">
        <w:rPr>
          <w:rFonts w:ascii="Montserrat" w:hAnsi="Montserrat" w:cs="Arial"/>
          <w:color w:val="auto"/>
          <w:sz w:val="18"/>
          <w:szCs w:val="18"/>
        </w:rPr>
        <w:t>y</w:t>
      </w:r>
      <w:r w:rsidRPr="00EA31D4">
        <w:rPr>
          <w:rFonts w:ascii="Montserrat" w:hAnsi="Montserrat" w:cs="Arial"/>
          <w:color w:val="auto"/>
          <w:sz w:val="18"/>
          <w:szCs w:val="18"/>
        </w:rPr>
        <w:t xml:space="preserve"> requisitos señalados en el </w:t>
      </w:r>
      <w:r w:rsidRPr="00EA31D4">
        <w:rPr>
          <w:rFonts w:ascii="Montserrat" w:hAnsi="Montserrat" w:cs="Arial"/>
          <w:b/>
          <w:color w:val="auto"/>
          <w:sz w:val="18"/>
          <w:szCs w:val="18"/>
        </w:rPr>
        <w:t>Anexo 1 “Propuesta Técnica</w:t>
      </w:r>
      <w:r w:rsidR="003E5B2C" w:rsidRPr="00EA31D4">
        <w:rPr>
          <w:rFonts w:ascii="Montserrat" w:hAnsi="Montserrat" w:cs="Arial"/>
          <w:b/>
          <w:color w:val="auto"/>
          <w:sz w:val="18"/>
          <w:szCs w:val="18"/>
        </w:rPr>
        <w:t>”,</w:t>
      </w:r>
      <w:r w:rsidRPr="00EA31D4">
        <w:rPr>
          <w:rFonts w:ascii="Montserrat" w:hAnsi="Montserrat" w:cs="Arial"/>
          <w:color w:val="auto"/>
          <w:sz w:val="18"/>
          <w:szCs w:val="18"/>
        </w:rPr>
        <w:t xml:space="preserve"> en el cual se establece la descripción, especificaciones, cantidades, características y condiciones </w:t>
      </w:r>
      <w:r w:rsidR="006E216D">
        <w:rPr>
          <w:rFonts w:ascii="Montserrat" w:hAnsi="Montserrat" w:cs="Arial"/>
          <w:color w:val="auto"/>
          <w:sz w:val="18"/>
          <w:szCs w:val="18"/>
        </w:rPr>
        <w:t>de</w:t>
      </w:r>
      <w:r w:rsidR="00444E4D">
        <w:rPr>
          <w:rFonts w:ascii="Montserrat" w:hAnsi="Montserrat" w:cs="Arial"/>
          <w:color w:val="auto"/>
          <w:sz w:val="18"/>
          <w:szCs w:val="18"/>
        </w:rPr>
        <w:t xml:space="preserve"> los bienes</w:t>
      </w:r>
      <w:r w:rsidRPr="00EA31D4">
        <w:rPr>
          <w:rFonts w:ascii="Montserrat" w:hAnsi="Montserrat" w:cs="Arial"/>
          <w:color w:val="auto"/>
          <w:sz w:val="18"/>
          <w:szCs w:val="18"/>
        </w:rPr>
        <w:t xml:space="preserve">; por lo que las proposiciones de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deberán apegarse a dicho anexo. </w:t>
      </w:r>
    </w:p>
    <w:p w14:paraId="7B970F35"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380A31A9" w14:textId="1B23F3D5"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La adjudicación se realizará por </w:t>
      </w:r>
      <w:r w:rsidRPr="00066C5E">
        <w:rPr>
          <w:rFonts w:ascii="Montserrat" w:hAnsi="Montserrat" w:cs="Arial"/>
          <w:b/>
          <w:color w:val="auto"/>
          <w:sz w:val="18"/>
          <w:szCs w:val="18"/>
        </w:rPr>
        <w:t>PARTIDA</w:t>
      </w:r>
      <w:r w:rsidRPr="00EA31D4">
        <w:rPr>
          <w:rFonts w:ascii="Montserrat" w:hAnsi="Montserrat" w:cs="Arial"/>
          <w:color w:val="auto"/>
          <w:sz w:val="18"/>
          <w:szCs w:val="18"/>
        </w:rPr>
        <w:t>, dependiendo de las características de las proposiciones que se presenten y a la(s) proposición(es) que resulte(n) ser la(s) que obtuvo (obtuvieron) la mejor puntuación combinada de puntos y porcentajes, la(s) cual(es) deberá(n) cumplir legal, administrativa y técnicamente con todo lo solicitado en la presente convocatoria de licitación, sus anexos y sus juntas de aclaraciones.</w:t>
      </w:r>
    </w:p>
    <w:p w14:paraId="4D4DEE79" w14:textId="77777777" w:rsidR="004A309A" w:rsidRPr="00EA31D4" w:rsidRDefault="004A309A" w:rsidP="001B0C18">
      <w:pPr>
        <w:tabs>
          <w:tab w:val="left" w:pos="426"/>
        </w:tabs>
        <w:spacing w:after="0" w:line="240" w:lineRule="auto"/>
        <w:ind w:left="567"/>
        <w:jc w:val="both"/>
        <w:rPr>
          <w:rFonts w:ascii="Montserrat" w:hAnsi="Montserrat" w:cs="Arial"/>
          <w:color w:val="auto"/>
          <w:sz w:val="18"/>
          <w:szCs w:val="18"/>
        </w:rPr>
      </w:pPr>
    </w:p>
    <w:p w14:paraId="3462E8EA" w14:textId="426DFF4F"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deberán ofertar económicamente </w:t>
      </w:r>
      <w:r w:rsidR="00444E4D">
        <w:rPr>
          <w:rFonts w:ascii="Montserrat" w:hAnsi="Montserrat" w:cs="Arial"/>
          <w:color w:val="auto"/>
          <w:sz w:val="18"/>
          <w:szCs w:val="18"/>
        </w:rPr>
        <w:t>los bienes</w:t>
      </w:r>
      <w:r w:rsidRPr="00EA31D4">
        <w:rPr>
          <w:rFonts w:ascii="Montserrat" w:hAnsi="Montserrat" w:cs="Arial"/>
          <w:color w:val="auto"/>
          <w:sz w:val="18"/>
          <w:szCs w:val="18"/>
        </w:rPr>
        <w:t xml:space="preserve"> solicitado</w:t>
      </w:r>
      <w:r w:rsidR="00444E4D">
        <w:rPr>
          <w:rFonts w:ascii="Montserrat" w:hAnsi="Montserrat" w:cs="Arial"/>
          <w:color w:val="auto"/>
          <w:sz w:val="18"/>
          <w:szCs w:val="18"/>
        </w:rPr>
        <w:t>s</w:t>
      </w:r>
      <w:r w:rsidRPr="00EA31D4">
        <w:rPr>
          <w:rFonts w:ascii="Montserrat" w:hAnsi="Montserrat" w:cs="Arial"/>
          <w:color w:val="auto"/>
          <w:sz w:val="18"/>
          <w:szCs w:val="18"/>
        </w:rPr>
        <w:t xml:space="preserve"> conforme a lo señalado en el </w:t>
      </w:r>
      <w:r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xml:space="preserve"> de la presente convocatoria para la</w:t>
      </w:r>
      <w:r w:rsidR="00D52ECD">
        <w:rPr>
          <w:rFonts w:ascii="Montserrat" w:hAnsi="Montserrat" w:cs="Arial"/>
          <w:color w:val="auto"/>
          <w:sz w:val="18"/>
          <w:szCs w:val="18"/>
        </w:rPr>
        <w:t>s</w:t>
      </w:r>
      <w:r w:rsidRPr="00EA31D4">
        <w:rPr>
          <w:rFonts w:ascii="Montserrat" w:hAnsi="Montserrat" w:cs="Arial"/>
          <w:color w:val="auto"/>
          <w:sz w:val="18"/>
          <w:szCs w:val="18"/>
        </w:rPr>
        <w:t xml:space="preserve"> partida</w:t>
      </w:r>
      <w:r w:rsidR="00D52ECD">
        <w:rPr>
          <w:rFonts w:ascii="Montserrat" w:hAnsi="Montserrat" w:cs="Arial"/>
          <w:color w:val="auto"/>
          <w:sz w:val="18"/>
          <w:szCs w:val="18"/>
        </w:rPr>
        <w:t>s</w:t>
      </w:r>
      <w:r w:rsidRPr="00EA31D4">
        <w:rPr>
          <w:rFonts w:ascii="Montserrat" w:hAnsi="Montserrat" w:cs="Arial"/>
          <w:color w:val="auto"/>
          <w:sz w:val="18"/>
          <w:szCs w:val="18"/>
        </w:rPr>
        <w:t xml:space="preserve"> objeto de esta licitación en la que participan.</w:t>
      </w:r>
    </w:p>
    <w:p w14:paraId="518E2968"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5D750CC" w14:textId="0001E014"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que deseen participar, deberán tener el giro comercial en apego a las características </w:t>
      </w:r>
      <w:r w:rsidR="006E216D">
        <w:rPr>
          <w:rFonts w:ascii="Montserrat" w:hAnsi="Montserrat" w:cs="Arial"/>
          <w:color w:val="auto"/>
          <w:sz w:val="18"/>
          <w:szCs w:val="18"/>
        </w:rPr>
        <w:t>de</w:t>
      </w:r>
      <w:r w:rsidR="00444E4D">
        <w:rPr>
          <w:rFonts w:ascii="Montserrat" w:hAnsi="Montserrat" w:cs="Arial"/>
          <w:color w:val="auto"/>
          <w:sz w:val="18"/>
          <w:szCs w:val="18"/>
        </w:rPr>
        <w:t xml:space="preserve"> </w:t>
      </w:r>
      <w:r w:rsidR="006E216D">
        <w:rPr>
          <w:rFonts w:ascii="Montserrat" w:hAnsi="Montserrat" w:cs="Arial"/>
          <w:color w:val="auto"/>
          <w:sz w:val="18"/>
          <w:szCs w:val="18"/>
        </w:rPr>
        <w:t>l</w:t>
      </w:r>
      <w:r w:rsidR="00444E4D">
        <w:rPr>
          <w:rFonts w:ascii="Montserrat" w:hAnsi="Montserrat" w:cs="Arial"/>
          <w:color w:val="auto"/>
          <w:sz w:val="18"/>
          <w:szCs w:val="18"/>
        </w:rPr>
        <w:t>os</w:t>
      </w:r>
      <w:r w:rsidR="006E216D">
        <w:rPr>
          <w:rFonts w:ascii="Montserrat" w:hAnsi="Montserrat" w:cs="Arial"/>
          <w:color w:val="auto"/>
          <w:sz w:val="18"/>
          <w:szCs w:val="18"/>
        </w:rPr>
        <w:t xml:space="preserve"> </w:t>
      </w:r>
      <w:r w:rsidR="00444E4D">
        <w:rPr>
          <w:rFonts w:ascii="Montserrat" w:hAnsi="Montserrat" w:cs="Arial"/>
          <w:color w:val="auto"/>
          <w:sz w:val="18"/>
          <w:szCs w:val="18"/>
        </w:rPr>
        <w:t>bienes</w:t>
      </w:r>
      <w:r w:rsidRPr="00EA31D4">
        <w:rPr>
          <w:rFonts w:ascii="Montserrat" w:hAnsi="Montserrat" w:cs="Arial"/>
          <w:color w:val="auto"/>
          <w:sz w:val="18"/>
          <w:szCs w:val="18"/>
        </w:rPr>
        <w:t xml:space="preserve"> solicitado</w:t>
      </w:r>
      <w:r w:rsidR="00444E4D">
        <w:rPr>
          <w:rFonts w:ascii="Montserrat" w:hAnsi="Montserrat" w:cs="Arial"/>
          <w:color w:val="auto"/>
          <w:sz w:val="18"/>
          <w:szCs w:val="18"/>
        </w:rPr>
        <w:t>s</w:t>
      </w:r>
      <w:r w:rsidRPr="00EA31D4">
        <w:rPr>
          <w:rFonts w:ascii="Montserrat" w:hAnsi="Montserrat" w:cs="Arial"/>
          <w:color w:val="auto"/>
          <w:sz w:val="18"/>
          <w:szCs w:val="18"/>
        </w:rPr>
        <w:t xml:space="preserve"> en la presente licitación.</w:t>
      </w:r>
    </w:p>
    <w:p w14:paraId="40439008"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7AF94849" w14:textId="40330F21" w:rsidR="001B0C18" w:rsidRPr="00EA31D4" w:rsidRDefault="001B0C18" w:rsidP="00645822">
      <w:pPr>
        <w:pStyle w:val="Prrafodelista"/>
        <w:numPr>
          <w:ilvl w:val="1"/>
          <w:numId w:val="63"/>
        </w:numPr>
        <w:ind w:left="993"/>
        <w:jc w:val="both"/>
        <w:rPr>
          <w:rFonts w:ascii="Montserrat" w:hAnsi="Montserrat" w:cs="Arial"/>
          <w:b/>
          <w:sz w:val="18"/>
          <w:szCs w:val="18"/>
          <w:u w:val="single"/>
        </w:rPr>
      </w:pPr>
      <w:r w:rsidRPr="00EA31D4">
        <w:rPr>
          <w:rFonts w:ascii="Montserrat" w:hAnsi="Montserrat" w:cs="Arial"/>
          <w:b/>
          <w:bCs/>
          <w:sz w:val="18"/>
          <w:szCs w:val="18"/>
          <w:u w:val="single"/>
        </w:rPr>
        <w:t>Plazo</w:t>
      </w:r>
      <w:r w:rsidRPr="00EA31D4">
        <w:rPr>
          <w:rFonts w:ascii="Montserrat" w:hAnsi="Montserrat" w:cs="Arial"/>
          <w:b/>
          <w:sz w:val="18"/>
          <w:szCs w:val="18"/>
          <w:u w:val="single"/>
        </w:rPr>
        <w:t xml:space="preserve"> y condiciones para la </w:t>
      </w:r>
      <w:r w:rsidR="000956DD">
        <w:rPr>
          <w:rFonts w:ascii="Montserrat" w:hAnsi="Montserrat" w:cs="Arial"/>
          <w:b/>
          <w:sz w:val="18"/>
          <w:szCs w:val="18"/>
          <w:u w:val="single"/>
        </w:rPr>
        <w:t>adquisición de los bienes</w:t>
      </w:r>
      <w:r w:rsidRPr="00EA31D4">
        <w:rPr>
          <w:rFonts w:ascii="Montserrat" w:hAnsi="Montserrat" w:cs="Arial"/>
          <w:b/>
          <w:sz w:val="18"/>
          <w:szCs w:val="18"/>
          <w:u w:val="single"/>
        </w:rPr>
        <w:t>.</w:t>
      </w:r>
    </w:p>
    <w:p w14:paraId="4857205D" w14:textId="77777777" w:rsidR="001B0C18" w:rsidRPr="00EA31D4" w:rsidRDefault="001B0C18" w:rsidP="001B0C18">
      <w:pPr>
        <w:pStyle w:val="Prrafodelista"/>
        <w:ind w:left="993"/>
        <w:jc w:val="both"/>
        <w:rPr>
          <w:rFonts w:ascii="Montserrat" w:hAnsi="Montserrat" w:cs="Arial"/>
          <w:b/>
          <w:sz w:val="18"/>
          <w:szCs w:val="18"/>
        </w:rPr>
      </w:pPr>
    </w:p>
    <w:p w14:paraId="245650B1" w14:textId="22F997A0" w:rsidR="00D42A56" w:rsidRDefault="00D42A56" w:rsidP="001B0C18">
      <w:pPr>
        <w:spacing w:after="0" w:line="240" w:lineRule="auto"/>
        <w:ind w:left="567"/>
        <w:jc w:val="both"/>
        <w:rPr>
          <w:rFonts w:ascii="Montserrat" w:hAnsi="Montserrat" w:cs="Arial"/>
          <w:color w:val="auto"/>
          <w:sz w:val="18"/>
          <w:szCs w:val="18"/>
        </w:rPr>
      </w:pPr>
      <w:r w:rsidRPr="00D42A56">
        <w:rPr>
          <w:rFonts w:ascii="Montserrat" w:hAnsi="Montserrat" w:cs="Arial"/>
          <w:color w:val="auto"/>
          <w:sz w:val="18"/>
          <w:szCs w:val="18"/>
        </w:rPr>
        <w:t xml:space="preserve">Para el presente procedimiento se realizará un contrato abierto, se establecen en el Anexo 1 “Propuesta Técnica” las cantidades mínimas o máximas de bienes a contratar y que </w:t>
      </w:r>
      <w:r w:rsidRPr="00D42A56">
        <w:rPr>
          <w:rFonts w:ascii="Montserrat" w:hAnsi="Montserrat" w:cs="Arial"/>
          <w:b/>
          <w:color w:val="auto"/>
          <w:sz w:val="18"/>
          <w:szCs w:val="18"/>
        </w:rPr>
        <w:t>“EL CETI”</w:t>
      </w:r>
      <w:r w:rsidRPr="00D42A56">
        <w:rPr>
          <w:rFonts w:ascii="Montserrat" w:hAnsi="Montserrat" w:cs="Arial"/>
          <w:color w:val="auto"/>
          <w:sz w:val="18"/>
          <w:szCs w:val="18"/>
        </w:rPr>
        <w:t xml:space="preserve"> podrá ejercer en cada Orden de Compra con cargo al contrato.</w:t>
      </w:r>
    </w:p>
    <w:p w14:paraId="5C3A8873" w14:textId="4C918DE0" w:rsidR="00D42A56" w:rsidRDefault="00D42A56" w:rsidP="001B0C18">
      <w:pPr>
        <w:spacing w:after="0" w:line="240" w:lineRule="auto"/>
        <w:ind w:left="567"/>
        <w:jc w:val="both"/>
        <w:rPr>
          <w:rFonts w:ascii="Montserrat" w:hAnsi="Montserrat" w:cs="Arial"/>
          <w:color w:val="auto"/>
          <w:sz w:val="18"/>
          <w:szCs w:val="18"/>
        </w:rPr>
      </w:pPr>
    </w:p>
    <w:p w14:paraId="3C121BB0" w14:textId="7FE5A1C4" w:rsidR="00D42A56" w:rsidRDefault="00D42A56" w:rsidP="00D42A56">
      <w:pPr>
        <w:spacing w:after="0" w:line="240" w:lineRule="auto"/>
        <w:ind w:left="567"/>
        <w:jc w:val="both"/>
        <w:rPr>
          <w:rFonts w:ascii="Montserrat" w:hAnsi="Montserrat" w:cs="Arial"/>
          <w:color w:val="auto"/>
          <w:sz w:val="18"/>
          <w:szCs w:val="18"/>
          <w:u w:val="single"/>
        </w:rPr>
      </w:pPr>
      <w:r w:rsidRPr="00FF45DF">
        <w:rPr>
          <w:rFonts w:ascii="Montserrat" w:hAnsi="Montserrat" w:cs="Arial"/>
          <w:b/>
          <w:i/>
          <w:color w:val="auto"/>
          <w:sz w:val="18"/>
          <w:szCs w:val="18"/>
          <w:u w:val="single"/>
        </w:rPr>
        <w:t>El plazo para la entrega de los bienes solicitados por cada Orden de Compra será de 20 días naturales, contados a partir de la rece</w:t>
      </w:r>
      <w:r w:rsidRPr="00B85167">
        <w:rPr>
          <w:rFonts w:ascii="Montserrat" w:hAnsi="Montserrat" w:cs="Arial"/>
          <w:b/>
          <w:i/>
          <w:color w:val="auto"/>
          <w:sz w:val="18"/>
          <w:szCs w:val="18"/>
          <w:u w:val="single"/>
        </w:rPr>
        <w:t>pción de la orden de compra correspondiente, por parte del Licitante Ganador</w:t>
      </w:r>
      <w:r w:rsidRPr="00B85167">
        <w:rPr>
          <w:rFonts w:ascii="Montserrat" w:hAnsi="Montserrat" w:cs="Arial"/>
          <w:b/>
          <w:color w:val="auto"/>
          <w:sz w:val="18"/>
          <w:szCs w:val="18"/>
          <w:u w:val="single"/>
        </w:rPr>
        <w:t>.</w:t>
      </w:r>
      <w:r w:rsidRPr="00FF45DF">
        <w:rPr>
          <w:rFonts w:ascii="Montserrat" w:hAnsi="Montserrat" w:cs="Arial"/>
          <w:color w:val="auto"/>
          <w:sz w:val="18"/>
          <w:szCs w:val="18"/>
          <w:u w:val="single"/>
        </w:rPr>
        <w:t xml:space="preserve"> </w:t>
      </w:r>
    </w:p>
    <w:p w14:paraId="277BDD62" w14:textId="77777777" w:rsidR="00D42A56" w:rsidRPr="00FF45DF" w:rsidRDefault="00D42A56" w:rsidP="00D42A56">
      <w:pPr>
        <w:spacing w:after="0" w:line="240" w:lineRule="auto"/>
        <w:ind w:left="567"/>
        <w:jc w:val="both"/>
        <w:rPr>
          <w:rFonts w:ascii="Montserrat" w:hAnsi="Montserrat" w:cs="Arial"/>
          <w:color w:val="auto"/>
          <w:sz w:val="18"/>
          <w:szCs w:val="18"/>
          <w:u w:val="single"/>
        </w:rPr>
      </w:pPr>
    </w:p>
    <w:p w14:paraId="518175C3" w14:textId="39C7CD34" w:rsidR="001B0C18" w:rsidRPr="00EA31D4" w:rsidRDefault="00D42A56" w:rsidP="00D42A56">
      <w:pPr>
        <w:spacing w:after="0" w:line="240" w:lineRule="auto"/>
        <w:ind w:left="567"/>
        <w:jc w:val="both"/>
        <w:rPr>
          <w:rFonts w:ascii="Montserrat" w:hAnsi="Montserrat" w:cs="Arial"/>
          <w:color w:val="auto"/>
          <w:sz w:val="18"/>
          <w:szCs w:val="18"/>
        </w:rPr>
      </w:pPr>
      <w:r w:rsidRPr="00BD2C4E">
        <w:rPr>
          <w:rFonts w:ascii="Montserrat" w:hAnsi="Montserrat" w:cs="Arial"/>
          <w:b/>
          <w:color w:val="auto"/>
          <w:sz w:val="18"/>
          <w:szCs w:val="18"/>
        </w:rPr>
        <w:t>“EL CETI”</w:t>
      </w:r>
      <w:r w:rsidRPr="00BD2C4E">
        <w:rPr>
          <w:rFonts w:ascii="Montserrat" w:hAnsi="Montserrat" w:cs="Arial"/>
          <w:color w:val="auto"/>
          <w:sz w:val="18"/>
          <w:szCs w:val="18"/>
        </w:rPr>
        <w:t xml:space="preserve"> podrá contratar solo los montos mínimos pero el (los) </w:t>
      </w:r>
      <w:r>
        <w:rPr>
          <w:rFonts w:ascii="Montserrat" w:hAnsi="Montserrat" w:cs="Arial"/>
          <w:color w:val="auto"/>
          <w:sz w:val="18"/>
          <w:szCs w:val="18"/>
        </w:rPr>
        <w:t>Licitantes que resulten ganadores</w:t>
      </w:r>
      <w:r w:rsidRPr="00BD2C4E">
        <w:rPr>
          <w:rFonts w:ascii="Montserrat" w:hAnsi="Montserrat" w:cs="Arial"/>
          <w:color w:val="auto"/>
          <w:sz w:val="18"/>
          <w:szCs w:val="18"/>
        </w:rPr>
        <w:t xml:space="preserve"> deberán contemplar hasta los montos máximos. La vigencia del o los contratos que se adjudiquen será a partir de la emisión del fallo y hasta el</w:t>
      </w:r>
      <w:r w:rsidR="001B0C18" w:rsidRPr="00E05866">
        <w:rPr>
          <w:rFonts w:ascii="Montserrat" w:hAnsi="Montserrat" w:cs="Arial"/>
          <w:b/>
          <w:color w:val="auto"/>
          <w:sz w:val="18"/>
          <w:szCs w:val="18"/>
        </w:rPr>
        <w:t xml:space="preserve"> hasta el 31 de </w:t>
      </w:r>
      <w:r w:rsidR="004A309A">
        <w:rPr>
          <w:rFonts w:ascii="Montserrat" w:hAnsi="Montserrat" w:cs="Arial"/>
          <w:b/>
          <w:color w:val="auto"/>
          <w:sz w:val="18"/>
          <w:szCs w:val="18"/>
        </w:rPr>
        <w:t>diciembre</w:t>
      </w:r>
      <w:r w:rsidR="004A309A" w:rsidRPr="00E05866">
        <w:rPr>
          <w:rFonts w:ascii="Montserrat" w:hAnsi="Montserrat" w:cs="Arial"/>
          <w:b/>
          <w:color w:val="auto"/>
          <w:sz w:val="18"/>
          <w:szCs w:val="18"/>
        </w:rPr>
        <w:t xml:space="preserve"> </w:t>
      </w:r>
      <w:r w:rsidR="001B0C18" w:rsidRPr="00E05866">
        <w:rPr>
          <w:rFonts w:ascii="Montserrat" w:hAnsi="Montserrat" w:cs="Arial"/>
          <w:b/>
          <w:color w:val="auto"/>
          <w:sz w:val="18"/>
          <w:szCs w:val="18"/>
        </w:rPr>
        <w:t xml:space="preserve">de </w:t>
      </w:r>
      <w:r w:rsidR="00E74314">
        <w:rPr>
          <w:rFonts w:ascii="Montserrat" w:hAnsi="Montserrat" w:cs="Arial"/>
          <w:b/>
          <w:color w:val="auto"/>
          <w:sz w:val="18"/>
          <w:szCs w:val="18"/>
        </w:rPr>
        <w:t>2024</w:t>
      </w:r>
      <w:r w:rsidR="001B0C18" w:rsidRPr="00E05866">
        <w:rPr>
          <w:rFonts w:ascii="Montserrat" w:hAnsi="Montserrat" w:cs="Arial"/>
          <w:color w:val="auto"/>
          <w:sz w:val="18"/>
          <w:szCs w:val="18"/>
        </w:rPr>
        <w:t>. En el entendido de que el objeto del contrato que para el efecto su</w:t>
      </w:r>
      <w:r w:rsidR="001B0C18" w:rsidRPr="00EA31D4">
        <w:rPr>
          <w:rFonts w:ascii="Montserrat" w:hAnsi="Montserrat" w:cs="Arial"/>
          <w:color w:val="auto"/>
          <w:sz w:val="18"/>
          <w:szCs w:val="18"/>
        </w:rPr>
        <w:t xml:space="preserve">scriban los </w:t>
      </w:r>
      <w:r w:rsidR="007C4EF1">
        <w:rPr>
          <w:rFonts w:ascii="Montserrat" w:hAnsi="Montserrat" w:cs="Arial"/>
          <w:color w:val="auto"/>
          <w:sz w:val="18"/>
          <w:szCs w:val="18"/>
        </w:rPr>
        <w:t>licitantes</w:t>
      </w:r>
      <w:r w:rsidR="001B0C18" w:rsidRPr="00EA31D4">
        <w:rPr>
          <w:rFonts w:ascii="Montserrat" w:hAnsi="Montserrat" w:cs="Arial"/>
          <w:color w:val="auto"/>
          <w:sz w:val="18"/>
          <w:szCs w:val="18"/>
        </w:rPr>
        <w:t xml:space="preserve"> ganadores y la convocante, se mantendrá vigente hasta que se haga la </w:t>
      </w:r>
      <w:r w:rsidR="000956DD">
        <w:rPr>
          <w:rFonts w:ascii="Montserrat" w:hAnsi="Montserrat" w:cs="Arial"/>
          <w:color w:val="auto"/>
          <w:sz w:val="18"/>
          <w:szCs w:val="18"/>
        </w:rPr>
        <w:t>adquisición de los bienes</w:t>
      </w:r>
      <w:r w:rsidR="001B0C18" w:rsidRPr="00EA31D4">
        <w:rPr>
          <w:rFonts w:ascii="Montserrat" w:hAnsi="Montserrat" w:cs="Arial"/>
          <w:color w:val="auto"/>
          <w:sz w:val="18"/>
          <w:szCs w:val="18"/>
        </w:rPr>
        <w:t xml:space="preserve"> en su totalidad y las partes cumplan con todas y cada una de las obligaciones que deriven de la relación contractual respectiva.</w:t>
      </w:r>
    </w:p>
    <w:p w14:paraId="6E8F9BD8" w14:textId="77777777" w:rsidR="001B0C18" w:rsidRPr="00EA31D4" w:rsidRDefault="001B0C18" w:rsidP="001B0C18">
      <w:pPr>
        <w:spacing w:after="0" w:line="240" w:lineRule="auto"/>
        <w:ind w:left="567"/>
        <w:jc w:val="both"/>
        <w:rPr>
          <w:rFonts w:ascii="Montserrat" w:hAnsi="Montserrat" w:cs="Arial"/>
          <w:color w:val="auto"/>
          <w:sz w:val="18"/>
          <w:szCs w:val="18"/>
        </w:rPr>
      </w:pPr>
    </w:p>
    <w:tbl>
      <w:tblPr>
        <w:tblStyle w:val="Tablaconcuadrcula"/>
        <w:tblW w:w="0" w:type="auto"/>
        <w:tblInd w:w="562" w:type="dxa"/>
        <w:tblLook w:val="04A0" w:firstRow="1" w:lastRow="0" w:firstColumn="1" w:lastColumn="0" w:noHBand="0" w:noVBand="1"/>
      </w:tblPr>
      <w:tblGrid>
        <w:gridCol w:w="872"/>
        <w:gridCol w:w="8193"/>
      </w:tblGrid>
      <w:tr w:rsidR="001B0C18" w:rsidRPr="00EA31D4" w14:paraId="724613F8" w14:textId="77777777" w:rsidTr="000956DD">
        <w:trPr>
          <w:trHeight w:val="70"/>
        </w:trPr>
        <w:tc>
          <w:tcPr>
            <w:tcW w:w="503" w:type="dxa"/>
            <w:shd w:val="clear" w:color="auto" w:fill="BF8F00" w:themeFill="accent4" w:themeFillShade="BF"/>
            <w:vAlign w:val="center"/>
          </w:tcPr>
          <w:p w14:paraId="165A9DCA" w14:textId="77777777" w:rsidR="001B0C18" w:rsidRPr="00EA31D4" w:rsidRDefault="001B0C18" w:rsidP="003E5B2C">
            <w:pPr>
              <w:spacing w:after="0"/>
              <w:ind w:left="0"/>
              <w:jc w:val="center"/>
              <w:rPr>
                <w:rFonts w:ascii="Montserrat" w:hAnsi="Montserrat" w:cs="Arial"/>
                <w:b/>
                <w:color w:val="auto"/>
                <w:sz w:val="18"/>
                <w:szCs w:val="18"/>
              </w:rPr>
            </w:pPr>
            <w:r w:rsidRPr="00EA31D4">
              <w:rPr>
                <w:rFonts w:ascii="Montserrat" w:hAnsi="Montserrat" w:cs="Arial"/>
                <w:b/>
                <w:color w:val="auto"/>
                <w:sz w:val="18"/>
                <w:szCs w:val="18"/>
              </w:rPr>
              <w:t>PARTIDA</w:t>
            </w:r>
          </w:p>
        </w:tc>
        <w:tc>
          <w:tcPr>
            <w:tcW w:w="8428" w:type="dxa"/>
            <w:shd w:val="clear" w:color="auto" w:fill="BF8F00" w:themeFill="accent4" w:themeFillShade="BF"/>
            <w:vAlign w:val="center"/>
          </w:tcPr>
          <w:p w14:paraId="2D640CA6" w14:textId="77777777" w:rsidR="001B0C18" w:rsidRPr="00EA31D4" w:rsidRDefault="001B0C18" w:rsidP="003E5B2C">
            <w:pPr>
              <w:spacing w:after="0"/>
              <w:ind w:left="567"/>
              <w:jc w:val="center"/>
              <w:rPr>
                <w:rFonts w:ascii="Montserrat" w:hAnsi="Montserrat" w:cs="Arial"/>
                <w:b/>
                <w:color w:val="auto"/>
                <w:sz w:val="18"/>
                <w:szCs w:val="18"/>
              </w:rPr>
            </w:pPr>
            <w:r w:rsidRPr="00EA31D4">
              <w:rPr>
                <w:rFonts w:ascii="Montserrat" w:hAnsi="Montserrat" w:cs="Arial"/>
                <w:b/>
                <w:color w:val="auto"/>
                <w:sz w:val="18"/>
                <w:szCs w:val="18"/>
              </w:rPr>
              <w:t>DESCRIPCIÓN</w:t>
            </w:r>
          </w:p>
        </w:tc>
      </w:tr>
      <w:tr w:rsidR="001B0C18" w:rsidRPr="00EA31D4" w14:paraId="6FB55C50" w14:textId="77777777" w:rsidTr="000956DD">
        <w:trPr>
          <w:trHeight w:val="260"/>
        </w:trPr>
        <w:tc>
          <w:tcPr>
            <w:tcW w:w="503" w:type="dxa"/>
            <w:vAlign w:val="center"/>
          </w:tcPr>
          <w:p w14:paraId="0578FEDE" w14:textId="43942508" w:rsidR="001B0C18" w:rsidRPr="00EA31D4" w:rsidRDefault="000956DD" w:rsidP="003E5B2C">
            <w:pPr>
              <w:spacing w:after="0"/>
              <w:ind w:left="29"/>
              <w:jc w:val="center"/>
              <w:rPr>
                <w:rFonts w:ascii="Montserrat" w:hAnsi="Montserrat" w:cs="Arial"/>
                <w:b/>
                <w:color w:val="auto"/>
                <w:sz w:val="18"/>
                <w:szCs w:val="18"/>
              </w:rPr>
            </w:pPr>
            <w:r>
              <w:rPr>
                <w:rFonts w:ascii="Montserrat" w:hAnsi="Montserrat" w:cs="Arial"/>
                <w:b/>
                <w:color w:val="auto"/>
                <w:sz w:val="18"/>
                <w:szCs w:val="18"/>
              </w:rPr>
              <w:t>246</w:t>
            </w:r>
          </w:p>
        </w:tc>
        <w:tc>
          <w:tcPr>
            <w:tcW w:w="8428" w:type="dxa"/>
            <w:vAlign w:val="center"/>
          </w:tcPr>
          <w:p w14:paraId="0DD6422C" w14:textId="066C120A" w:rsidR="001B0C18" w:rsidRPr="00EA31D4" w:rsidRDefault="007514AB" w:rsidP="003E5B2C">
            <w:pPr>
              <w:spacing w:after="0"/>
              <w:ind w:left="567"/>
              <w:jc w:val="center"/>
              <w:rPr>
                <w:rFonts w:ascii="Montserrat" w:eastAsia="Cambria" w:hAnsi="Montserrat" w:cs="Arial"/>
                <w:b/>
                <w:bCs/>
                <w:color w:val="auto"/>
                <w:sz w:val="18"/>
                <w:szCs w:val="18"/>
                <w:lang w:val="es-ES_tradnl"/>
              </w:rPr>
            </w:pPr>
            <w:r>
              <w:rPr>
                <w:rFonts w:ascii="Montserrat" w:eastAsia="Cambria" w:hAnsi="Montserrat" w:cs="Arial"/>
                <w:b/>
                <w:bCs/>
                <w:color w:val="auto"/>
                <w:sz w:val="18"/>
                <w:szCs w:val="18"/>
                <w:lang w:val="es-ES_tradnl"/>
              </w:rPr>
              <w:t>ADQUISICIÓN DE QUÍMICOS Y MATERIAL DE LABORATORIO</w:t>
            </w:r>
            <w:r w:rsidR="001B0C18" w:rsidRPr="00EA31D4">
              <w:rPr>
                <w:rFonts w:ascii="Montserrat" w:eastAsia="Cambria" w:hAnsi="Montserrat" w:cs="Arial"/>
                <w:b/>
                <w:bCs/>
                <w:color w:val="auto"/>
                <w:sz w:val="18"/>
                <w:szCs w:val="18"/>
                <w:lang w:val="es-ES_tradnl"/>
              </w:rPr>
              <w:t xml:space="preserve"> </w:t>
            </w:r>
          </w:p>
        </w:tc>
      </w:tr>
    </w:tbl>
    <w:p w14:paraId="1BA34A19"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625E5D3F" w14:textId="12DE3D5A"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(los) licitante(s) adjudicado (s) para la </w:t>
      </w:r>
      <w:r w:rsidR="000956DD">
        <w:rPr>
          <w:rFonts w:ascii="Montserrat" w:hAnsi="Montserrat" w:cs="Arial"/>
          <w:color w:val="auto"/>
          <w:sz w:val="18"/>
          <w:szCs w:val="18"/>
        </w:rPr>
        <w:t>adquisición de los bienes</w:t>
      </w:r>
      <w:r w:rsidRPr="00EA31D4">
        <w:rPr>
          <w:rFonts w:ascii="Montserrat" w:hAnsi="Montserrat" w:cs="Arial"/>
          <w:color w:val="auto"/>
          <w:sz w:val="18"/>
          <w:szCs w:val="18"/>
        </w:rPr>
        <w:t xml:space="preserve"> objeto del presente procedimiento, deberá de apegarse a lo especificado en el </w:t>
      </w:r>
      <w:r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xml:space="preserve"> de esta convocatoria, sus anexos, la(s) junta(s) de aclaraciones, las propuestas del Licitante que resulte ganador y su contrato.</w:t>
      </w:r>
    </w:p>
    <w:p w14:paraId="592C349E"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0FEB7F79" w14:textId="3B9FD148"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Todas las erogaciones y gastos que para la </w:t>
      </w:r>
      <w:r w:rsidR="000956DD">
        <w:rPr>
          <w:rFonts w:ascii="Montserrat" w:hAnsi="Montserrat" w:cs="Arial"/>
          <w:color w:val="auto"/>
          <w:sz w:val="18"/>
          <w:szCs w:val="18"/>
        </w:rPr>
        <w:t>adquisición de los bienes</w:t>
      </w:r>
      <w:r w:rsidRPr="00EA31D4">
        <w:rPr>
          <w:rFonts w:ascii="Montserrat" w:hAnsi="Montserrat" w:cs="Arial"/>
          <w:color w:val="auto"/>
          <w:sz w:val="18"/>
          <w:szCs w:val="18"/>
        </w:rPr>
        <w:t xml:space="preserve"> haga(n) el(los) proveedor(es) por concepto de pagos a su personal, adquisición, transporte, amortizaciones, viáticos, mantenimientos, adquisición de materiales, útiles, artículos, primas de seguros y deducibles, impuestos y por cualquier otro concepto serán directamente a cargo del (los) Licitante (s) Ganador (es).</w:t>
      </w:r>
    </w:p>
    <w:p w14:paraId="518BA0E3" w14:textId="77777777" w:rsidR="00D42A56" w:rsidRPr="0088450F" w:rsidRDefault="00D42A56" w:rsidP="00D42A56">
      <w:pPr>
        <w:spacing w:after="0"/>
        <w:ind w:left="426"/>
        <w:jc w:val="both"/>
        <w:rPr>
          <w:rFonts w:ascii="Montserrat" w:hAnsi="Montserrat" w:cs="Arial"/>
          <w:color w:val="auto"/>
          <w:sz w:val="18"/>
          <w:szCs w:val="18"/>
        </w:rPr>
      </w:pPr>
    </w:p>
    <w:p w14:paraId="74A80F16" w14:textId="77777777" w:rsidR="00D42A56" w:rsidRPr="0088450F" w:rsidRDefault="00D42A56" w:rsidP="00D42A56">
      <w:pPr>
        <w:pStyle w:val="Prrafodelista"/>
        <w:numPr>
          <w:ilvl w:val="1"/>
          <w:numId w:val="63"/>
        </w:numPr>
        <w:ind w:left="993"/>
        <w:jc w:val="both"/>
        <w:rPr>
          <w:rFonts w:ascii="Montserrat" w:hAnsi="Montserrat" w:cs="Arial"/>
          <w:b/>
          <w:sz w:val="18"/>
          <w:szCs w:val="20"/>
          <w:u w:val="single"/>
        </w:rPr>
      </w:pPr>
      <w:r w:rsidRPr="0088450F">
        <w:rPr>
          <w:rFonts w:ascii="Montserrat" w:hAnsi="Montserrat" w:cs="Arial"/>
          <w:b/>
          <w:sz w:val="18"/>
          <w:szCs w:val="20"/>
          <w:u w:val="single"/>
        </w:rPr>
        <w:t>Transporte.</w:t>
      </w:r>
    </w:p>
    <w:p w14:paraId="6E57AB09" w14:textId="77777777" w:rsidR="00D42A56" w:rsidRPr="0088450F" w:rsidRDefault="00D42A56" w:rsidP="00D42A56">
      <w:pPr>
        <w:spacing w:after="0"/>
        <w:jc w:val="both"/>
        <w:rPr>
          <w:rFonts w:ascii="Montserrat" w:eastAsia="Times New Roman" w:hAnsi="Montserrat" w:cs="Arial"/>
          <w:color w:val="auto"/>
          <w:sz w:val="20"/>
          <w:szCs w:val="20"/>
          <w:lang w:eastAsia="es-ES"/>
        </w:rPr>
      </w:pPr>
    </w:p>
    <w:p w14:paraId="344975C7" w14:textId="3716AFB4" w:rsidR="00D42A56" w:rsidRDefault="00D42A56" w:rsidP="00D42A56">
      <w:pPr>
        <w:spacing w:after="0"/>
        <w:jc w:val="both"/>
        <w:rPr>
          <w:rFonts w:ascii="Montserrat" w:eastAsia="Times New Roman" w:hAnsi="Montserrat" w:cs="Arial"/>
          <w:color w:val="auto"/>
          <w:sz w:val="18"/>
          <w:szCs w:val="20"/>
        </w:rPr>
      </w:pPr>
      <w:r w:rsidRPr="0088450F">
        <w:rPr>
          <w:rFonts w:ascii="Montserrat" w:eastAsia="Times New Roman" w:hAnsi="Montserrat" w:cs="Arial"/>
          <w:color w:val="auto"/>
          <w:sz w:val="18"/>
          <w:szCs w:val="20"/>
        </w:rPr>
        <w:t xml:space="preserve">El transporte de los recursos humanos o materiales necesarios para la entrega de los bienes en los lugares requeridos será a cuenta y cargo del o las personas licitantes adjudicadas y el que estos determinen, debiendo garantizar la entrega oportuna </w:t>
      </w:r>
      <w:r w:rsidRPr="0088450F">
        <w:rPr>
          <w:rFonts w:ascii="Montserrat" w:eastAsia="Times New Roman" w:hAnsi="Montserrat" w:cs="Arial"/>
          <w:color w:val="auto"/>
          <w:sz w:val="18"/>
          <w:szCs w:val="20"/>
        </w:rPr>
        <w:lastRenderedPageBreak/>
        <w:t xml:space="preserve">de los bienes objeto de la presente </w:t>
      </w:r>
      <w:r w:rsidRPr="0088450F">
        <w:rPr>
          <w:rFonts w:ascii="Montserrat" w:eastAsia="Times New Roman" w:hAnsi="Montserrat" w:cs="Arial"/>
          <w:b/>
          <w:color w:val="auto"/>
          <w:sz w:val="18"/>
          <w:szCs w:val="20"/>
        </w:rPr>
        <w:t>LICITACIÓN PÚBLICA NACIONAL</w:t>
      </w:r>
      <w:r w:rsidRPr="0088450F">
        <w:rPr>
          <w:rFonts w:ascii="Montserrat" w:eastAsia="Times New Roman" w:hAnsi="Montserrat" w:cs="Arial"/>
          <w:color w:val="auto"/>
          <w:sz w:val="18"/>
          <w:szCs w:val="20"/>
        </w:rPr>
        <w:t xml:space="preserve"> </w:t>
      </w:r>
      <w:r w:rsidRPr="0088450F">
        <w:rPr>
          <w:rFonts w:ascii="Montserrat" w:eastAsia="Times New Roman" w:hAnsi="Montserrat" w:cs="Arial"/>
          <w:b/>
          <w:color w:val="auto"/>
          <w:sz w:val="18"/>
          <w:szCs w:val="20"/>
        </w:rPr>
        <w:t xml:space="preserve">ELECTRÓNICA </w:t>
      </w:r>
      <w:r w:rsidRPr="0088450F">
        <w:rPr>
          <w:rFonts w:ascii="Montserrat" w:eastAsia="Times New Roman" w:hAnsi="Montserrat" w:cs="Arial"/>
          <w:color w:val="auto"/>
          <w:sz w:val="18"/>
          <w:szCs w:val="20"/>
        </w:rPr>
        <w:t>conforme a lo establecido en esta convocatoria, sus anexos, su(s) junta(s) de aclaración(es) y en el contrato que se suscriba.</w:t>
      </w:r>
    </w:p>
    <w:p w14:paraId="0138105D" w14:textId="77777777" w:rsidR="00D42A56" w:rsidRPr="0088450F" w:rsidRDefault="00D42A56" w:rsidP="00D42A56">
      <w:pPr>
        <w:spacing w:after="0"/>
        <w:jc w:val="both"/>
        <w:rPr>
          <w:rFonts w:ascii="Montserrat" w:eastAsia="Times New Roman" w:hAnsi="Montserrat" w:cs="Arial"/>
          <w:color w:val="auto"/>
          <w:sz w:val="20"/>
          <w:szCs w:val="20"/>
          <w:lang w:eastAsia="es-ES"/>
        </w:rPr>
      </w:pPr>
    </w:p>
    <w:p w14:paraId="5ED874AF" w14:textId="77777777" w:rsidR="00D42A56" w:rsidRPr="0088450F" w:rsidRDefault="00D42A56" w:rsidP="00D42A56">
      <w:pPr>
        <w:pStyle w:val="Prrafodelista"/>
        <w:numPr>
          <w:ilvl w:val="1"/>
          <w:numId w:val="63"/>
        </w:numPr>
        <w:ind w:left="993"/>
        <w:jc w:val="both"/>
        <w:rPr>
          <w:rFonts w:ascii="Montserrat" w:hAnsi="Montserrat" w:cs="Arial"/>
          <w:b/>
          <w:bCs/>
          <w:i/>
          <w:iCs/>
          <w:sz w:val="18"/>
          <w:szCs w:val="20"/>
          <w:u w:val="single"/>
        </w:rPr>
      </w:pPr>
      <w:r w:rsidRPr="0088450F">
        <w:rPr>
          <w:rFonts w:ascii="Montserrat" w:hAnsi="Montserrat" w:cs="Arial"/>
          <w:b/>
          <w:sz w:val="18"/>
          <w:szCs w:val="20"/>
          <w:u w:val="single"/>
        </w:rPr>
        <w:t>Empaque.</w:t>
      </w:r>
    </w:p>
    <w:p w14:paraId="3101408F" w14:textId="77777777" w:rsidR="00D42A56" w:rsidRPr="0088450F" w:rsidRDefault="00D42A56" w:rsidP="00D42A56">
      <w:pPr>
        <w:spacing w:after="0"/>
        <w:jc w:val="both"/>
        <w:rPr>
          <w:rFonts w:ascii="Montserrat" w:eastAsia="Times New Roman" w:hAnsi="Montserrat" w:cs="Arial"/>
          <w:color w:val="auto"/>
          <w:sz w:val="18"/>
          <w:szCs w:val="20"/>
        </w:rPr>
      </w:pPr>
    </w:p>
    <w:p w14:paraId="18166ADE" w14:textId="77777777" w:rsidR="00D42A56" w:rsidRPr="0088450F" w:rsidRDefault="00D42A56" w:rsidP="00D42A56">
      <w:pPr>
        <w:spacing w:after="0"/>
        <w:jc w:val="both"/>
        <w:rPr>
          <w:rFonts w:ascii="Montserrat" w:eastAsia="Times New Roman" w:hAnsi="Montserrat" w:cs="Arial"/>
          <w:b/>
          <w:color w:val="auto"/>
          <w:sz w:val="18"/>
          <w:szCs w:val="20"/>
          <w:u w:val="single"/>
        </w:rPr>
      </w:pPr>
      <w:bookmarkStart w:id="3" w:name="_Seguros."/>
      <w:bookmarkEnd w:id="3"/>
      <w:r w:rsidRPr="0088450F">
        <w:rPr>
          <w:rFonts w:ascii="Montserrat" w:eastAsia="Times New Roman" w:hAnsi="Montserrat" w:cs="Arial"/>
          <w:color w:val="auto"/>
          <w:sz w:val="18"/>
          <w:szCs w:val="20"/>
        </w:rPr>
        <w:t xml:space="preserve">Para el presente procedimiento de contratación, la persona licitante ganadora deberá utilizar el empaque según corresponda cada partida que garantice el buen estado, funcionamiento y entrega de los bienes en los lugares señalados en el </w:t>
      </w:r>
      <w:r w:rsidRPr="0088450F">
        <w:rPr>
          <w:rFonts w:ascii="Montserrat" w:eastAsia="Times New Roman" w:hAnsi="Montserrat" w:cs="Arial"/>
          <w:b/>
          <w:color w:val="auto"/>
          <w:sz w:val="18"/>
          <w:szCs w:val="20"/>
          <w:u w:val="single"/>
        </w:rPr>
        <w:t>Anexo 1 “Especificaciones Técnicas”</w:t>
      </w:r>
    </w:p>
    <w:p w14:paraId="590DEAA8" w14:textId="77777777" w:rsidR="00D42A56" w:rsidRPr="0088450F" w:rsidRDefault="00D42A56" w:rsidP="00D42A56">
      <w:pPr>
        <w:spacing w:after="0"/>
        <w:jc w:val="both"/>
        <w:rPr>
          <w:rFonts w:ascii="Montserrat" w:eastAsia="Times New Roman" w:hAnsi="Montserrat" w:cs="Arial"/>
          <w:color w:val="auto"/>
          <w:sz w:val="18"/>
          <w:szCs w:val="20"/>
        </w:rPr>
      </w:pPr>
    </w:p>
    <w:p w14:paraId="5D4FA2AE" w14:textId="77777777" w:rsidR="00D42A56" w:rsidRPr="0088450F" w:rsidRDefault="00D42A56" w:rsidP="00D42A56">
      <w:pPr>
        <w:pStyle w:val="Prrafodelista"/>
        <w:numPr>
          <w:ilvl w:val="1"/>
          <w:numId w:val="63"/>
        </w:numPr>
        <w:ind w:left="993"/>
        <w:jc w:val="both"/>
        <w:rPr>
          <w:rFonts w:ascii="Montserrat" w:hAnsi="Montserrat" w:cs="Arial"/>
          <w:b/>
          <w:sz w:val="18"/>
          <w:szCs w:val="20"/>
          <w:u w:val="single"/>
        </w:rPr>
      </w:pPr>
      <w:r w:rsidRPr="0088450F">
        <w:rPr>
          <w:rFonts w:ascii="Montserrat" w:hAnsi="Montserrat" w:cs="Arial"/>
          <w:b/>
          <w:sz w:val="18"/>
          <w:szCs w:val="20"/>
          <w:u w:val="single"/>
        </w:rPr>
        <w:t>Seguros.</w:t>
      </w:r>
    </w:p>
    <w:p w14:paraId="5320C447" w14:textId="77777777" w:rsidR="00D42A56" w:rsidRPr="0088450F" w:rsidRDefault="00D42A56" w:rsidP="00D42A56">
      <w:pPr>
        <w:spacing w:after="0"/>
        <w:jc w:val="both"/>
        <w:rPr>
          <w:rFonts w:ascii="Montserrat" w:eastAsia="Times New Roman" w:hAnsi="Montserrat" w:cs="Times New Roman"/>
          <w:color w:val="auto"/>
          <w:sz w:val="20"/>
          <w:szCs w:val="20"/>
          <w:lang w:eastAsia="es-ES"/>
        </w:rPr>
      </w:pPr>
    </w:p>
    <w:p w14:paraId="2B16B42E" w14:textId="77777777" w:rsidR="00D42A56" w:rsidRPr="0088450F" w:rsidRDefault="00D42A56" w:rsidP="00D42A56">
      <w:pPr>
        <w:spacing w:after="0"/>
        <w:jc w:val="both"/>
        <w:rPr>
          <w:rFonts w:ascii="Montserrat" w:eastAsia="Times New Roman" w:hAnsi="Montserrat" w:cs="Arial"/>
          <w:color w:val="auto"/>
          <w:sz w:val="18"/>
          <w:szCs w:val="20"/>
        </w:rPr>
      </w:pPr>
      <w:r w:rsidRPr="0088450F">
        <w:rPr>
          <w:rFonts w:ascii="Montserrat" w:eastAsia="Times New Roman" w:hAnsi="Montserrat" w:cs="Arial"/>
          <w:color w:val="auto"/>
          <w:sz w:val="18"/>
          <w:szCs w:val="20"/>
        </w:rPr>
        <w:t>En caso de que a las personas licitantes consideren en su proposición que es necesario contratar seguros, en caso de resultar adjudicado, éste será el único responsable de cubrir las pólizas y deducibles correspondientes.</w:t>
      </w:r>
    </w:p>
    <w:p w14:paraId="210B2121" w14:textId="2F0D548F" w:rsidR="00D42A56" w:rsidRDefault="00D42A56" w:rsidP="00D42A56">
      <w:pPr>
        <w:spacing w:after="0"/>
        <w:jc w:val="both"/>
        <w:rPr>
          <w:rFonts w:ascii="Montserrat" w:eastAsia="Times New Roman" w:hAnsi="Montserrat" w:cs="Arial"/>
          <w:color w:val="auto"/>
          <w:sz w:val="18"/>
          <w:szCs w:val="20"/>
        </w:rPr>
      </w:pPr>
    </w:p>
    <w:p w14:paraId="2D71AFB1" w14:textId="77777777" w:rsidR="00444E4D" w:rsidRDefault="00444E4D" w:rsidP="00D42A56">
      <w:pPr>
        <w:spacing w:after="0"/>
        <w:jc w:val="both"/>
        <w:rPr>
          <w:rFonts w:ascii="Montserrat" w:eastAsia="Times New Roman" w:hAnsi="Montserrat" w:cs="Arial"/>
          <w:color w:val="auto"/>
          <w:sz w:val="18"/>
          <w:szCs w:val="20"/>
        </w:rPr>
      </w:pPr>
    </w:p>
    <w:p w14:paraId="136F8C21" w14:textId="77777777" w:rsidR="001B0C18" w:rsidRDefault="001B0C18" w:rsidP="00645822">
      <w:pPr>
        <w:pStyle w:val="Prrafodelista"/>
        <w:numPr>
          <w:ilvl w:val="1"/>
          <w:numId w:val="63"/>
        </w:numPr>
        <w:ind w:left="993"/>
        <w:jc w:val="both"/>
        <w:rPr>
          <w:rFonts w:ascii="Montserrat" w:hAnsi="Montserrat" w:cs="Arial"/>
          <w:b/>
          <w:bCs/>
          <w:sz w:val="18"/>
          <w:szCs w:val="18"/>
          <w:u w:val="single"/>
        </w:rPr>
      </w:pPr>
      <w:bookmarkStart w:id="4" w:name="_Empaque."/>
      <w:bookmarkStart w:id="5" w:name="_Garantía_de_los"/>
      <w:bookmarkStart w:id="6" w:name="_Cantidades_adicionales_que"/>
      <w:bookmarkEnd w:id="4"/>
      <w:bookmarkEnd w:id="5"/>
      <w:bookmarkEnd w:id="6"/>
      <w:r w:rsidRPr="00EA31D4">
        <w:rPr>
          <w:rFonts w:ascii="Montserrat" w:hAnsi="Montserrat" w:cs="Arial"/>
          <w:b/>
          <w:bCs/>
          <w:sz w:val="18"/>
          <w:szCs w:val="18"/>
          <w:u w:val="single"/>
        </w:rPr>
        <w:t>Cantidades adicionales que podrán contratarse.</w:t>
      </w:r>
    </w:p>
    <w:p w14:paraId="395F9938" w14:textId="77777777" w:rsidR="001B0C18" w:rsidRPr="00EA31D4" w:rsidRDefault="001B0C18" w:rsidP="001B0C18">
      <w:pPr>
        <w:pStyle w:val="Prrafodelista"/>
        <w:ind w:left="993"/>
        <w:jc w:val="both"/>
        <w:rPr>
          <w:rFonts w:ascii="Montserrat" w:hAnsi="Montserrat" w:cs="Arial"/>
          <w:b/>
          <w:bCs/>
          <w:sz w:val="18"/>
          <w:szCs w:val="18"/>
          <w:u w:val="single"/>
        </w:rPr>
      </w:pPr>
    </w:p>
    <w:p w14:paraId="2385BAE8" w14:textId="0DA90F29"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De conformidad con el artículo 52 de la LAASSP, </w:t>
      </w:r>
      <w:r w:rsidR="00C31F72" w:rsidRPr="00C31F72">
        <w:rPr>
          <w:rFonts w:ascii="Montserrat" w:hAnsi="Montserrat" w:cs="Arial"/>
          <w:b/>
          <w:color w:val="auto"/>
          <w:sz w:val="18"/>
          <w:szCs w:val="18"/>
        </w:rPr>
        <w:t>“EL CETI”</w:t>
      </w:r>
      <w:r w:rsidRPr="00EA31D4">
        <w:rPr>
          <w:rFonts w:ascii="Montserrat" w:hAnsi="Montserrat" w:cs="Arial"/>
          <w:color w:val="auto"/>
          <w:sz w:val="18"/>
          <w:szCs w:val="18"/>
        </w:rPr>
        <w:t xml:space="preserve">, dentro de su presupuesto aprobado y disponible y por razones fundadas y explícitas, podrá incrementar las cantidades </w:t>
      </w:r>
      <w:r w:rsidR="006E216D">
        <w:rPr>
          <w:rFonts w:ascii="Montserrat" w:hAnsi="Montserrat" w:cs="Arial"/>
          <w:color w:val="auto"/>
          <w:sz w:val="18"/>
          <w:szCs w:val="18"/>
        </w:rPr>
        <w:t>de</w:t>
      </w:r>
      <w:r w:rsidR="00D42A56">
        <w:rPr>
          <w:rFonts w:ascii="Montserrat" w:hAnsi="Montserrat" w:cs="Arial"/>
          <w:color w:val="auto"/>
          <w:sz w:val="18"/>
          <w:szCs w:val="18"/>
        </w:rPr>
        <w:t xml:space="preserve"> los bienes</w:t>
      </w:r>
      <w:r w:rsidRPr="00EA31D4">
        <w:rPr>
          <w:rFonts w:ascii="Montserrat" w:hAnsi="Montserrat" w:cs="Arial"/>
          <w:color w:val="auto"/>
          <w:sz w:val="18"/>
          <w:szCs w:val="18"/>
        </w:rPr>
        <w:t xml:space="preserve">, el monto del contrato o ampliar la vigencia del contrato, mediante las modificaciones al o los </w:t>
      </w:r>
      <w:r w:rsidRPr="00EA31D4">
        <w:rPr>
          <w:rFonts w:ascii="Montserrat" w:hAnsi="Montserrat" w:cs="Arial"/>
          <w:b/>
          <w:color w:val="auto"/>
          <w:sz w:val="18"/>
          <w:szCs w:val="18"/>
        </w:rPr>
        <w:t>contratos vigentes</w:t>
      </w:r>
      <w:r w:rsidRPr="00EA31D4">
        <w:rPr>
          <w:rFonts w:ascii="Montserrat" w:hAnsi="Montserrat" w:cs="Arial"/>
          <w:color w:val="auto"/>
          <w:sz w:val="18"/>
          <w:szCs w:val="18"/>
        </w:rPr>
        <w:t xml:space="preserve"> derivados de la presente licitación y sin tener que recurrir a la celebración de un nuevo procedimiento de contratación, siempre que el monto total de las modificaciones no rebase en conjunto el </w:t>
      </w:r>
      <w:r w:rsidRPr="00EA31D4">
        <w:rPr>
          <w:rFonts w:ascii="Montserrat" w:hAnsi="Montserrat" w:cs="Arial"/>
          <w:b/>
          <w:color w:val="auto"/>
          <w:sz w:val="18"/>
          <w:szCs w:val="18"/>
        </w:rPr>
        <w:t>20% (veinte por ciento)</w:t>
      </w:r>
      <w:r w:rsidRPr="00EA31D4">
        <w:rPr>
          <w:rFonts w:ascii="Montserrat" w:hAnsi="Montserrat" w:cs="Arial"/>
          <w:color w:val="auto"/>
          <w:sz w:val="18"/>
          <w:szCs w:val="18"/>
        </w:rPr>
        <w:t xml:space="preserve"> del monto o cantidad de los conceptos y volúmenes establecidos originalmente en los mismos y el precio </w:t>
      </w:r>
      <w:r w:rsidR="006E216D">
        <w:rPr>
          <w:rFonts w:ascii="Montserrat" w:hAnsi="Montserrat" w:cs="Arial"/>
          <w:color w:val="auto"/>
          <w:sz w:val="18"/>
          <w:szCs w:val="18"/>
        </w:rPr>
        <w:t>de</w:t>
      </w:r>
      <w:r w:rsidR="00D42A56">
        <w:rPr>
          <w:rFonts w:ascii="Montserrat" w:hAnsi="Montserrat" w:cs="Arial"/>
          <w:color w:val="auto"/>
          <w:sz w:val="18"/>
          <w:szCs w:val="18"/>
        </w:rPr>
        <w:t xml:space="preserve"> los bienes</w:t>
      </w:r>
      <w:r w:rsidRPr="00EA31D4">
        <w:rPr>
          <w:rFonts w:ascii="Montserrat" w:hAnsi="Montserrat" w:cs="Arial"/>
          <w:color w:val="auto"/>
          <w:sz w:val="18"/>
          <w:szCs w:val="18"/>
        </w:rPr>
        <w:t xml:space="preserve"> sea igual al pactado originalmente.</w:t>
      </w:r>
    </w:p>
    <w:p w14:paraId="5C602DA5"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70C40B33" w14:textId="7777777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Las modificaciones al o los contratos se pactarán mediante convenio modificatorio y </w:t>
      </w:r>
      <w:r w:rsidRPr="00EA31D4">
        <w:rPr>
          <w:rFonts w:ascii="Montserrat" w:hAnsi="Montserrat" w:cs="Arial"/>
          <w:b/>
          <w:color w:val="auto"/>
          <w:sz w:val="18"/>
          <w:szCs w:val="18"/>
        </w:rPr>
        <w:t>su cumplimiento deberá ser garantizado por el Licitante que resulte ganador mediante póliza de fianza, garantizando las cantidades o montos del mencionado convenio</w:t>
      </w:r>
      <w:r w:rsidRPr="00EA31D4">
        <w:rPr>
          <w:rFonts w:ascii="Montserrat" w:hAnsi="Montserrat" w:cs="Arial"/>
          <w:color w:val="auto"/>
          <w:sz w:val="18"/>
          <w:szCs w:val="18"/>
        </w:rPr>
        <w:t>.</w:t>
      </w:r>
    </w:p>
    <w:p w14:paraId="2BEE91D3"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7A5D0D83" w14:textId="77777777" w:rsidR="001B0C18" w:rsidRDefault="001B0C18" w:rsidP="00645822">
      <w:pPr>
        <w:pStyle w:val="Prrafodelista"/>
        <w:numPr>
          <w:ilvl w:val="1"/>
          <w:numId w:val="63"/>
        </w:numPr>
        <w:ind w:left="993"/>
        <w:jc w:val="both"/>
        <w:rPr>
          <w:rFonts w:ascii="Montserrat" w:hAnsi="Montserrat" w:cs="Arial"/>
          <w:b/>
          <w:bCs/>
          <w:sz w:val="18"/>
          <w:szCs w:val="18"/>
          <w:u w:val="single"/>
        </w:rPr>
      </w:pPr>
      <w:bookmarkStart w:id="7" w:name="_Reducción_de_los"/>
      <w:bookmarkStart w:id="8" w:name="_Pruebas_de_calidad."/>
      <w:bookmarkStart w:id="9" w:name="_Identificación_de_los"/>
      <w:bookmarkStart w:id="10" w:name="_Presentación_de_muestras."/>
      <w:bookmarkStart w:id="11" w:name="_Idioma."/>
      <w:bookmarkEnd w:id="7"/>
      <w:bookmarkEnd w:id="8"/>
      <w:bookmarkEnd w:id="9"/>
      <w:bookmarkEnd w:id="10"/>
      <w:bookmarkEnd w:id="11"/>
      <w:r w:rsidRPr="00EA31D4">
        <w:rPr>
          <w:rFonts w:ascii="Montserrat" w:hAnsi="Montserrat" w:cs="Arial"/>
          <w:b/>
          <w:bCs/>
          <w:sz w:val="18"/>
          <w:szCs w:val="18"/>
          <w:u w:val="single"/>
        </w:rPr>
        <w:t>Confidencialidad.</w:t>
      </w:r>
    </w:p>
    <w:p w14:paraId="5EDC4DD4" w14:textId="77777777" w:rsidR="001B0C18" w:rsidRPr="00EA31D4" w:rsidRDefault="001B0C18" w:rsidP="001B0C18">
      <w:pPr>
        <w:pStyle w:val="Prrafodelista"/>
        <w:ind w:left="993"/>
        <w:jc w:val="both"/>
        <w:rPr>
          <w:rFonts w:ascii="Montserrat" w:hAnsi="Montserrat" w:cs="Arial"/>
          <w:b/>
          <w:bCs/>
          <w:sz w:val="18"/>
          <w:szCs w:val="18"/>
          <w:u w:val="single"/>
        </w:rPr>
      </w:pPr>
    </w:p>
    <w:p w14:paraId="44A2A5F1" w14:textId="4F481F6A" w:rsidR="001B0C18" w:rsidRDefault="00891182" w:rsidP="001B0C18">
      <w:pPr>
        <w:pStyle w:val="Prrafodelista"/>
        <w:ind w:left="567"/>
        <w:jc w:val="both"/>
        <w:rPr>
          <w:rFonts w:ascii="Montserrat" w:hAnsi="Montserrat" w:cs="Arial"/>
          <w:sz w:val="18"/>
          <w:szCs w:val="18"/>
        </w:rPr>
      </w:pPr>
      <w:r>
        <w:rPr>
          <w:rFonts w:ascii="Montserrat" w:hAnsi="Montserrat" w:cs="Arial"/>
          <w:b/>
          <w:sz w:val="18"/>
          <w:szCs w:val="18"/>
        </w:rPr>
        <w:t>“</w:t>
      </w:r>
      <w:r w:rsidR="001B0C18" w:rsidRPr="00891182">
        <w:rPr>
          <w:rFonts w:ascii="Montserrat" w:hAnsi="Montserrat" w:cs="Arial"/>
          <w:b/>
          <w:sz w:val="18"/>
          <w:szCs w:val="18"/>
        </w:rPr>
        <w:t>E</w:t>
      </w:r>
      <w:r>
        <w:rPr>
          <w:rFonts w:ascii="Montserrat" w:hAnsi="Montserrat" w:cs="Arial"/>
          <w:b/>
          <w:sz w:val="18"/>
          <w:szCs w:val="18"/>
        </w:rPr>
        <w:t>L</w:t>
      </w:r>
      <w:r w:rsidR="001B0C18" w:rsidRPr="00891182">
        <w:rPr>
          <w:rFonts w:ascii="Montserrat" w:hAnsi="Montserrat" w:cs="Arial"/>
          <w:b/>
          <w:sz w:val="18"/>
          <w:szCs w:val="18"/>
        </w:rPr>
        <w:t xml:space="preserve"> </w:t>
      </w:r>
      <w:r w:rsidR="00E05866" w:rsidRPr="00891182">
        <w:rPr>
          <w:rFonts w:ascii="Montserrat" w:hAnsi="Montserrat" w:cs="Arial"/>
          <w:b/>
          <w:sz w:val="18"/>
          <w:szCs w:val="18"/>
        </w:rPr>
        <w:t>PROVEEDOR</w:t>
      </w:r>
      <w:r>
        <w:rPr>
          <w:rFonts w:ascii="Montserrat" w:hAnsi="Montserrat" w:cs="Arial"/>
          <w:b/>
          <w:sz w:val="18"/>
          <w:szCs w:val="18"/>
        </w:rPr>
        <w:t>”</w:t>
      </w:r>
      <w:r w:rsidR="00E05866">
        <w:rPr>
          <w:rFonts w:ascii="Montserrat" w:hAnsi="Montserrat" w:cs="Arial"/>
          <w:sz w:val="18"/>
          <w:szCs w:val="18"/>
        </w:rPr>
        <w:t xml:space="preserve"> </w:t>
      </w:r>
      <w:r w:rsidR="001B0C18" w:rsidRPr="00EA31D4">
        <w:rPr>
          <w:rFonts w:ascii="Montserrat" w:hAnsi="Montserrat" w:cs="Arial"/>
          <w:sz w:val="18"/>
          <w:szCs w:val="18"/>
        </w:rPr>
        <w:t xml:space="preserve">se compromete a mantener en estricta confidencialidad la información y documentación que le proporcione </w:t>
      </w:r>
      <w:r w:rsidR="00C31F72" w:rsidRPr="00C31F72">
        <w:rPr>
          <w:rFonts w:ascii="Montserrat" w:hAnsi="Montserrat" w:cs="Arial"/>
          <w:b/>
          <w:sz w:val="18"/>
          <w:szCs w:val="18"/>
        </w:rPr>
        <w:t>“EL CETI”</w:t>
      </w:r>
      <w:r w:rsidR="001B0C18" w:rsidRPr="00EA31D4">
        <w:rPr>
          <w:rFonts w:ascii="Montserrat" w:hAnsi="Montserrat" w:cs="Arial"/>
          <w:sz w:val="18"/>
          <w:szCs w:val="18"/>
        </w:rPr>
        <w:t xml:space="preserve"> para el desarrollo del contrato, asimismo, no revelará durante la vigencia del contrato o con posterioridad, ninguna información que utilice y/o sea propiedad de </w:t>
      </w:r>
      <w:r w:rsidR="00C31F72" w:rsidRPr="00C31F72">
        <w:rPr>
          <w:rFonts w:ascii="Montserrat" w:hAnsi="Montserrat" w:cs="Arial"/>
          <w:b/>
          <w:sz w:val="18"/>
          <w:szCs w:val="18"/>
        </w:rPr>
        <w:t>“EL CETI”</w:t>
      </w:r>
      <w:r w:rsidR="001B0C18" w:rsidRPr="00EA31D4">
        <w:rPr>
          <w:rFonts w:ascii="Montserrat" w:hAnsi="Montserrat" w:cs="Arial"/>
          <w:sz w:val="18"/>
          <w:szCs w:val="18"/>
        </w:rPr>
        <w:t xml:space="preserve"> relacionada con el contrato.</w:t>
      </w:r>
    </w:p>
    <w:p w14:paraId="2EC4E5EB" w14:textId="77777777" w:rsidR="003E5B2C" w:rsidRPr="00EA31D4" w:rsidRDefault="003E5B2C" w:rsidP="001B0C18">
      <w:pPr>
        <w:pStyle w:val="Prrafodelista"/>
        <w:ind w:left="567"/>
        <w:jc w:val="both"/>
        <w:rPr>
          <w:rFonts w:ascii="Montserrat" w:hAnsi="Montserrat" w:cs="Arial"/>
          <w:sz w:val="18"/>
          <w:szCs w:val="18"/>
        </w:rPr>
      </w:pPr>
    </w:p>
    <w:p w14:paraId="52B53A44" w14:textId="14209CA8" w:rsidR="001B0C18" w:rsidRDefault="001B0C18" w:rsidP="001B0C18">
      <w:pPr>
        <w:pStyle w:val="Prrafodelista"/>
        <w:ind w:left="567"/>
        <w:jc w:val="both"/>
        <w:rPr>
          <w:rFonts w:ascii="Montserrat" w:hAnsi="Montserrat" w:cs="Arial"/>
          <w:sz w:val="18"/>
          <w:szCs w:val="18"/>
        </w:rPr>
      </w:pPr>
      <w:r w:rsidRPr="00EA31D4">
        <w:rPr>
          <w:rFonts w:ascii="Montserrat" w:hAnsi="Montserrat" w:cs="Arial"/>
          <w:sz w:val="18"/>
          <w:szCs w:val="18"/>
        </w:rPr>
        <w:t xml:space="preserve">En caso de que </w:t>
      </w:r>
      <w:r w:rsidR="000652F2">
        <w:rPr>
          <w:rFonts w:ascii="Montserrat" w:hAnsi="Montserrat" w:cs="Arial"/>
          <w:b/>
          <w:sz w:val="18"/>
          <w:szCs w:val="18"/>
        </w:rPr>
        <w:t>“</w:t>
      </w:r>
      <w:r w:rsidR="000652F2" w:rsidRPr="00891182">
        <w:rPr>
          <w:rFonts w:ascii="Montserrat" w:hAnsi="Montserrat" w:cs="Arial"/>
          <w:b/>
          <w:sz w:val="18"/>
          <w:szCs w:val="18"/>
        </w:rPr>
        <w:t>E</w:t>
      </w:r>
      <w:r w:rsidR="000652F2">
        <w:rPr>
          <w:rFonts w:ascii="Montserrat" w:hAnsi="Montserrat" w:cs="Arial"/>
          <w:b/>
          <w:sz w:val="18"/>
          <w:szCs w:val="18"/>
        </w:rPr>
        <w:t>L</w:t>
      </w:r>
      <w:r w:rsidR="000652F2" w:rsidRPr="00891182">
        <w:rPr>
          <w:rFonts w:ascii="Montserrat" w:hAnsi="Montserrat" w:cs="Arial"/>
          <w:b/>
          <w:sz w:val="18"/>
          <w:szCs w:val="18"/>
        </w:rPr>
        <w:t xml:space="preserve"> PROVEEDOR</w:t>
      </w:r>
      <w:r w:rsidR="000652F2">
        <w:rPr>
          <w:rFonts w:ascii="Montserrat" w:hAnsi="Montserrat" w:cs="Arial"/>
          <w:b/>
          <w:sz w:val="18"/>
          <w:szCs w:val="18"/>
        </w:rPr>
        <w:t>”</w:t>
      </w:r>
      <w:r w:rsidR="000652F2">
        <w:rPr>
          <w:rFonts w:ascii="Montserrat" w:hAnsi="Montserrat" w:cs="Arial"/>
          <w:sz w:val="18"/>
          <w:szCs w:val="18"/>
        </w:rPr>
        <w:t xml:space="preserve"> </w:t>
      </w:r>
      <w:r w:rsidRPr="00EA31D4">
        <w:rPr>
          <w:rFonts w:ascii="Montserrat" w:hAnsi="Montserrat" w:cs="Arial"/>
          <w:sz w:val="18"/>
          <w:szCs w:val="18"/>
        </w:rPr>
        <w:t xml:space="preserve">durante la vigencia del contrato, revele, divulgue, comparta, ceda, traspase, venda o utilice indebidamente la información que con carácter confidencial y reservada le proporcione </w:t>
      </w:r>
      <w:r w:rsidR="00C31F72" w:rsidRPr="00C31F72">
        <w:rPr>
          <w:rFonts w:ascii="Montserrat" w:hAnsi="Montserrat" w:cs="Arial"/>
          <w:b/>
          <w:sz w:val="18"/>
          <w:szCs w:val="18"/>
        </w:rPr>
        <w:t>“EL CETI”</w:t>
      </w:r>
      <w:r w:rsidRPr="00EA31D4">
        <w:rPr>
          <w:rFonts w:ascii="Montserrat" w:hAnsi="Montserrat" w:cs="Arial"/>
          <w:sz w:val="18"/>
          <w:szCs w:val="18"/>
        </w:rPr>
        <w:t xml:space="preserve">, de acuerdo a lo establecido en el título tercero de la Ley de la Propiedad Industrial y en lo conducente por la Ley General de Transparencia y Acceso a la Información Pública Gubernamental, </w:t>
      </w:r>
      <w:r w:rsidR="00C31F72" w:rsidRPr="00C31F72">
        <w:rPr>
          <w:rFonts w:ascii="Montserrat" w:hAnsi="Montserrat" w:cs="Arial"/>
          <w:b/>
          <w:sz w:val="18"/>
          <w:szCs w:val="18"/>
        </w:rPr>
        <w:t>“EL CETI”</w:t>
      </w:r>
      <w:r w:rsidRPr="00EA31D4">
        <w:rPr>
          <w:rFonts w:ascii="Montserrat" w:hAnsi="Montserrat" w:cs="Arial"/>
          <w:sz w:val="18"/>
          <w:szCs w:val="18"/>
        </w:rPr>
        <w:t xml:space="preserve"> tendrá derecho de rescindir administrativamente el contrato conforme a la cláusula respectiva del contrato que derive de la presente licitación.</w:t>
      </w:r>
    </w:p>
    <w:p w14:paraId="0D893100" w14:textId="77777777" w:rsidR="003E5B2C" w:rsidRPr="00EA31D4" w:rsidRDefault="003E5B2C" w:rsidP="001B0C18">
      <w:pPr>
        <w:pStyle w:val="Prrafodelista"/>
        <w:ind w:left="567"/>
        <w:jc w:val="both"/>
        <w:rPr>
          <w:rFonts w:ascii="Montserrat" w:hAnsi="Montserrat" w:cs="Arial"/>
          <w:sz w:val="18"/>
          <w:szCs w:val="18"/>
        </w:rPr>
      </w:pPr>
    </w:p>
    <w:p w14:paraId="63298EDC" w14:textId="41A7B43E" w:rsidR="001B0C18" w:rsidRPr="00EA31D4" w:rsidRDefault="001B0C18" w:rsidP="001B0C18">
      <w:pPr>
        <w:pStyle w:val="Prrafodelista"/>
        <w:ind w:left="567"/>
        <w:jc w:val="both"/>
        <w:rPr>
          <w:rFonts w:ascii="Montserrat" w:hAnsi="Montserrat" w:cs="Arial"/>
          <w:sz w:val="18"/>
          <w:szCs w:val="18"/>
        </w:rPr>
      </w:pPr>
      <w:r w:rsidRPr="00EA31D4">
        <w:rPr>
          <w:rFonts w:ascii="Montserrat" w:hAnsi="Montserrat" w:cs="Arial"/>
          <w:sz w:val="18"/>
          <w:szCs w:val="18"/>
        </w:rPr>
        <w:t xml:space="preserve">Adicionalmente, </w:t>
      </w:r>
      <w:r w:rsidR="000652F2">
        <w:rPr>
          <w:rFonts w:ascii="Montserrat" w:hAnsi="Montserrat" w:cs="Arial"/>
          <w:b/>
          <w:sz w:val="18"/>
          <w:szCs w:val="18"/>
        </w:rPr>
        <w:t>“</w:t>
      </w:r>
      <w:r w:rsidR="000652F2" w:rsidRPr="00891182">
        <w:rPr>
          <w:rFonts w:ascii="Montserrat" w:hAnsi="Montserrat" w:cs="Arial"/>
          <w:b/>
          <w:sz w:val="18"/>
          <w:szCs w:val="18"/>
        </w:rPr>
        <w:t>E</w:t>
      </w:r>
      <w:r w:rsidR="000652F2">
        <w:rPr>
          <w:rFonts w:ascii="Montserrat" w:hAnsi="Montserrat" w:cs="Arial"/>
          <w:b/>
          <w:sz w:val="18"/>
          <w:szCs w:val="18"/>
        </w:rPr>
        <w:t>L</w:t>
      </w:r>
      <w:r w:rsidR="000652F2" w:rsidRPr="00891182">
        <w:rPr>
          <w:rFonts w:ascii="Montserrat" w:hAnsi="Montserrat" w:cs="Arial"/>
          <w:b/>
          <w:sz w:val="18"/>
          <w:szCs w:val="18"/>
        </w:rPr>
        <w:t xml:space="preserve"> PROVEEDOR</w:t>
      </w:r>
      <w:r w:rsidR="000652F2">
        <w:rPr>
          <w:rFonts w:ascii="Montserrat" w:hAnsi="Montserrat" w:cs="Arial"/>
          <w:b/>
          <w:sz w:val="18"/>
          <w:szCs w:val="18"/>
        </w:rPr>
        <w:t>”</w:t>
      </w:r>
      <w:r w:rsidR="000652F2">
        <w:rPr>
          <w:rFonts w:ascii="Montserrat" w:hAnsi="Montserrat" w:cs="Arial"/>
          <w:sz w:val="18"/>
          <w:szCs w:val="18"/>
        </w:rPr>
        <w:t xml:space="preserve"> </w:t>
      </w:r>
      <w:r w:rsidRPr="00EA31D4">
        <w:rPr>
          <w:rFonts w:ascii="Montserrat" w:hAnsi="Montserrat" w:cs="Arial"/>
          <w:sz w:val="18"/>
          <w:szCs w:val="18"/>
        </w:rPr>
        <w:t xml:space="preserve">se obliga(n) a dejar a salvo a </w:t>
      </w:r>
      <w:r w:rsidR="00C31F72" w:rsidRPr="00C31F72">
        <w:rPr>
          <w:rFonts w:ascii="Montserrat" w:hAnsi="Montserrat" w:cs="Arial"/>
          <w:b/>
          <w:sz w:val="18"/>
          <w:szCs w:val="18"/>
        </w:rPr>
        <w:t>“EL CETI”</w:t>
      </w:r>
      <w:r w:rsidRPr="00EA31D4">
        <w:rPr>
          <w:rFonts w:ascii="Montserrat" w:hAnsi="Montserrat" w:cs="Arial"/>
          <w:sz w:val="18"/>
          <w:szCs w:val="18"/>
        </w:rPr>
        <w:t xml:space="preserve"> de cualquier controversia y en su caso, cubrir los daños y perjuicios ocasionados por revelar, divulgar, compartir, ceder, traspasar, vender o utilizar indebidamente la información </w:t>
      </w:r>
      <w:r w:rsidR="003E5B2C" w:rsidRPr="00EA31D4">
        <w:rPr>
          <w:rFonts w:ascii="Montserrat" w:hAnsi="Montserrat" w:cs="Arial"/>
          <w:sz w:val="18"/>
          <w:szCs w:val="18"/>
        </w:rPr>
        <w:t>que,</w:t>
      </w:r>
      <w:r w:rsidRPr="00EA31D4">
        <w:rPr>
          <w:rFonts w:ascii="Montserrat" w:hAnsi="Montserrat" w:cs="Arial"/>
          <w:sz w:val="18"/>
          <w:szCs w:val="18"/>
        </w:rPr>
        <w:t xml:space="preserve"> con carácter confidencial y reservada, le proporcione </w:t>
      </w:r>
      <w:r w:rsidR="00C31F72" w:rsidRPr="00C31F72">
        <w:rPr>
          <w:rFonts w:ascii="Montserrat" w:hAnsi="Montserrat" w:cs="Arial"/>
          <w:b/>
          <w:sz w:val="18"/>
          <w:szCs w:val="18"/>
        </w:rPr>
        <w:t>“EL CETI”</w:t>
      </w:r>
      <w:r w:rsidRPr="00EA31D4">
        <w:rPr>
          <w:rFonts w:ascii="Montserrat" w:hAnsi="Montserrat" w:cs="Arial"/>
          <w:sz w:val="18"/>
          <w:szCs w:val="18"/>
        </w:rPr>
        <w:t>, en términos de la Ley General de Transparencia y Acceso a la Información Pública Gubernamental.</w:t>
      </w:r>
    </w:p>
    <w:p w14:paraId="4C5A8129"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4719E9AC" w14:textId="4B8A9437" w:rsidR="001B0C18" w:rsidRDefault="001B0C18" w:rsidP="00645822">
      <w:pPr>
        <w:pStyle w:val="Textoindependiente"/>
        <w:numPr>
          <w:ilvl w:val="0"/>
          <w:numId w:val="62"/>
        </w:numPr>
        <w:ind w:left="567"/>
        <w:rPr>
          <w:rFonts w:ascii="Montserrat" w:hAnsi="Montserrat"/>
          <w:b/>
          <w:bCs/>
          <w:sz w:val="18"/>
          <w:szCs w:val="20"/>
        </w:rPr>
      </w:pPr>
      <w:r w:rsidRPr="00EA31D4">
        <w:rPr>
          <w:rFonts w:ascii="Montserrat" w:hAnsi="Montserrat"/>
          <w:b/>
          <w:bCs/>
          <w:sz w:val="18"/>
          <w:szCs w:val="20"/>
        </w:rPr>
        <w:t xml:space="preserve">AGRUPACIÓN </w:t>
      </w:r>
      <w:r w:rsidR="006E216D">
        <w:rPr>
          <w:rFonts w:ascii="Montserrat" w:hAnsi="Montserrat"/>
          <w:b/>
          <w:bCs/>
          <w:sz w:val="18"/>
          <w:szCs w:val="20"/>
        </w:rPr>
        <w:t>D</w:t>
      </w:r>
      <w:r w:rsidR="00D42A56">
        <w:rPr>
          <w:rFonts w:ascii="Montserrat" w:hAnsi="Montserrat"/>
          <w:b/>
          <w:bCs/>
          <w:sz w:val="18"/>
          <w:szCs w:val="20"/>
        </w:rPr>
        <w:t>E LOS BIENES</w:t>
      </w:r>
      <w:r w:rsidRPr="00EA31D4">
        <w:rPr>
          <w:rFonts w:ascii="Montserrat" w:hAnsi="Montserrat"/>
          <w:b/>
          <w:bCs/>
          <w:sz w:val="18"/>
          <w:szCs w:val="20"/>
        </w:rPr>
        <w:t>.</w:t>
      </w:r>
    </w:p>
    <w:p w14:paraId="482634EA" w14:textId="77777777" w:rsidR="001B0C18" w:rsidRPr="00EA31D4" w:rsidRDefault="001B0C18" w:rsidP="001B0C18">
      <w:pPr>
        <w:pStyle w:val="Textoindependiente"/>
        <w:ind w:left="567"/>
        <w:rPr>
          <w:rFonts w:ascii="Montserrat" w:hAnsi="Montserrat"/>
          <w:b/>
          <w:bCs/>
          <w:sz w:val="18"/>
          <w:szCs w:val="20"/>
        </w:rPr>
      </w:pPr>
    </w:p>
    <w:p w14:paraId="7CC8CF25" w14:textId="3BB9705A" w:rsidR="001B0C18" w:rsidRDefault="00D42A56" w:rsidP="001B0C18">
      <w:pPr>
        <w:pStyle w:val="Prrafodelista"/>
        <w:ind w:left="567"/>
        <w:jc w:val="both"/>
        <w:rPr>
          <w:rFonts w:ascii="Montserrat" w:hAnsi="Montserrat" w:cs="Arial"/>
          <w:sz w:val="18"/>
          <w:szCs w:val="20"/>
        </w:rPr>
      </w:pPr>
      <w:r>
        <w:rPr>
          <w:rFonts w:ascii="Montserrat" w:hAnsi="Montserrat" w:cs="Arial"/>
          <w:sz w:val="18"/>
          <w:szCs w:val="18"/>
        </w:rPr>
        <w:t>Los bienes</w:t>
      </w:r>
      <w:r w:rsidR="001B0C18" w:rsidRPr="006B2395">
        <w:rPr>
          <w:rFonts w:ascii="Montserrat" w:hAnsi="Montserrat" w:cs="Arial"/>
          <w:sz w:val="18"/>
          <w:szCs w:val="18"/>
        </w:rPr>
        <w:t xml:space="preserve"> objeto de la p</w:t>
      </w:r>
      <w:r w:rsidR="001B0C18">
        <w:rPr>
          <w:rFonts w:ascii="Montserrat" w:hAnsi="Montserrat" w:cs="Arial"/>
          <w:sz w:val="18"/>
          <w:szCs w:val="18"/>
        </w:rPr>
        <w:t>resente licitación, se conforma</w:t>
      </w:r>
      <w:r w:rsidR="001B0C18" w:rsidRPr="006B2395">
        <w:rPr>
          <w:rFonts w:ascii="Montserrat" w:hAnsi="Montserrat" w:cs="Arial"/>
          <w:sz w:val="18"/>
          <w:szCs w:val="18"/>
        </w:rPr>
        <w:t xml:space="preserve"> por </w:t>
      </w:r>
      <w:r w:rsidR="000956DD">
        <w:rPr>
          <w:rFonts w:ascii="Montserrat" w:hAnsi="Montserrat" w:cs="Arial"/>
          <w:b/>
          <w:sz w:val="18"/>
          <w:szCs w:val="18"/>
        </w:rPr>
        <w:t>246</w:t>
      </w:r>
      <w:r w:rsidR="001B0C18" w:rsidRPr="006B2395">
        <w:rPr>
          <w:rFonts w:ascii="Montserrat" w:hAnsi="Montserrat" w:cs="Arial"/>
          <w:b/>
          <w:sz w:val="18"/>
          <w:szCs w:val="18"/>
        </w:rPr>
        <w:t xml:space="preserve"> </w:t>
      </w:r>
      <w:r w:rsidR="00A31B15">
        <w:rPr>
          <w:rFonts w:ascii="Montserrat" w:hAnsi="Montserrat" w:cs="Arial"/>
          <w:sz w:val="18"/>
          <w:szCs w:val="18"/>
        </w:rPr>
        <w:t>p</w:t>
      </w:r>
      <w:r w:rsidR="001B0C18" w:rsidRPr="006B2395">
        <w:rPr>
          <w:rFonts w:ascii="Montserrat" w:hAnsi="Montserrat" w:cs="Arial"/>
          <w:sz w:val="18"/>
          <w:szCs w:val="18"/>
        </w:rPr>
        <w:t>artida</w:t>
      </w:r>
      <w:r w:rsidR="00A31B15">
        <w:rPr>
          <w:rFonts w:ascii="Montserrat" w:hAnsi="Montserrat" w:cs="Arial"/>
          <w:sz w:val="18"/>
          <w:szCs w:val="18"/>
        </w:rPr>
        <w:t>s</w:t>
      </w:r>
      <w:r w:rsidR="001B0C18" w:rsidRPr="006B2395">
        <w:rPr>
          <w:rFonts w:ascii="Montserrat" w:hAnsi="Montserrat" w:cs="Arial"/>
          <w:sz w:val="18"/>
          <w:szCs w:val="18"/>
        </w:rPr>
        <w:t xml:space="preserve"> misma</w:t>
      </w:r>
      <w:r w:rsidR="00A31B15">
        <w:rPr>
          <w:rFonts w:ascii="Montserrat" w:hAnsi="Montserrat" w:cs="Arial"/>
          <w:sz w:val="18"/>
          <w:szCs w:val="18"/>
        </w:rPr>
        <w:t>s</w:t>
      </w:r>
      <w:r w:rsidR="001B0C18" w:rsidRPr="006B2395">
        <w:rPr>
          <w:rFonts w:ascii="Montserrat" w:hAnsi="Montserrat" w:cs="Arial"/>
          <w:sz w:val="18"/>
          <w:szCs w:val="18"/>
        </w:rPr>
        <w:t xml:space="preserve"> que se detalla</w:t>
      </w:r>
      <w:r w:rsidR="00A31B15">
        <w:rPr>
          <w:rFonts w:ascii="Montserrat" w:hAnsi="Montserrat" w:cs="Arial"/>
          <w:sz w:val="18"/>
          <w:szCs w:val="18"/>
        </w:rPr>
        <w:t>n</w:t>
      </w:r>
      <w:r w:rsidR="001B0C18" w:rsidRPr="006B2395">
        <w:rPr>
          <w:rFonts w:ascii="Montserrat" w:hAnsi="Montserrat" w:cs="Arial"/>
          <w:sz w:val="18"/>
          <w:szCs w:val="18"/>
        </w:rPr>
        <w:t xml:space="preserve"> en </w:t>
      </w:r>
      <w:r w:rsidR="00EF6E29">
        <w:rPr>
          <w:rFonts w:ascii="Montserrat" w:hAnsi="Montserrat" w:cs="Arial"/>
          <w:sz w:val="18"/>
          <w:szCs w:val="18"/>
        </w:rPr>
        <w:t>e</w:t>
      </w:r>
      <w:r w:rsidR="001B0C18">
        <w:rPr>
          <w:rFonts w:ascii="Montserrat" w:hAnsi="Montserrat" w:cs="Arial"/>
          <w:sz w:val="18"/>
          <w:szCs w:val="18"/>
        </w:rPr>
        <w:t>l</w:t>
      </w:r>
      <w:r w:rsidR="001B0C18" w:rsidRPr="00EA31D4">
        <w:rPr>
          <w:rFonts w:ascii="Montserrat" w:hAnsi="Montserrat" w:cs="Arial"/>
          <w:sz w:val="18"/>
          <w:szCs w:val="20"/>
        </w:rPr>
        <w:t xml:space="preserve"> </w:t>
      </w:r>
      <w:r w:rsidR="001B0C18" w:rsidRPr="00EA31D4">
        <w:rPr>
          <w:rFonts w:ascii="Montserrat" w:hAnsi="Montserrat" w:cs="Arial"/>
          <w:b/>
          <w:sz w:val="18"/>
          <w:szCs w:val="20"/>
        </w:rPr>
        <w:t xml:space="preserve">Anexo 1 “Propuesta Técnica” </w:t>
      </w:r>
      <w:r w:rsidR="001B0C18" w:rsidRPr="00EA31D4">
        <w:rPr>
          <w:rFonts w:ascii="Montserrat" w:hAnsi="Montserrat" w:cs="Arial"/>
          <w:sz w:val="18"/>
          <w:szCs w:val="20"/>
        </w:rPr>
        <w:t>de la presente convocatoria.</w:t>
      </w:r>
    </w:p>
    <w:p w14:paraId="3EBFABFD" w14:textId="77777777" w:rsidR="001B0C18" w:rsidRPr="00EA31D4" w:rsidRDefault="001B0C18" w:rsidP="001B0C18">
      <w:pPr>
        <w:pStyle w:val="Prrafodelista"/>
        <w:ind w:left="567"/>
        <w:jc w:val="both"/>
        <w:rPr>
          <w:rFonts w:ascii="Montserrat" w:hAnsi="Montserrat" w:cs="Arial"/>
          <w:sz w:val="18"/>
          <w:szCs w:val="20"/>
        </w:rPr>
      </w:pPr>
    </w:p>
    <w:p w14:paraId="5A35D1F7" w14:textId="77777777" w:rsidR="00EF6E29" w:rsidRPr="00EC5111" w:rsidRDefault="001B0C18" w:rsidP="00EC5111">
      <w:pPr>
        <w:pStyle w:val="Prrafodelista"/>
        <w:ind w:left="567"/>
        <w:jc w:val="both"/>
        <w:rPr>
          <w:rFonts w:ascii="Montserrat" w:hAnsi="Montserrat" w:cs="Arial"/>
          <w:sz w:val="18"/>
          <w:szCs w:val="20"/>
        </w:rPr>
      </w:pPr>
      <w:r w:rsidRPr="00EA31D4">
        <w:rPr>
          <w:rFonts w:ascii="Montserrat" w:hAnsi="Montserrat" w:cs="Arial"/>
          <w:sz w:val="18"/>
          <w:szCs w:val="20"/>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14:paraId="5DC4CE64" w14:textId="77777777" w:rsidR="001B0C18" w:rsidRPr="00EA31D4" w:rsidRDefault="001B0C18" w:rsidP="001B0C18">
      <w:pPr>
        <w:tabs>
          <w:tab w:val="left" w:pos="426"/>
        </w:tabs>
        <w:spacing w:after="0" w:line="240" w:lineRule="auto"/>
        <w:ind w:left="567"/>
        <w:jc w:val="both"/>
        <w:rPr>
          <w:rFonts w:ascii="Montserrat" w:hAnsi="Montserrat" w:cs="Arial"/>
          <w:color w:val="auto"/>
          <w:sz w:val="20"/>
          <w:szCs w:val="20"/>
        </w:rPr>
      </w:pPr>
    </w:p>
    <w:p w14:paraId="622EAE1D" w14:textId="77777777" w:rsidR="001B0C18" w:rsidRDefault="001B0C18" w:rsidP="00645822">
      <w:pPr>
        <w:pStyle w:val="Textoindependiente"/>
        <w:numPr>
          <w:ilvl w:val="0"/>
          <w:numId w:val="62"/>
        </w:numPr>
        <w:ind w:left="567"/>
        <w:rPr>
          <w:rFonts w:ascii="Montserrat" w:hAnsi="Montserrat"/>
          <w:b/>
          <w:bCs/>
          <w:sz w:val="18"/>
          <w:szCs w:val="20"/>
        </w:rPr>
      </w:pPr>
      <w:r w:rsidRPr="00EA31D4">
        <w:rPr>
          <w:rFonts w:ascii="Montserrat" w:hAnsi="Montserrat"/>
          <w:b/>
          <w:bCs/>
          <w:sz w:val="18"/>
          <w:szCs w:val="20"/>
        </w:rPr>
        <w:lastRenderedPageBreak/>
        <w:t xml:space="preserve">PRECIO MÁXIMO. </w:t>
      </w:r>
    </w:p>
    <w:p w14:paraId="33DA7BEE" w14:textId="77777777" w:rsidR="001B0C18" w:rsidRPr="00EA31D4" w:rsidRDefault="001B0C18" w:rsidP="001B0C18">
      <w:pPr>
        <w:pStyle w:val="Textoindependiente"/>
        <w:ind w:left="567"/>
        <w:rPr>
          <w:rFonts w:ascii="Montserrat" w:hAnsi="Montserrat"/>
          <w:b/>
          <w:bCs/>
          <w:sz w:val="18"/>
          <w:szCs w:val="20"/>
        </w:rPr>
      </w:pPr>
    </w:p>
    <w:p w14:paraId="5FD13ACB" w14:textId="77777777" w:rsidR="001B0C18" w:rsidRDefault="001B0C18" w:rsidP="001B0C18">
      <w:pPr>
        <w:pStyle w:val="Prrafodelista"/>
        <w:ind w:left="567"/>
        <w:jc w:val="both"/>
        <w:rPr>
          <w:rFonts w:ascii="Montserrat" w:hAnsi="Montserrat" w:cs="Arial"/>
          <w:sz w:val="18"/>
          <w:szCs w:val="20"/>
        </w:rPr>
      </w:pPr>
      <w:r w:rsidRPr="00EA31D4">
        <w:rPr>
          <w:rFonts w:ascii="Montserrat" w:hAnsi="Montserrat" w:cs="Arial"/>
          <w:sz w:val="18"/>
          <w:szCs w:val="20"/>
        </w:rPr>
        <w:t>Para el presente procedimiento de contratación no se establece precio máximo.</w:t>
      </w:r>
    </w:p>
    <w:p w14:paraId="78C955B5" w14:textId="77777777" w:rsidR="001B0C18" w:rsidRDefault="001B0C18" w:rsidP="001B0C18">
      <w:pPr>
        <w:pStyle w:val="Prrafodelista"/>
        <w:ind w:left="567"/>
        <w:jc w:val="both"/>
        <w:rPr>
          <w:rFonts w:ascii="Montserrat" w:hAnsi="Montserrat" w:cs="Arial"/>
          <w:sz w:val="18"/>
          <w:szCs w:val="20"/>
        </w:rPr>
      </w:pPr>
    </w:p>
    <w:p w14:paraId="5EEA0A65" w14:textId="384D2CF9" w:rsidR="001B0C18" w:rsidRDefault="001B0C18" w:rsidP="00645822">
      <w:pPr>
        <w:pStyle w:val="Textoindependiente"/>
        <w:numPr>
          <w:ilvl w:val="0"/>
          <w:numId w:val="62"/>
        </w:numPr>
        <w:ind w:left="567"/>
        <w:rPr>
          <w:rFonts w:ascii="Montserrat" w:hAnsi="Montserrat"/>
          <w:b/>
          <w:bCs/>
          <w:sz w:val="18"/>
          <w:szCs w:val="20"/>
        </w:rPr>
      </w:pPr>
      <w:r w:rsidRPr="00EA31D4">
        <w:rPr>
          <w:rFonts w:ascii="Montserrat" w:hAnsi="Montserrat"/>
          <w:b/>
          <w:bCs/>
          <w:sz w:val="18"/>
          <w:szCs w:val="20"/>
        </w:rPr>
        <w:t xml:space="preserve">NORMAS OFICIALES Y CALIDAD </w:t>
      </w:r>
      <w:r w:rsidR="000956DD">
        <w:rPr>
          <w:rFonts w:ascii="Montserrat" w:hAnsi="Montserrat"/>
          <w:b/>
          <w:bCs/>
          <w:sz w:val="18"/>
          <w:szCs w:val="20"/>
        </w:rPr>
        <w:t>DE LOS BIENES</w:t>
      </w:r>
      <w:r w:rsidRPr="00EA31D4">
        <w:rPr>
          <w:rFonts w:ascii="Montserrat" w:hAnsi="Montserrat"/>
          <w:b/>
          <w:bCs/>
          <w:sz w:val="18"/>
          <w:szCs w:val="20"/>
        </w:rPr>
        <w:t>.</w:t>
      </w:r>
    </w:p>
    <w:p w14:paraId="539DB874" w14:textId="77777777" w:rsidR="001B0C18" w:rsidRPr="00EA31D4" w:rsidRDefault="001B0C18" w:rsidP="001B0C18">
      <w:pPr>
        <w:pStyle w:val="Textoindependiente"/>
        <w:ind w:left="567"/>
        <w:rPr>
          <w:rFonts w:ascii="Montserrat" w:hAnsi="Montserrat"/>
          <w:b/>
          <w:bCs/>
          <w:sz w:val="18"/>
          <w:szCs w:val="20"/>
        </w:rPr>
      </w:pPr>
    </w:p>
    <w:p w14:paraId="467FD907" w14:textId="77777777" w:rsidR="00D42A56" w:rsidRPr="0088450F" w:rsidRDefault="00D42A56" w:rsidP="00D42A56">
      <w:pPr>
        <w:pStyle w:val="Prrafodelista"/>
        <w:ind w:left="567"/>
        <w:jc w:val="both"/>
        <w:rPr>
          <w:rFonts w:ascii="Montserrat" w:hAnsi="Montserrat"/>
          <w:smallCaps/>
          <w:sz w:val="18"/>
          <w:szCs w:val="18"/>
        </w:rPr>
      </w:pPr>
      <w:r w:rsidRPr="0088450F">
        <w:rPr>
          <w:rFonts w:ascii="Montserrat" w:hAnsi="Montserrat"/>
          <w:sz w:val="18"/>
          <w:szCs w:val="18"/>
        </w:rPr>
        <w:t>Los Bienes que se oferten, deberán cumplir con las características y especificaciones señaladas en la presente convocatoria; deberán prestarse con calidad, oportunidad y eficiencia, cumpliendo en caso de así requerirlo, con las normas oficiales mexicanas e internacionales solicitadas en el Anexo 1 “Propuesta Técnica”.</w:t>
      </w:r>
    </w:p>
    <w:p w14:paraId="31B5AEDF" w14:textId="77777777" w:rsidR="00D42A56" w:rsidRPr="0088450F" w:rsidRDefault="00D42A56" w:rsidP="00D42A56">
      <w:pPr>
        <w:pStyle w:val="Textoindependiente"/>
        <w:ind w:left="426"/>
        <w:rPr>
          <w:rFonts w:ascii="Montserrat" w:hAnsi="Montserrat"/>
          <w:smallCaps w:val="0"/>
          <w:sz w:val="18"/>
          <w:szCs w:val="18"/>
          <w:lang w:val="es-MX" w:eastAsia="es-ES"/>
        </w:rPr>
      </w:pPr>
    </w:p>
    <w:p w14:paraId="220265DF" w14:textId="77777777" w:rsidR="00D42A56" w:rsidRPr="0088450F" w:rsidRDefault="00D42A56" w:rsidP="00D42A56">
      <w:pPr>
        <w:pStyle w:val="Prrafodelista"/>
        <w:ind w:left="567"/>
        <w:jc w:val="both"/>
        <w:rPr>
          <w:rFonts w:ascii="Montserrat" w:hAnsi="Montserrat"/>
          <w:smallCaps/>
          <w:sz w:val="18"/>
          <w:szCs w:val="18"/>
        </w:rPr>
      </w:pPr>
      <w:r w:rsidRPr="0088450F">
        <w:rPr>
          <w:rFonts w:ascii="Montserrat" w:hAnsi="Montserrat"/>
          <w:sz w:val="18"/>
          <w:szCs w:val="18"/>
        </w:rPr>
        <w:t>En específico el Licitante Ganador deberá cumplir con los estándares de mercado y autorizaciones para este tipo de Bienes tomando como referencia lo solicitado en el Anexo 1 “Propuesta Técnica”.</w:t>
      </w:r>
    </w:p>
    <w:p w14:paraId="510AF314" w14:textId="77777777" w:rsidR="00D42A56" w:rsidRPr="0088450F" w:rsidRDefault="00D42A56" w:rsidP="00D42A56">
      <w:pPr>
        <w:pStyle w:val="Textoindependiente"/>
        <w:ind w:left="426"/>
        <w:rPr>
          <w:rFonts w:ascii="Montserrat" w:hAnsi="Montserrat"/>
          <w:smallCaps w:val="0"/>
          <w:sz w:val="18"/>
          <w:szCs w:val="18"/>
          <w:lang w:val="es-MX" w:eastAsia="es-ES"/>
        </w:rPr>
      </w:pPr>
    </w:p>
    <w:p w14:paraId="2C1C22A7" w14:textId="77777777" w:rsidR="00D42A56" w:rsidRPr="0088450F" w:rsidRDefault="00D42A56" w:rsidP="00D42A56">
      <w:pPr>
        <w:pStyle w:val="Prrafodelista"/>
        <w:ind w:left="567"/>
        <w:jc w:val="both"/>
        <w:rPr>
          <w:rFonts w:ascii="Montserrat" w:hAnsi="Montserrat"/>
          <w:b/>
          <w:bCs/>
          <w:sz w:val="18"/>
          <w:szCs w:val="18"/>
        </w:rPr>
      </w:pPr>
      <w:r w:rsidRPr="0088450F">
        <w:rPr>
          <w:rFonts w:ascii="Montserrat" w:hAnsi="Montserrat"/>
          <w:sz w:val="18"/>
          <w:szCs w:val="18"/>
        </w:rPr>
        <w:t>El Licitante Ganador queda obligado ante la Convocante a responder por la falta y/o deficiencia de la calidad de los bienes contratados, así como de cualquier otra responsabilidad en que hubiere incurrido en los términos señalados en la presente convocatoria, sus anexos, en las juntas de aclaraciones y en el contrato respectivo, así como en la legislación aplicable.</w:t>
      </w:r>
      <w:r w:rsidRPr="0088450F">
        <w:rPr>
          <w:rFonts w:ascii="Montserrat" w:hAnsi="Montserrat"/>
          <w:b/>
          <w:bCs/>
          <w:sz w:val="18"/>
          <w:szCs w:val="18"/>
        </w:rPr>
        <w:t xml:space="preserve"> </w:t>
      </w:r>
    </w:p>
    <w:p w14:paraId="7DB9B8F7" w14:textId="77777777" w:rsidR="001B0C18" w:rsidRPr="003E5B2C" w:rsidRDefault="001B0C18" w:rsidP="00086BDB">
      <w:pPr>
        <w:spacing w:after="0"/>
        <w:ind w:left="0" w:firstLine="0"/>
        <w:jc w:val="both"/>
        <w:rPr>
          <w:rFonts w:ascii="Montserrat" w:hAnsi="Montserrat" w:cs="Arial"/>
          <w:szCs w:val="20"/>
        </w:rPr>
      </w:pPr>
    </w:p>
    <w:p w14:paraId="58F9DDF4" w14:textId="77777777" w:rsidR="001B0C18" w:rsidRPr="00066C5E" w:rsidRDefault="001B0C18" w:rsidP="00645822">
      <w:pPr>
        <w:pStyle w:val="Textoindependiente"/>
        <w:numPr>
          <w:ilvl w:val="0"/>
          <w:numId w:val="62"/>
        </w:numPr>
        <w:ind w:left="567"/>
        <w:rPr>
          <w:rFonts w:ascii="Montserrat" w:hAnsi="Montserrat"/>
          <w:b/>
          <w:bCs/>
          <w:sz w:val="18"/>
          <w:szCs w:val="20"/>
        </w:rPr>
      </w:pPr>
      <w:r w:rsidRPr="00066C5E">
        <w:rPr>
          <w:rFonts w:ascii="Montserrat" w:hAnsi="Montserrat"/>
          <w:b/>
          <w:bCs/>
          <w:sz w:val="18"/>
          <w:szCs w:val="20"/>
        </w:rPr>
        <w:t>CANTIDADES A CONTRATAR.</w:t>
      </w:r>
    </w:p>
    <w:p w14:paraId="04C4CE28" w14:textId="77777777" w:rsidR="001B0C18" w:rsidRPr="00066C5E" w:rsidRDefault="001B0C18" w:rsidP="001B0C18">
      <w:pPr>
        <w:pStyle w:val="Textoindependiente"/>
        <w:ind w:left="567"/>
        <w:rPr>
          <w:rFonts w:ascii="Montserrat" w:hAnsi="Montserrat"/>
          <w:b/>
          <w:bCs/>
          <w:sz w:val="18"/>
          <w:szCs w:val="20"/>
        </w:rPr>
      </w:pPr>
    </w:p>
    <w:p w14:paraId="0D259952" w14:textId="77777777" w:rsidR="001B0C18" w:rsidRPr="00026FB2" w:rsidRDefault="001B0C18" w:rsidP="001B0C18">
      <w:pPr>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El(los) contrato(s) que derive(n) de la presente licitación será(n) contrato(s) con cantidades determinadas, tomando en consideración las cantidades establecidas en el </w:t>
      </w:r>
      <w:r w:rsidRPr="00026FB2">
        <w:rPr>
          <w:rFonts w:ascii="Montserrat" w:hAnsi="Montserrat" w:cs="Arial"/>
          <w:b/>
          <w:color w:val="auto"/>
          <w:sz w:val="18"/>
          <w:szCs w:val="18"/>
        </w:rPr>
        <w:t>Anexo 1 “Propuesta Técnica”</w:t>
      </w:r>
      <w:r w:rsidRPr="00026FB2">
        <w:rPr>
          <w:rFonts w:ascii="Montserrat" w:hAnsi="Montserrat" w:cs="Arial"/>
          <w:color w:val="auto"/>
          <w:sz w:val="18"/>
          <w:szCs w:val="18"/>
        </w:rPr>
        <w:t xml:space="preserve"> de esta convocatoria y lo que en su caso se establezca en las juntas de aclaraciones a la misma.</w:t>
      </w:r>
    </w:p>
    <w:p w14:paraId="4AEE7E8A" w14:textId="77777777" w:rsidR="003C64E5" w:rsidRPr="00066C5E" w:rsidRDefault="003C64E5" w:rsidP="001B0C18">
      <w:pPr>
        <w:tabs>
          <w:tab w:val="left" w:pos="426"/>
        </w:tabs>
        <w:spacing w:after="0" w:line="240" w:lineRule="auto"/>
        <w:ind w:left="567"/>
        <w:jc w:val="both"/>
        <w:rPr>
          <w:rFonts w:ascii="Montserrat" w:hAnsi="Montserrat" w:cs="Arial"/>
          <w:color w:val="auto"/>
          <w:sz w:val="20"/>
          <w:szCs w:val="20"/>
        </w:rPr>
      </w:pPr>
    </w:p>
    <w:p w14:paraId="62BD5D2F" w14:textId="77777777" w:rsidR="001B0C18" w:rsidRPr="00066C5E" w:rsidRDefault="001B0C18" w:rsidP="00645822">
      <w:pPr>
        <w:pStyle w:val="Textoindependiente"/>
        <w:numPr>
          <w:ilvl w:val="0"/>
          <w:numId w:val="62"/>
        </w:numPr>
        <w:ind w:left="567"/>
        <w:rPr>
          <w:rFonts w:ascii="Montserrat" w:hAnsi="Montserrat"/>
          <w:b/>
          <w:sz w:val="18"/>
          <w:szCs w:val="20"/>
        </w:rPr>
      </w:pPr>
      <w:r w:rsidRPr="00066C5E">
        <w:rPr>
          <w:rFonts w:ascii="Montserrat" w:hAnsi="Montserrat"/>
          <w:b/>
          <w:sz w:val="18"/>
          <w:szCs w:val="20"/>
        </w:rPr>
        <w:t>ABASTECIMIENTO SIMULTÁNEO.</w:t>
      </w:r>
    </w:p>
    <w:p w14:paraId="15ACD27B" w14:textId="77777777" w:rsidR="001B0C18" w:rsidRPr="00066C5E" w:rsidRDefault="001B0C18" w:rsidP="001B0C18">
      <w:pPr>
        <w:pStyle w:val="Textoindependiente"/>
        <w:ind w:left="567"/>
        <w:rPr>
          <w:rFonts w:ascii="Montserrat" w:hAnsi="Montserrat"/>
          <w:b/>
          <w:sz w:val="18"/>
          <w:szCs w:val="20"/>
        </w:rPr>
      </w:pPr>
    </w:p>
    <w:p w14:paraId="22137C92" w14:textId="61734775" w:rsidR="001B0C18" w:rsidRDefault="001B0C18" w:rsidP="001B0C18">
      <w:pPr>
        <w:tabs>
          <w:tab w:val="left" w:pos="426"/>
        </w:tabs>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La convocante adjudicará a la(s) persona(s) física(s) o moral(es) que de entre los </w:t>
      </w:r>
      <w:r w:rsidR="007C4EF1">
        <w:rPr>
          <w:rFonts w:ascii="Montserrat" w:hAnsi="Montserrat" w:cs="Arial"/>
          <w:color w:val="auto"/>
          <w:sz w:val="18"/>
          <w:szCs w:val="18"/>
        </w:rPr>
        <w:t>licitantes</w:t>
      </w:r>
      <w:r w:rsidRPr="00026FB2">
        <w:rPr>
          <w:rFonts w:ascii="Montserrat" w:hAnsi="Montserrat" w:cs="Arial"/>
          <w:color w:val="auto"/>
          <w:sz w:val="18"/>
          <w:szCs w:val="18"/>
        </w:rPr>
        <w:t xml:space="preserve"> reúna(n) las condiciones legales, técnicas y económicas requeridas por </w:t>
      </w:r>
      <w:r w:rsidR="00C31F72" w:rsidRPr="00C31F72">
        <w:rPr>
          <w:rFonts w:ascii="Montserrat" w:hAnsi="Montserrat" w:cs="Arial"/>
          <w:b/>
          <w:color w:val="auto"/>
          <w:sz w:val="18"/>
          <w:szCs w:val="18"/>
        </w:rPr>
        <w:t>“EL CETI”</w:t>
      </w:r>
      <w:r w:rsidRPr="00026FB2">
        <w:rPr>
          <w:rFonts w:ascii="Montserrat" w:hAnsi="Montserrat" w:cs="Arial"/>
          <w:color w:val="auto"/>
          <w:sz w:val="18"/>
          <w:szCs w:val="18"/>
        </w:rPr>
        <w:t xml:space="preserve"> que garantice(n) satisfactoriamente el cumplimiento de las obligaciones a contratar, resultando así solvente(s), y a aquel (aquellos) que haya(n) ofertado el precio más bajo.</w:t>
      </w:r>
    </w:p>
    <w:p w14:paraId="3B9BB7C2" w14:textId="77777777" w:rsidR="00D52ECD" w:rsidRPr="00026FB2" w:rsidRDefault="00D52ECD" w:rsidP="001B0C18">
      <w:pPr>
        <w:tabs>
          <w:tab w:val="left" w:pos="426"/>
        </w:tabs>
        <w:spacing w:after="0" w:line="240" w:lineRule="auto"/>
        <w:ind w:left="567"/>
        <w:jc w:val="both"/>
        <w:rPr>
          <w:rFonts w:ascii="Montserrat" w:hAnsi="Montserrat" w:cs="Arial"/>
          <w:color w:val="auto"/>
          <w:sz w:val="18"/>
          <w:szCs w:val="18"/>
        </w:rPr>
      </w:pPr>
    </w:p>
    <w:p w14:paraId="609EB63E" w14:textId="14D8DE61" w:rsidR="001B0C18" w:rsidRPr="00026FB2" w:rsidRDefault="001B0C18" w:rsidP="001B0C18">
      <w:pPr>
        <w:tabs>
          <w:tab w:val="left" w:pos="426"/>
        </w:tabs>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De conformidad con el párrafo anterior, </w:t>
      </w:r>
      <w:r w:rsidR="00C31F72" w:rsidRPr="00C31F72">
        <w:rPr>
          <w:rFonts w:ascii="Montserrat" w:hAnsi="Montserrat" w:cs="Arial"/>
          <w:b/>
          <w:color w:val="auto"/>
          <w:sz w:val="18"/>
          <w:szCs w:val="18"/>
        </w:rPr>
        <w:t>“EL CETI”</w:t>
      </w:r>
      <w:r w:rsidRPr="00026FB2">
        <w:rPr>
          <w:rFonts w:ascii="Montserrat" w:hAnsi="Montserrat" w:cs="Arial"/>
          <w:b/>
          <w:color w:val="auto"/>
          <w:sz w:val="18"/>
          <w:szCs w:val="18"/>
        </w:rPr>
        <w:t xml:space="preserve"> </w:t>
      </w:r>
      <w:r w:rsidRPr="00026FB2">
        <w:rPr>
          <w:rFonts w:ascii="Montserrat" w:hAnsi="Montserrat" w:cs="Arial"/>
          <w:color w:val="auto"/>
          <w:sz w:val="18"/>
          <w:szCs w:val="18"/>
        </w:rPr>
        <w:t>adjudicará el contrato por la totalidad de la partida a un solo licitante, por lo que no se considera el abastecimiento simultáneo en el presente procedimiento de contratación.</w:t>
      </w:r>
    </w:p>
    <w:p w14:paraId="43C2541F" w14:textId="4E4F7898" w:rsidR="001B0C18" w:rsidRDefault="001B0C18" w:rsidP="001B0C18">
      <w:pPr>
        <w:tabs>
          <w:tab w:val="left" w:pos="426"/>
        </w:tabs>
        <w:spacing w:after="0" w:line="240" w:lineRule="auto"/>
        <w:ind w:left="567"/>
        <w:jc w:val="both"/>
        <w:rPr>
          <w:rFonts w:ascii="Montserrat" w:hAnsi="Montserrat" w:cs="Arial"/>
          <w:color w:val="auto"/>
          <w:sz w:val="20"/>
          <w:szCs w:val="20"/>
        </w:rPr>
      </w:pPr>
    </w:p>
    <w:p w14:paraId="1121FCCF" w14:textId="77777777" w:rsidR="001B0C18" w:rsidRPr="00066C5E" w:rsidRDefault="001B0C18" w:rsidP="00645822">
      <w:pPr>
        <w:pStyle w:val="Textoindependiente"/>
        <w:numPr>
          <w:ilvl w:val="0"/>
          <w:numId w:val="62"/>
        </w:numPr>
        <w:ind w:left="567"/>
        <w:rPr>
          <w:rFonts w:ascii="Montserrat" w:hAnsi="Montserrat"/>
          <w:b/>
          <w:sz w:val="18"/>
          <w:szCs w:val="20"/>
        </w:rPr>
      </w:pPr>
      <w:r w:rsidRPr="00066C5E">
        <w:rPr>
          <w:rFonts w:ascii="Montserrat" w:hAnsi="Montserrat"/>
          <w:b/>
          <w:sz w:val="18"/>
          <w:szCs w:val="20"/>
        </w:rPr>
        <w:t>MODELO DE CONTRATO.</w:t>
      </w:r>
    </w:p>
    <w:p w14:paraId="5FEC58FB" w14:textId="77777777" w:rsidR="001B0C18" w:rsidRPr="00066C5E" w:rsidRDefault="001B0C18" w:rsidP="001B0C18">
      <w:pPr>
        <w:pStyle w:val="Textoindependiente"/>
        <w:ind w:left="567"/>
        <w:rPr>
          <w:rFonts w:ascii="Montserrat" w:hAnsi="Montserrat"/>
          <w:b/>
          <w:sz w:val="18"/>
          <w:szCs w:val="20"/>
        </w:rPr>
      </w:pPr>
    </w:p>
    <w:p w14:paraId="091E6F7A" w14:textId="0AF5B68B" w:rsidR="001B0C18" w:rsidRPr="00026FB2" w:rsidRDefault="001B0C18" w:rsidP="001B0C18">
      <w:pPr>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El contrato que derive de la presente Licitación será Abierto, por lo </w:t>
      </w:r>
      <w:r w:rsidR="003E5B2C" w:rsidRPr="00026FB2">
        <w:rPr>
          <w:rFonts w:ascii="Montserrat" w:hAnsi="Montserrat" w:cs="Arial"/>
          <w:color w:val="auto"/>
          <w:sz w:val="18"/>
          <w:szCs w:val="18"/>
        </w:rPr>
        <w:t>que,</w:t>
      </w:r>
      <w:r w:rsidRPr="00026FB2">
        <w:rPr>
          <w:rFonts w:ascii="Montserrat" w:hAnsi="Montserrat" w:cs="Arial"/>
          <w:color w:val="auto"/>
          <w:sz w:val="18"/>
          <w:szCs w:val="18"/>
        </w:rPr>
        <w:t xml:space="preserve"> para efecto de la formalización de la contratación, se adjunta a la presente convocatoria, el modelo de contrato correspondiente, en el cual se establecen las condiciones y características a las cuales se sujetarán las partes para la </w:t>
      </w:r>
      <w:r w:rsidR="000956DD">
        <w:rPr>
          <w:rFonts w:ascii="Montserrat" w:hAnsi="Montserrat" w:cs="Arial"/>
          <w:color w:val="auto"/>
          <w:sz w:val="18"/>
          <w:szCs w:val="18"/>
        </w:rPr>
        <w:t>adquisición de los bienes</w:t>
      </w:r>
      <w:r w:rsidRPr="00026FB2">
        <w:rPr>
          <w:rFonts w:ascii="Montserrat" w:hAnsi="Montserrat" w:cs="Arial"/>
          <w:color w:val="auto"/>
          <w:sz w:val="18"/>
          <w:szCs w:val="18"/>
        </w:rPr>
        <w:t>.</w:t>
      </w:r>
    </w:p>
    <w:p w14:paraId="6FA74A13" w14:textId="77777777" w:rsidR="001B0C18" w:rsidRPr="00066C5E" w:rsidRDefault="001B0C18" w:rsidP="001B0C18">
      <w:pPr>
        <w:spacing w:after="0" w:line="240" w:lineRule="auto"/>
        <w:ind w:left="567"/>
        <w:jc w:val="both"/>
        <w:rPr>
          <w:rFonts w:ascii="Montserrat" w:hAnsi="Montserrat" w:cs="Arial"/>
          <w:color w:val="auto"/>
          <w:sz w:val="20"/>
          <w:szCs w:val="20"/>
        </w:rPr>
      </w:pPr>
    </w:p>
    <w:p w14:paraId="7FD1A1ED" w14:textId="77777777" w:rsidR="001B0C18" w:rsidRPr="00026FB2" w:rsidRDefault="001B0C18" w:rsidP="001B0C18">
      <w:pPr>
        <w:tabs>
          <w:tab w:val="left" w:pos="426"/>
        </w:tabs>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283DF803" w14:textId="77777777" w:rsidR="003E5B2C" w:rsidRPr="00066C5E" w:rsidRDefault="003E5B2C" w:rsidP="001B0C18">
      <w:pPr>
        <w:tabs>
          <w:tab w:val="left" w:pos="426"/>
        </w:tabs>
        <w:spacing w:after="0" w:line="240" w:lineRule="auto"/>
        <w:ind w:left="567"/>
        <w:jc w:val="both"/>
        <w:rPr>
          <w:rFonts w:ascii="Montserrat" w:hAnsi="Montserrat" w:cs="Arial"/>
          <w:color w:val="auto"/>
          <w:sz w:val="20"/>
          <w:szCs w:val="20"/>
        </w:rPr>
      </w:pPr>
    </w:p>
    <w:p w14:paraId="6C6048C1" w14:textId="013F905D" w:rsidR="001B0C18" w:rsidRPr="00066C5E" w:rsidRDefault="001B0C18" w:rsidP="001B0C18">
      <w:pPr>
        <w:tabs>
          <w:tab w:val="left" w:pos="426"/>
        </w:tabs>
        <w:spacing w:after="0" w:line="240" w:lineRule="auto"/>
        <w:ind w:left="567"/>
        <w:jc w:val="both"/>
        <w:rPr>
          <w:rFonts w:ascii="Montserrat" w:hAnsi="Montserrat" w:cs="Arial"/>
          <w:color w:val="auto"/>
          <w:sz w:val="20"/>
          <w:szCs w:val="20"/>
        </w:rPr>
      </w:pPr>
      <w:r w:rsidRPr="00026FB2">
        <w:rPr>
          <w:rFonts w:ascii="Montserrat" w:hAnsi="Montserrat" w:cs="Arial"/>
          <w:color w:val="auto"/>
          <w:sz w:val="18"/>
          <w:szCs w:val="18"/>
        </w:rPr>
        <w:t xml:space="preserve">Con motivo de las auditorías, visitas o inspecciones que se practiquen a la convocante, en los términos de lo dispuesto por el artículo 107 del Reglamento de la LAASSP, y en caso de requerírsele, el Licitante que resulte ganador deberá proporcionar </w:t>
      </w:r>
      <w:r w:rsidR="000956DD">
        <w:rPr>
          <w:rFonts w:ascii="Montserrat" w:hAnsi="Montserrat" w:cs="Arial"/>
          <w:color w:val="auto"/>
          <w:sz w:val="18"/>
          <w:szCs w:val="18"/>
        </w:rPr>
        <w:t>a la Oficina de Representación</w:t>
      </w:r>
      <w:r w:rsidRPr="00026FB2">
        <w:rPr>
          <w:rFonts w:ascii="Montserrat" w:hAnsi="Montserrat" w:cs="Arial"/>
          <w:color w:val="auto"/>
          <w:sz w:val="18"/>
          <w:szCs w:val="18"/>
        </w:rPr>
        <w:t xml:space="preserve"> en el Centro de Enseñanza Técnica Industrial, la información y/o documentación relacionada con el contrato adjudicado que resulte de este procedimiento de contratación</w:t>
      </w:r>
      <w:r w:rsidRPr="00066C5E">
        <w:rPr>
          <w:rFonts w:ascii="Montserrat" w:hAnsi="Montserrat" w:cs="Arial"/>
          <w:color w:val="auto"/>
          <w:sz w:val="20"/>
          <w:szCs w:val="20"/>
        </w:rPr>
        <w:t>.</w:t>
      </w:r>
    </w:p>
    <w:p w14:paraId="44D400C2" w14:textId="77777777" w:rsidR="001B0C18" w:rsidRPr="00066C5E" w:rsidRDefault="001B0C18" w:rsidP="001B0C18">
      <w:pPr>
        <w:tabs>
          <w:tab w:val="left" w:pos="426"/>
        </w:tabs>
        <w:spacing w:after="0" w:line="240" w:lineRule="auto"/>
        <w:ind w:left="567"/>
        <w:jc w:val="both"/>
        <w:rPr>
          <w:rFonts w:ascii="Montserrat" w:hAnsi="Montserrat" w:cs="Arial"/>
          <w:color w:val="auto"/>
          <w:sz w:val="20"/>
          <w:szCs w:val="20"/>
        </w:rPr>
      </w:pPr>
    </w:p>
    <w:p w14:paraId="142DFB01"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20"/>
        </w:rPr>
      </w:pPr>
      <w:r w:rsidRPr="000652F2">
        <w:rPr>
          <w:rFonts w:ascii="Montserrat" w:hAnsi="Montserrat" w:cs="Arial"/>
          <w:b/>
          <w:caps/>
          <w:sz w:val="18"/>
          <w:szCs w:val="20"/>
          <w:shd w:val="clear" w:color="auto" w:fill="BF8F00" w:themeFill="accent4" w:themeFillShade="BF"/>
        </w:rPr>
        <w:t>Forma y términos que regirán los diversos actos del procedimiento de licitación</w:t>
      </w:r>
      <w:r w:rsidRPr="00066C5E">
        <w:rPr>
          <w:rFonts w:ascii="Montserrat" w:hAnsi="Montserrat" w:cs="Arial"/>
          <w:b/>
          <w:caps/>
          <w:sz w:val="18"/>
          <w:szCs w:val="20"/>
        </w:rPr>
        <w:t xml:space="preserve"> pública.</w:t>
      </w:r>
    </w:p>
    <w:p w14:paraId="430317C0" w14:textId="77777777" w:rsidR="001B0C18" w:rsidRPr="00066C5E" w:rsidRDefault="001B0C18" w:rsidP="001B0C18">
      <w:pPr>
        <w:pStyle w:val="Textoindependiente"/>
        <w:ind w:left="720"/>
        <w:rPr>
          <w:rFonts w:ascii="Montserrat" w:hAnsi="Montserrat"/>
          <w:b/>
          <w:sz w:val="18"/>
          <w:szCs w:val="20"/>
        </w:rPr>
      </w:pPr>
    </w:p>
    <w:p w14:paraId="68B2F80A" w14:textId="77777777" w:rsidR="001B0C18" w:rsidRPr="00066C5E" w:rsidRDefault="001B0C18" w:rsidP="00C46646">
      <w:pPr>
        <w:pStyle w:val="Textoindependiente"/>
        <w:numPr>
          <w:ilvl w:val="0"/>
          <w:numId w:val="91"/>
        </w:numPr>
        <w:ind w:left="567"/>
        <w:rPr>
          <w:rFonts w:ascii="Montserrat" w:hAnsi="Montserrat"/>
          <w:b/>
          <w:sz w:val="18"/>
          <w:szCs w:val="20"/>
        </w:rPr>
      </w:pPr>
      <w:r w:rsidRPr="00066C5E">
        <w:rPr>
          <w:rFonts w:ascii="Montserrat" w:hAnsi="Montserrat"/>
          <w:b/>
          <w:sz w:val="18"/>
          <w:szCs w:val="20"/>
        </w:rPr>
        <w:t>REDUCCIÓN DE PLAZOS PARA LA PRESENTACIÓN Y APERTURA DE PROPOSICIONES.</w:t>
      </w:r>
    </w:p>
    <w:p w14:paraId="34E288ED" w14:textId="77777777" w:rsidR="001B0C18" w:rsidRPr="00066C5E" w:rsidRDefault="001B0C18" w:rsidP="00C46646">
      <w:pPr>
        <w:pStyle w:val="Prrafodelista"/>
        <w:ind w:left="567"/>
        <w:jc w:val="both"/>
        <w:rPr>
          <w:rFonts w:ascii="Montserrat" w:hAnsi="Montserrat" w:cs="Arial"/>
          <w:sz w:val="18"/>
          <w:szCs w:val="20"/>
        </w:rPr>
      </w:pPr>
    </w:p>
    <w:p w14:paraId="71ABB826" w14:textId="77777777" w:rsidR="00086BDB" w:rsidRPr="00FB24B1" w:rsidRDefault="001B0C18" w:rsidP="00C46646">
      <w:pPr>
        <w:pStyle w:val="Prrafodelista"/>
        <w:ind w:left="567"/>
        <w:jc w:val="both"/>
      </w:pPr>
      <w:r w:rsidRPr="00066C5E">
        <w:rPr>
          <w:rFonts w:ascii="Montserrat" w:hAnsi="Montserrat" w:cs="Arial"/>
          <w:sz w:val="18"/>
          <w:szCs w:val="20"/>
        </w:rPr>
        <w:t xml:space="preserve">Para el presente procedimiento de </w:t>
      </w:r>
      <w:r w:rsidRPr="0030556C">
        <w:rPr>
          <w:rFonts w:ascii="Montserrat" w:hAnsi="Montserrat" w:cs="Arial"/>
          <w:sz w:val="18"/>
          <w:szCs w:val="20"/>
        </w:rPr>
        <w:t xml:space="preserve">licitación, </w:t>
      </w:r>
      <w:r w:rsidRPr="0030556C">
        <w:rPr>
          <w:rFonts w:ascii="Montserrat" w:hAnsi="Montserrat" w:cs="Arial"/>
          <w:b/>
          <w:sz w:val="18"/>
          <w:szCs w:val="20"/>
        </w:rPr>
        <w:t>NO</w:t>
      </w:r>
      <w:r w:rsidRPr="0030556C">
        <w:rPr>
          <w:rFonts w:ascii="Montserrat" w:hAnsi="Montserrat" w:cs="Arial"/>
          <w:sz w:val="18"/>
          <w:szCs w:val="20"/>
        </w:rPr>
        <w:t xml:space="preserve"> se</w:t>
      </w:r>
      <w:r w:rsidRPr="00066C5E">
        <w:rPr>
          <w:rFonts w:ascii="Montserrat" w:hAnsi="Montserrat" w:cs="Arial"/>
          <w:sz w:val="18"/>
          <w:szCs w:val="20"/>
        </w:rPr>
        <w:t xml:space="preserve"> contempla la reducción de plazos para la presentación y apertura de proposiciones.</w:t>
      </w:r>
    </w:p>
    <w:p w14:paraId="63C471A7" w14:textId="7D6DE68C" w:rsidR="00086BDB" w:rsidRDefault="00086BDB" w:rsidP="00C46646">
      <w:pPr>
        <w:pStyle w:val="Prrafodelista"/>
        <w:ind w:left="567"/>
        <w:jc w:val="both"/>
        <w:rPr>
          <w:rFonts w:ascii="Montserrat" w:hAnsi="Montserrat" w:cs="Arial"/>
          <w:sz w:val="18"/>
          <w:szCs w:val="20"/>
        </w:rPr>
      </w:pPr>
    </w:p>
    <w:p w14:paraId="7C329379" w14:textId="77777777" w:rsidR="00444E4D" w:rsidRPr="00066C5E" w:rsidRDefault="00444E4D" w:rsidP="00C46646">
      <w:pPr>
        <w:pStyle w:val="Prrafodelista"/>
        <w:ind w:left="567"/>
        <w:jc w:val="both"/>
        <w:rPr>
          <w:rFonts w:ascii="Montserrat" w:hAnsi="Montserrat" w:cs="Arial"/>
          <w:sz w:val="18"/>
          <w:szCs w:val="20"/>
        </w:rPr>
      </w:pPr>
    </w:p>
    <w:p w14:paraId="02490A95" w14:textId="77777777" w:rsidR="001B0C18" w:rsidRPr="00066C5E" w:rsidRDefault="001B0C18" w:rsidP="00C46646">
      <w:pPr>
        <w:pStyle w:val="Textoindependiente"/>
        <w:numPr>
          <w:ilvl w:val="0"/>
          <w:numId w:val="91"/>
        </w:numPr>
        <w:ind w:left="567"/>
        <w:rPr>
          <w:rFonts w:ascii="Montserrat" w:hAnsi="Montserrat"/>
          <w:b/>
          <w:sz w:val="18"/>
          <w:szCs w:val="20"/>
        </w:rPr>
      </w:pPr>
      <w:r w:rsidRPr="00066C5E">
        <w:rPr>
          <w:rFonts w:ascii="Montserrat" w:hAnsi="Montserrat"/>
          <w:b/>
          <w:sz w:val="18"/>
          <w:szCs w:val="20"/>
        </w:rPr>
        <w:t>FECHA, HORA, LUGAR Y CONDICIONES PARA LA CELEBRACIÓN DE LOS ACTOS DEL PROCESO.</w:t>
      </w:r>
    </w:p>
    <w:p w14:paraId="4727B3B8" w14:textId="77777777" w:rsidR="001B0C18" w:rsidRPr="00066C5E" w:rsidRDefault="001B0C18" w:rsidP="00C46646">
      <w:pPr>
        <w:pStyle w:val="Prrafodelista"/>
        <w:ind w:left="567"/>
        <w:jc w:val="both"/>
        <w:rPr>
          <w:rFonts w:ascii="Montserrat" w:hAnsi="Montserrat" w:cs="Arial"/>
          <w:b/>
          <w:sz w:val="18"/>
          <w:szCs w:val="20"/>
        </w:rPr>
      </w:pPr>
    </w:p>
    <w:p w14:paraId="2F3916CC" w14:textId="77777777" w:rsidR="000652F2" w:rsidRPr="000652F2" w:rsidRDefault="000652F2" w:rsidP="00645822">
      <w:pPr>
        <w:pStyle w:val="Prrafodelista"/>
        <w:numPr>
          <w:ilvl w:val="0"/>
          <w:numId w:val="65"/>
        </w:numPr>
        <w:jc w:val="both"/>
        <w:rPr>
          <w:rFonts w:ascii="Montserrat" w:hAnsi="Montserrat" w:cs="Arial"/>
          <w:b/>
          <w:vanish/>
          <w:sz w:val="18"/>
          <w:szCs w:val="20"/>
        </w:rPr>
      </w:pPr>
    </w:p>
    <w:p w14:paraId="0F6D9B01" w14:textId="77777777" w:rsidR="000652F2" w:rsidRPr="000652F2" w:rsidRDefault="000652F2" w:rsidP="00645822">
      <w:pPr>
        <w:pStyle w:val="Prrafodelista"/>
        <w:numPr>
          <w:ilvl w:val="0"/>
          <w:numId w:val="65"/>
        </w:numPr>
        <w:jc w:val="both"/>
        <w:rPr>
          <w:rFonts w:ascii="Montserrat" w:hAnsi="Montserrat" w:cs="Arial"/>
          <w:b/>
          <w:vanish/>
          <w:sz w:val="18"/>
          <w:szCs w:val="20"/>
        </w:rPr>
      </w:pPr>
    </w:p>
    <w:p w14:paraId="05E6674D" w14:textId="3C2C6D65" w:rsidR="001B0C18" w:rsidRPr="00066C5E" w:rsidRDefault="001B0C18" w:rsidP="00C46646">
      <w:pPr>
        <w:pStyle w:val="Prrafodelista"/>
        <w:numPr>
          <w:ilvl w:val="1"/>
          <w:numId w:val="65"/>
        </w:numPr>
        <w:ind w:left="709"/>
        <w:jc w:val="both"/>
        <w:rPr>
          <w:rFonts w:ascii="Montserrat" w:hAnsi="Montserrat" w:cs="Arial"/>
          <w:b/>
          <w:sz w:val="18"/>
          <w:szCs w:val="20"/>
        </w:rPr>
      </w:pPr>
      <w:r w:rsidRPr="000652F2">
        <w:rPr>
          <w:rFonts w:ascii="Montserrat" w:hAnsi="Montserrat" w:cs="Arial"/>
          <w:b/>
          <w:sz w:val="18"/>
          <w:szCs w:val="20"/>
        </w:rPr>
        <w:t>Obtención</w:t>
      </w:r>
      <w:r w:rsidRPr="00066C5E">
        <w:rPr>
          <w:rFonts w:ascii="Montserrat" w:hAnsi="Montserrat" w:cs="Arial"/>
          <w:b/>
          <w:sz w:val="18"/>
          <w:szCs w:val="20"/>
        </w:rPr>
        <w:t xml:space="preserve"> de la Convocatoria.</w:t>
      </w:r>
    </w:p>
    <w:p w14:paraId="7315B27C" w14:textId="77777777" w:rsidR="001B0C18" w:rsidRPr="00066C5E" w:rsidRDefault="001B0C18" w:rsidP="001B0C18">
      <w:pPr>
        <w:pStyle w:val="Prrafodelista"/>
        <w:ind w:left="1134"/>
        <w:jc w:val="both"/>
        <w:rPr>
          <w:rFonts w:ascii="Montserrat" w:hAnsi="Montserrat" w:cs="Arial"/>
          <w:b/>
          <w:sz w:val="18"/>
          <w:szCs w:val="20"/>
        </w:rPr>
      </w:pPr>
    </w:p>
    <w:p w14:paraId="226D441F" w14:textId="2337FF84" w:rsidR="00650BB3" w:rsidRDefault="001B0C18" w:rsidP="00C46646">
      <w:pPr>
        <w:pStyle w:val="Prrafodelista"/>
        <w:ind w:left="567"/>
        <w:jc w:val="both"/>
        <w:rPr>
          <w:rFonts w:ascii="Montserrat" w:hAnsi="Montserrat" w:cs="Arial"/>
          <w:sz w:val="18"/>
          <w:szCs w:val="20"/>
        </w:rPr>
      </w:pPr>
      <w:r w:rsidRPr="00066C5E">
        <w:rPr>
          <w:rFonts w:ascii="Montserrat" w:hAnsi="Montserrat" w:cs="Arial"/>
          <w:sz w:val="18"/>
          <w:szCs w:val="20"/>
        </w:rPr>
        <w:t xml:space="preserve">Los </w:t>
      </w:r>
      <w:r w:rsidR="007C4EF1">
        <w:rPr>
          <w:rFonts w:ascii="Montserrat" w:hAnsi="Montserrat" w:cs="Arial"/>
          <w:sz w:val="18"/>
          <w:szCs w:val="20"/>
        </w:rPr>
        <w:t>licitantes</w:t>
      </w:r>
      <w:r w:rsidRPr="00066C5E">
        <w:rPr>
          <w:rFonts w:ascii="Montserrat" w:hAnsi="Montserrat" w:cs="Arial"/>
          <w:sz w:val="18"/>
          <w:szCs w:val="20"/>
        </w:rPr>
        <w:t xml:space="preserve"> podrán obtener la convocatoria en versión electrónica sin costo en la página de CompraNet en la dirección </w:t>
      </w:r>
      <w:r w:rsidR="00E74314">
        <w:rPr>
          <w:rFonts w:ascii="Montserrat" w:hAnsi="Montserrat" w:cs="Arial"/>
          <w:sz w:val="18"/>
          <w:szCs w:val="20"/>
        </w:rPr>
        <w:t>https://upcp-compranet.hacienda.gob.mx/sitiopublico/#/</w:t>
      </w:r>
      <w:r w:rsidRPr="00066C5E">
        <w:rPr>
          <w:rFonts w:ascii="Montserrat" w:hAnsi="Montserrat" w:cs="Arial"/>
          <w:sz w:val="18"/>
          <w:szCs w:val="20"/>
        </w:rPr>
        <w:t xml:space="preserve">, o en las oficinas de la Convocante ubicadas en Calle Nueva Escocia 1885, Colonia Providencia 5a Sección, Guadalajara, Jalisco CP. 44638, Lada 33 Tels. 3641-3732, 3641-3308, 3641-3373, 3641-3545, 3641-3250 y 3642-2494 en la dirección electrónica: </w:t>
      </w:r>
      <w:hyperlink r:id="rId12" w:history="1">
        <w:r w:rsidR="00650BB3" w:rsidRPr="0084126A">
          <w:rPr>
            <w:rStyle w:val="Hipervnculo"/>
            <w:rFonts w:ascii="Montserrat" w:hAnsi="Montserrat" w:cs="Arial"/>
            <w:sz w:val="18"/>
            <w:szCs w:val="20"/>
          </w:rPr>
          <w:t>https://direccionadministrativa.ceti.mx/adquisiciones_bienes_servicios.php</w:t>
        </w:r>
      </w:hyperlink>
      <w:r w:rsidR="00650BB3">
        <w:rPr>
          <w:rFonts w:ascii="Montserrat" w:hAnsi="Montserrat" w:cs="Arial"/>
          <w:sz w:val="18"/>
          <w:szCs w:val="20"/>
        </w:rPr>
        <w:t xml:space="preserve"> </w:t>
      </w:r>
    </w:p>
    <w:p w14:paraId="54DB2384" w14:textId="77777777" w:rsidR="00650BB3" w:rsidRDefault="00650BB3" w:rsidP="00C46646">
      <w:pPr>
        <w:pStyle w:val="Prrafodelista"/>
        <w:ind w:left="567"/>
        <w:jc w:val="both"/>
        <w:rPr>
          <w:rFonts w:ascii="Montserrat" w:hAnsi="Montserrat" w:cs="Arial"/>
          <w:sz w:val="18"/>
          <w:szCs w:val="20"/>
        </w:rPr>
      </w:pPr>
    </w:p>
    <w:p w14:paraId="75EE5904" w14:textId="07E1CE13" w:rsidR="001B0C18" w:rsidRPr="008017DA" w:rsidRDefault="001B0C18" w:rsidP="00C46646">
      <w:pPr>
        <w:pStyle w:val="Prrafodelista"/>
        <w:ind w:left="567"/>
        <w:jc w:val="both"/>
        <w:rPr>
          <w:rFonts w:ascii="Montserrat" w:hAnsi="Montserrat" w:cs="Arial"/>
          <w:b/>
          <w:sz w:val="18"/>
          <w:szCs w:val="18"/>
        </w:rPr>
      </w:pPr>
      <w:r w:rsidRPr="00650BB3">
        <w:rPr>
          <w:rFonts w:ascii="Montserrat" w:hAnsi="Montserrat" w:cs="Arial"/>
          <w:sz w:val="18"/>
          <w:szCs w:val="20"/>
        </w:rPr>
        <w:t>Por</w:t>
      </w:r>
      <w:r w:rsidRPr="008017DA">
        <w:rPr>
          <w:rFonts w:ascii="Montserrat" w:hAnsi="Montserrat" w:cs="Arial"/>
          <w:sz w:val="18"/>
          <w:szCs w:val="18"/>
        </w:rPr>
        <w:t xml:space="preserve"> tratarse de un procedimiento de Licitación Pública </w:t>
      </w:r>
      <w:r w:rsidRPr="008017DA">
        <w:rPr>
          <w:rFonts w:ascii="Montserrat" w:hAnsi="Montserrat" w:cs="Arial"/>
          <w:b/>
          <w:sz w:val="18"/>
          <w:szCs w:val="18"/>
        </w:rPr>
        <w:t>ELECTRÓNICA</w:t>
      </w:r>
      <w:r w:rsidRPr="008017DA">
        <w:rPr>
          <w:rFonts w:ascii="Montserrat" w:hAnsi="Montserrat" w:cs="Arial"/>
          <w:sz w:val="18"/>
          <w:szCs w:val="18"/>
        </w:rPr>
        <w:t xml:space="preserve">, para poder participar en él, los </w:t>
      </w:r>
      <w:r w:rsidR="007C4EF1">
        <w:rPr>
          <w:rFonts w:ascii="Montserrat" w:hAnsi="Montserrat" w:cs="Arial"/>
          <w:sz w:val="18"/>
          <w:szCs w:val="18"/>
        </w:rPr>
        <w:t>licitantes</w:t>
      </w:r>
      <w:r w:rsidRPr="008017DA">
        <w:rPr>
          <w:rFonts w:ascii="Montserrat" w:hAnsi="Montserrat" w:cs="Arial"/>
          <w:sz w:val="18"/>
          <w:szCs w:val="18"/>
        </w:rPr>
        <w:t xml:space="preserve"> deberán manifestar su interés de participar en el sistema de CompraNet a más tardar </w:t>
      </w:r>
      <w:r w:rsidRPr="008017DA">
        <w:rPr>
          <w:rFonts w:ascii="Montserrat" w:hAnsi="Montserrat" w:cs="Arial"/>
          <w:b/>
          <w:sz w:val="18"/>
          <w:szCs w:val="18"/>
        </w:rPr>
        <w:t>una hora antes de que se realice el Acto de Presentación y Apertura de Proposiciones (indicado en la carátula de la presente)</w:t>
      </w:r>
      <w:r w:rsidRPr="008017DA">
        <w:rPr>
          <w:rFonts w:ascii="Montserrat" w:hAnsi="Montserrat" w:cs="Arial"/>
          <w:sz w:val="18"/>
          <w:szCs w:val="18"/>
        </w:rPr>
        <w:t xml:space="preserve">, en la siguiente dirección: </w:t>
      </w:r>
      <w:hyperlink r:id="rId13" w:history="1">
        <w:r w:rsidR="00E74314">
          <w:rPr>
            <w:rFonts w:ascii="Montserrat" w:hAnsi="Montserrat" w:cs="Arial"/>
            <w:sz w:val="18"/>
            <w:szCs w:val="18"/>
            <w:u w:val="single"/>
          </w:rPr>
          <w:t>https://upcp-compranet.hacienda.gob.mx/sitiopublico/#/</w:t>
        </w:r>
      </w:hyperlink>
      <w:r w:rsidRPr="008017DA">
        <w:rPr>
          <w:rFonts w:ascii="Montserrat" w:hAnsi="Montserrat" w:cs="Arial"/>
          <w:sz w:val="18"/>
          <w:szCs w:val="18"/>
        </w:rPr>
        <w:t xml:space="preserve">. </w:t>
      </w:r>
      <w:r w:rsidRPr="008017DA">
        <w:rPr>
          <w:rFonts w:ascii="Montserrat" w:hAnsi="Montserrat" w:cs="Arial"/>
          <w:b/>
          <w:sz w:val="18"/>
          <w:szCs w:val="18"/>
        </w:rPr>
        <w:t xml:space="preserve"> </w:t>
      </w:r>
    </w:p>
    <w:p w14:paraId="53D9D507" w14:textId="77777777" w:rsidR="001B0C18" w:rsidRPr="00066C5E" w:rsidRDefault="001B0C18" w:rsidP="001B0C18">
      <w:pPr>
        <w:pStyle w:val="Prrafodelista"/>
        <w:ind w:left="851"/>
        <w:jc w:val="both"/>
        <w:rPr>
          <w:rFonts w:ascii="Montserrat" w:hAnsi="Montserrat" w:cs="Arial"/>
          <w:sz w:val="18"/>
          <w:szCs w:val="20"/>
        </w:rPr>
      </w:pPr>
    </w:p>
    <w:p w14:paraId="66CE6101" w14:textId="0519689E" w:rsidR="001B0C18" w:rsidRDefault="001B0C18" w:rsidP="000956DD">
      <w:pPr>
        <w:pStyle w:val="Prrafodelista"/>
        <w:numPr>
          <w:ilvl w:val="1"/>
          <w:numId w:val="65"/>
        </w:numPr>
        <w:ind w:left="567" w:hanging="425"/>
        <w:jc w:val="both"/>
        <w:rPr>
          <w:rFonts w:ascii="Montserrat" w:hAnsi="Montserrat" w:cs="Arial"/>
          <w:b/>
          <w:sz w:val="18"/>
          <w:szCs w:val="20"/>
        </w:rPr>
      </w:pPr>
      <w:r w:rsidRPr="00066C5E">
        <w:rPr>
          <w:rFonts w:ascii="Montserrat" w:hAnsi="Montserrat" w:cs="Arial"/>
          <w:b/>
          <w:sz w:val="18"/>
          <w:szCs w:val="20"/>
        </w:rPr>
        <w:t>Visita a las instalaciones de la convocante.</w:t>
      </w:r>
    </w:p>
    <w:p w14:paraId="022AB013" w14:textId="77777777" w:rsidR="000956DD" w:rsidRDefault="000956DD" w:rsidP="000956DD">
      <w:pPr>
        <w:spacing w:after="0" w:line="240" w:lineRule="auto"/>
        <w:ind w:left="0" w:firstLine="0"/>
        <w:jc w:val="both"/>
        <w:rPr>
          <w:rFonts w:ascii="Montserrat" w:hAnsi="Montserrat" w:cs="Arial"/>
          <w:sz w:val="18"/>
          <w:szCs w:val="20"/>
        </w:rPr>
      </w:pPr>
    </w:p>
    <w:p w14:paraId="7A764B77" w14:textId="5EE13E95" w:rsidR="000956DD" w:rsidRPr="000956DD" w:rsidRDefault="000956DD" w:rsidP="000956DD">
      <w:pPr>
        <w:spacing w:line="240" w:lineRule="auto"/>
        <w:ind w:left="0" w:firstLine="567"/>
        <w:jc w:val="both"/>
        <w:rPr>
          <w:rFonts w:ascii="Montserrat" w:hAnsi="Montserrat" w:cs="Arial"/>
          <w:sz w:val="18"/>
          <w:szCs w:val="20"/>
        </w:rPr>
      </w:pPr>
      <w:r w:rsidRPr="000956DD">
        <w:rPr>
          <w:rFonts w:ascii="Montserrat" w:hAnsi="Montserrat" w:cs="Arial"/>
          <w:sz w:val="18"/>
          <w:szCs w:val="20"/>
        </w:rPr>
        <w:t>Para</w:t>
      </w:r>
      <w:r>
        <w:rPr>
          <w:rFonts w:ascii="Montserrat" w:hAnsi="Montserrat" w:cs="Arial"/>
          <w:sz w:val="18"/>
          <w:szCs w:val="20"/>
        </w:rPr>
        <w:t xml:space="preserve"> el presente procedimiento no se contempla visita a las instalaciones</w:t>
      </w:r>
    </w:p>
    <w:p w14:paraId="166C600C" w14:textId="4C143527" w:rsidR="001B0C18" w:rsidRDefault="001B0C18" w:rsidP="001B0C18">
      <w:pPr>
        <w:pStyle w:val="Prrafodelista"/>
        <w:ind w:left="851"/>
        <w:jc w:val="both"/>
        <w:rPr>
          <w:rFonts w:ascii="Montserrat" w:hAnsi="Montserrat" w:cs="Arial"/>
          <w:b/>
          <w:sz w:val="18"/>
          <w:szCs w:val="20"/>
        </w:rPr>
      </w:pPr>
    </w:p>
    <w:p w14:paraId="3E47F242" w14:textId="6925A6B1" w:rsidR="000956DD" w:rsidRDefault="000956DD" w:rsidP="001B0C18">
      <w:pPr>
        <w:pStyle w:val="Prrafodelista"/>
        <w:ind w:left="851"/>
        <w:jc w:val="both"/>
        <w:rPr>
          <w:rFonts w:ascii="Montserrat" w:hAnsi="Montserrat" w:cs="Arial"/>
          <w:b/>
          <w:sz w:val="18"/>
          <w:szCs w:val="20"/>
        </w:rPr>
      </w:pPr>
    </w:p>
    <w:p w14:paraId="6478B089" w14:textId="77777777" w:rsidR="000956DD" w:rsidRPr="00066C5E" w:rsidRDefault="000956DD" w:rsidP="001B0C18">
      <w:pPr>
        <w:pStyle w:val="Prrafodelista"/>
        <w:ind w:left="851"/>
        <w:jc w:val="both"/>
        <w:rPr>
          <w:rFonts w:ascii="Montserrat" w:hAnsi="Montserrat" w:cs="Arial"/>
          <w:b/>
          <w:sz w:val="18"/>
          <w:szCs w:val="20"/>
        </w:rPr>
      </w:pPr>
    </w:p>
    <w:p w14:paraId="6D3899FD" w14:textId="77777777" w:rsidR="001B0C18" w:rsidRPr="00066C5E" w:rsidRDefault="001B0C18" w:rsidP="00645822">
      <w:pPr>
        <w:pStyle w:val="Prrafodelista"/>
        <w:numPr>
          <w:ilvl w:val="1"/>
          <w:numId w:val="65"/>
        </w:numPr>
        <w:ind w:left="567" w:hanging="425"/>
        <w:jc w:val="both"/>
        <w:rPr>
          <w:rFonts w:ascii="Montserrat" w:hAnsi="Montserrat" w:cs="Arial"/>
          <w:b/>
          <w:sz w:val="18"/>
          <w:szCs w:val="20"/>
        </w:rPr>
      </w:pPr>
      <w:r w:rsidRPr="00066C5E">
        <w:rPr>
          <w:rFonts w:ascii="Montserrat" w:hAnsi="Montserrat" w:cs="Arial"/>
          <w:b/>
          <w:sz w:val="18"/>
          <w:szCs w:val="20"/>
        </w:rPr>
        <w:t>Junta de aclaraciones a la Convocatoria.</w:t>
      </w:r>
    </w:p>
    <w:p w14:paraId="2F787692" w14:textId="77777777" w:rsidR="001B0C18" w:rsidRPr="00066C5E" w:rsidRDefault="001B0C18" w:rsidP="001B0C18">
      <w:pPr>
        <w:pStyle w:val="Prrafodelista"/>
        <w:ind w:left="851"/>
        <w:jc w:val="both"/>
        <w:rPr>
          <w:rFonts w:ascii="Montserrat" w:hAnsi="Montserrat" w:cs="Arial"/>
          <w:b/>
          <w:sz w:val="18"/>
          <w:szCs w:val="20"/>
        </w:rPr>
      </w:pPr>
    </w:p>
    <w:p w14:paraId="16A52884" w14:textId="1C48452C" w:rsidR="001B0C18" w:rsidRDefault="00464B9E" w:rsidP="00464B9E">
      <w:pPr>
        <w:pStyle w:val="Prrafodelista"/>
        <w:ind w:left="567"/>
        <w:jc w:val="both"/>
        <w:rPr>
          <w:rFonts w:ascii="Montserrat" w:hAnsi="Montserrat" w:cs="Arial"/>
          <w:sz w:val="18"/>
          <w:szCs w:val="20"/>
        </w:rPr>
      </w:pPr>
      <w:r w:rsidRPr="00464B9E">
        <w:rPr>
          <w:rFonts w:ascii="Montserrat" w:hAnsi="Montserrat" w:cs="Arial"/>
          <w:sz w:val="18"/>
          <w:szCs w:val="20"/>
        </w:rPr>
        <w:t xml:space="preserve">Aquellos interesados que pretendan solicitar aclaraciones a los aspectos contenidos en la Convocatoria, deberán generar el manifiesto de interés y descargar el formato en Excel, exclusivo para la carga masiva de las aclaraciones correspondientes, o enviarlas a más tardar 24 horas previas al evento acompañado de las citadas solicitudes de aclaración a través del sistema </w:t>
      </w:r>
      <w:proofErr w:type="spellStart"/>
      <w:r w:rsidRPr="00464B9E">
        <w:rPr>
          <w:rFonts w:ascii="Montserrat" w:hAnsi="Montserrat" w:cs="Arial"/>
          <w:sz w:val="18"/>
          <w:szCs w:val="20"/>
        </w:rPr>
        <w:t>Compranet</w:t>
      </w:r>
      <w:proofErr w:type="spellEnd"/>
      <w:r w:rsidRPr="00464B9E">
        <w:rPr>
          <w:rFonts w:ascii="Montserrat" w:hAnsi="Montserrat" w:cs="Arial"/>
          <w:sz w:val="18"/>
          <w:szCs w:val="20"/>
        </w:rPr>
        <w:t>; en el citado manifestaran su interés en participar en la presente licitación, por si o en representación de un tercero, señalando, en cada caso, los datos siguientes:</w:t>
      </w:r>
    </w:p>
    <w:p w14:paraId="1B926BD3" w14:textId="5B3F3207" w:rsidR="00464B9E" w:rsidRPr="00464B9E" w:rsidRDefault="00464B9E" w:rsidP="00464B9E">
      <w:pPr>
        <w:pStyle w:val="Prrafodelista"/>
        <w:ind w:left="567"/>
        <w:jc w:val="both"/>
        <w:rPr>
          <w:rFonts w:ascii="Montserrat" w:hAnsi="Montserrat" w:cs="Arial"/>
          <w:b/>
          <w:sz w:val="18"/>
          <w:szCs w:val="20"/>
        </w:rPr>
      </w:pPr>
    </w:p>
    <w:p w14:paraId="226F0F1C" w14:textId="3D9D7F7F" w:rsidR="00464B9E" w:rsidRPr="00464B9E" w:rsidRDefault="00464B9E" w:rsidP="00464B9E">
      <w:pPr>
        <w:pStyle w:val="Prrafodelista"/>
        <w:ind w:left="567"/>
        <w:jc w:val="both"/>
        <w:rPr>
          <w:rFonts w:ascii="Montserrat" w:hAnsi="Montserrat" w:cs="Arial"/>
          <w:b/>
          <w:sz w:val="18"/>
          <w:szCs w:val="20"/>
        </w:rPr>
      </w:pPr>
      <w:r w:rsidRPr="00464B9E">
        <w:rPr>
          <w:rFonts w:ascii="Montserrat" w:hAnsi="Montserrat" w:cs="Arial"/>
          <w:b/>
          <w:sz w:val="18"/>
          <w:szCs w:val="20"/>
        </w:rPr>
        <w:t>NOTA:  En el caso de presentación de proposiciones conjuntas, cualquiera de los integrantes de la agrupación, podrá presentar el escrito mediante el cual manifieste su interés en participar en la junta de aclaraciones y en el procedimiento de contratación.</w:t>
      </w:r>
    </w:p>
    <w:p w14:paraId="2BCAC084" w14:textId="77777777" w:rsidR="00464B9E" w:rsidRPr="00066C5E" w:rsidRDefault="00464B9E" w:rsidP="00C46646">
      <w:pPr>
        <w:pStyle w:val="Prrafodelista"/>
        <w:ind w:left="567"/>
        <w:rPr>
          <w:rFonts w:ascii="Montserrat" w:hAnsi="Montserrat" w:cs="Arial"/>
          <w:sz w:val="18"/>
          <w:szCs w:val="20"/>
        </w:rPr>
      </w:pPr>
    </w:p>
    <w:p w14:paraId="590FFB09" w14:textId="77777777" w:rsidR="001B0C18" w:rsidRPr="00066C5E" w:rsidRDefault="001B0C18" w:rsidP="00C46646">
      <w:pPr>
        <w:pStyle w:val="Prrafodelista"/>
        <w:ind w:left="567"/>
        <w:jc w:val="both"/>
        <w:rPr>
          <w:rFonts w:ascii="Montserrat" w:hAnsi="Montserrat" w:cs="Arial"/>
          <w:sz w:val="18"/>
          <w:szCs w:val="20"/>
        </w:rPr>
      </w:pPr>
      <w:r w:rsidRPr="00066C5E">
        <w:rPr>
          <w:rFonts w:ascii="Montserrat" w:hAnsi="Montserrat" w:cs="Arial"/>
          <w:sz w:val="18"/>
          <w:szCs w:val="20"/>
        </w:rPr>
        <w:t xml:space="preserve">Las solicitudes de aclaración a la presente Convocatoria que formulen los </w:t>
      </w:r>
      <w:r w:rsidR="007C4EF1">
        <w:rPr>
          <w:rFonts w:ascii="Montserrat" w:hAnsi="Montserrat" w:cs="Arial"/>
          <w:sz w:val="18"/>
          <w:szCs w:val="20"/>
        </w:rPr>
        <w:t>licitantes</w:t>
      </w:r>
      <w:r w:rsidRPr="00066C5E">
        <w:rPr>
          <w:rFonts w:ascii="Montserrat" w:hAnsi="Montserrat" w:cs="Arial"/>
          <w:sz w:val="18"/>
          <w:szCs w:val="20"/>
        </w:rPr>
        <w:t xml:space="preserve">, </w:t>
      </w:r>
      <w:r w:rsidRPr="00066C5E">
        <w:rPr>
          <w:rFonts w:ascii="Montserrat" w:hAnsi="Montserrat" w:cs="Arial"/>
          <w:b/>
          <w:sz w:val="18"/>
          <w:szCs w:val="20"/>
          <w:u w:val="single"/>
        </w:rPr>
        <w:t>deberán presentarse a través de CompraNet</w:t>
      </w:r>
      <w:r w:rsidRPr="00066C5E">
        <w:rPr>
          <w:rFonts w:ascii="Montserrat" w:hAnsi="Montserrat" w:cs="Arial"/>
          <w:sz w:val="18"/>
          <w:szCs w:val="20"/>
        </w:rPr>
        <w:t xml:space="preserve"> de la siguiente forma:</w:t>
      </w:r>
    </w:p>
    <w:p w14:paraId="551E731E" w14:textId="77777777" w:rsidR="001B0C18" w:rsidRPr="00066C5E" w:rsidRDefault="001B0C18" w:rsidP="001B0C18">
      <w:pPr>
        <w:pStyle w:val="Prrafodelista"/>
        <w:rPr>
          <w:rFonts w:ascii="Montserrat" w:hAnsi="Montserrat" w:cs="Arial"/>
          <w:sz w:val="18"/>
          <w:szCs w:val="20"/>
        </w:rPr>
      </w:pPr>
    </w:p>
    <w:p w14:paraId="562A242D" w14:textId="1C0B40F7" w:rsidR="001B0C18" w:rsidRPr="00066C5E" w:rsidRDefault="001B0C18" w:rsidP="002B32AB">
      <w:pPr>
        <w:pStyle w:val="Prrafodelista"/>
        <w:ind w:left="567"/>
        <w:jc w:val="both"/>
        <w:rPr>
          <w:rFonts w:ascii="Montserrat" w:hAnsi="Montserrat" w:cs="Arial"/>
          <w:sz w:val="18"/>
          <w:szCs w:val="20"/>
        </w:rPr>
      </w:pPr>
      <w:r w:rsidRPr="00066C5E">
        <w:rPr>
          <w:rFonts w:ascii="Montserrat" w:hAnsi="Montserrat" w:cs="Arial"/>
          <w:sz w:val="18"/>
          <w:szCs w:val="20"/>
        </w:rPr>
        <w:t xml:space="preserve">Las solicitudes de aclaración deberán plantearse de manera concisa y estar directamente vinculadas con los puntos contenidos en la presente convocatoria, indicando el numeral o punto específico con el cual se relaciona, </w:t>
      </w:r>
      <w:r w:rsidR="002B32AB">
        <w:rPr>
          <w:rFonts w:ascii="Montserrat" w:hAnsi="Montserrat" w:cs="Arial"/>
          <w:sz w:val="18"/>
          <w:szCs w:val="20"/>
        </w:rPr>
        <w:t xml:space="preserve">preferentemente </w:t>
      </w:r>
      <w:r w:rsidRPr="00066C5E">
        <w:rPr>
          <w:rFonts w:ascii="Montserrat" w:hAnsi="Montserrat" w:cs="Arial"/>
          <w:sz w:val="18"/>
          <w:szCs w:val="20"/>
          <w:u w:val="single"/>
        </w:rPr>
        <w:t>debiendo remitir adicionalmente, una versión en formato editable (Word 97-2010 o PDF editable, no imagen)</w:t>
      </w:r>
      <w:r w:rsidRPr="00066C5E">
        <w:rPr>
          <w:rFonts w:ascii="Montserrat" w:hAnsi="Montserrat" w:cs="Arial"/>
          <w:sz w:val="18"/>
          <w:szCs w:val="20"/>
        </w:rPr>
        <w:t>.</w:t>
      </w:r>
    </w:p>
    <w:p w14:paraId="29BAA452" w14:textId="77777777" w:rsidR="001B0C18" w:rsidRPr="00066C5E" w:rsidRDefault="001B0C18" w:rsidP="00026FB2">
      <w:pPr>
        <w:pStyle w:val="Prrafodelista"/>
        <w:jc w:val="both"/>
        <w:rPr>
          <w:rFonts w:ascii="Montserrat" w:hAnsi="Montserrat" w:cs="Arial"/>
          <w:sz w:val="18"/>
          <w:szCs w:val="20"/>
        </w:rPr>
      </w:pPr>
    </w:p>
    <w:p w14:paraId="1275BF28" w14:textId="77777777" w:rsidR="002B32AB" w:rsidRDefault="001B0C18" w:rsidP="006110D3">
      <w:pPr>
        <w:pStyle w:val="Prrafodelista"/>
        <w:numPr>
          <w:ilvl w:val="0"/>
          <w:numId w:val="5"/>
        </w:numPr>
        <w:ind w:left="851" w:hanging="284"/>
        <w:jc w:val="both"/>
        <w:rPr>
          <w:rFonts w:ascii="Montserrat" w:hAnsi="Montserrat" w:cs="Arial"/>
          <w:sz w:val="18"/>
          <w:szCs w:val="20"/>
        </w:rPr>
      </w:pPr>
      <w:r w:rsidRPr="002B32AB">
        <w:rPr>
          <w:rFonts w:ascii="Montserrat" w:hAnsi="Montserrat" w:cs="Arial"/>
          <w:sz w:val="18"/>
          <w:szCs w:val="20"/>
        </w:rPr>
        <w:t xml:space="preserve">Los </w:t>
      </w:r>
      <w:r w:rsidR="007C4EF1" w:rsidRPr="002B32AB">
        <w:rPr>
          <w:rFonts w:ascii="Montserrat" w:hAnsi="Montserrat" w:cs="Arial"/>
          <w:sz w:val="18"/>
          <w:szCs w:val="20"/>
        </w:rPr>
        <w:t>licitantes</w:t>
      </w:r>
      <w:r w:rsidRPr="002B32AB">
        <w:rPr>
          <w:rFonts w:ascii="Montserrat" w:hAnsi="Montserrat" w:cs="Arial"/>
          <w:sz w:val="18"/>
          <w:szCs w:val="20"/>
        </w:rPr>
        <w:t xml:space="preserve"> deberán </w:t>
      </w:r>
      <w:r w:rsidR="002B32AB" w:rsidRPr="002B32AB">
        <w:rPr>
          <w:rFonts w:ascii="Montserrat" w:hAnsi="Montserrat" w:cs="Arial"/>
          <w:sz w:val="18"/>
          <w:szCs w:val="20"/>
        </w:rPr>
        <w:t>realizar el llenado del formato de interés del sistema CompraNet para</w:t>
      </w:r>
      <w:r w:rsidRPr="002B32AB">
        <w:rPr>
          <w:rFonts w:ascii="Montserrat" w:hAnsi="Montserrat" w:cs="Arial"/>
          <w:sz w:val="18"/>
          <w:szCs w:val="20"/>
        </w:rPr>
        <w:t xml:space="preserve"> en participar en la presente licitación</w:t>
      </w:r>
    </w:p>
    <w:p w14:paraId="2709E4C2" w14:textId="77777777" w:rsidR="002B32AB" w:rsidRDefault="002B32AB" w:rsidP="002B32AB">
      <w:pPr>
        <w:pStyle w:val="Prrafodelista"/>
        <w:ind w:left="851"/>
        <w:jc w:val="both"/>
        <w:rPr>
          <w:rFonts w:ascii="Montserrat" w:hAnsi="Montserrat" w:cs="Arial"/>
          <w:sz w:val="18"/>
          <w:szCs w:val="20"/>
        </w:rPr>
      </w:pPr>
    </w:p>
    <w:p w14:paraId="5FF5306A" w14:textId="4A332471" w:rsidR="001B0C18" w:rsidRPr="002B32AB" w:rsidRDefault="001B0C18" w:rsidP="006110D3">
      <w:pPr>
        <w:pStyle w:val="Prrafodelista"/>
        <w:numPr>
          <w:ilvl w:val="0"/>
          <w:numId w:val="5"/>
        </w:numPr>
        <w:ind w:left="851" w:hanging="284"/>
        <w:jc w:val="both"/>
        <w:rPr>
          <w:rFonts w:ascii="Montserrat" w:hAnsi="Montserrat" w:cs="Arial"/>
          <w:sz w:val="18"/>
          <w:szCs w:val="20"/>
        </w:rPr>
      </w:pPr>
      <w:r w:rsidRPr="002B32AB">
        <w:rPr>
          <w:rFonts w:ascii="Montserrat" w:hAnsi="Montserrat" w:cs="Arial"/>
          <w:sz w:val="18"/>
          <w:szCs w:val="20"/>
        </w:rPr>
        <w:t>Sólo tendrán derecho a formular solicitudes de aclaración en relación con la convocatoria a la licitación pública las personas que presenten el escrito de interés señalado en este punto.</w:t>
      </w:r>
    </w:p>
    <w:p w14:paraId="5C4F4DD7" w14:textId="77777777" w:rsidR="001B0C18" w:rsidRPr="00066C5E" w:rsidRDefault="001B0C18" w:rsidP="00026FB2">
      <w:pPr>
        <w:pStyle w:val="Prrafodelista"/>
        <w:jc w:val="both"/>
        <w:rPr>
          <w:rFonts w:ascii="Montserrat" w:hAnsi="Montserrat" w:cs="Arial"/>
          <w:sz w:val="18"/>
          <w:szCs w:val="20"/>
        </w:rPr>
      </w:pPr>
    </w:p>
    <w:p w14:paraId="696A0A31" w14:textId="77777777" w:rsidR="001B0C18" w:rsidRPr="00066C5E" w:rsidRDefault="001B0C18" w:rsidP="002B32AB">
      <w:pPr>
        <w:pStyle w:val="Prrafodelista"/>
        <w:numPr>
          <w:ilvl w:val="0"/>
          <w:numId w:val="5"/>
        </w:numPr>
        <w:ind w:left="851" w:hanging="284"/>
        <w:jc w:val="both"/>
        <w:rPr>
          <w:rFonts w:ascii="Montserrat" w:hAnsi="Montserrat" w:cs="Arial"/>
          <w:sz w:val="18"/>
          <w:szCs w:val="20"/>
        </w:rPr>
      </w:pPr>
      <w:r w:rsidRPr="00066C5E">
        <w:rPr>
          <w:rFonts w:ascii="Montserrat" w:hAnsi="Montserrat" w:cs="Arial"/>
          <w:sz w:val="18"/>
          <w:szCs w:val="20"/>
        </w:rPr>
        <w:t>Las solicitudes que no cumplan con los requisitos señalados en los puntos anteriores, podrán ser desechadas por la convocante.</w:t>
      </w:r>
    </w:p>
    <w:p w14:paraId="2415F8E2" w14:textId="77777777" w:rsidR="001B0C18" w:rsidRPr="00066C5E" w:rsidRDefault="001B0C18" w:rsidP="00026FB2">
      <w:pPr>
        <w:pStyle w:val="Prrafodelista"/>
        <w:jc w:val="both"/>
        <w:rPr>
          <w:rFonts w:ascii="Montserrat" w:hAnsi="Montserrat" w:cs="Arial"/>
          <w:sz w:val="18"/>
          <w:szCs w:val="20"/>
        </w:rPr>
      </w:pPr>
    </w:p>
    <w:p w14:paraId="79F9ABF9" w14:textId="2225FF7C" w:rsidR="001B0C18" w:rsidRDefault="001B0C18" w:rsidP="002B32AB">
      <w:pPr>
        <w:pStyle w:val="Prrafodelista"/>
        <w:numPr>
          <w:ilvl w:val="0"/>
          <w:numId w:val="5"/>
        </w:numPr>
        <w:ind w:left="851" w:hanging="284"/>
        <w:jc w:val="both"/>
        <w:rPr>
          <w:rFonts w:ascii="Montserrat" w:hAnsi="Montserrat" w:cs="Arial"/>
          <w:sz w:val="18"/>
          <w:szCs w:val="20"/>
        </w:rPr>
      </w:pPr>
      <w:r w:rsidRPr="00066C5E">
        <w:rPr>
          <w:rFonts w:ascii="Montserrat" w:hAnsi="Montserrat" w:cs="Arial"/>
          <w:sz w:val="18"/>
          <w:szCs w:val="20"/>
        </w:rPr>
        <w:lastRenderedPageBreak/>
        <w:t xml:space="preserve">Las solicitudes de aclaración y el correspondiente escrito de interés se podrán enviar a partir de la publicación de la convocatoria en CompraNet y a </w:t>
      </w:r>
      <w:r w:rsidRPr="00066C5E">
        <w:rPr>
          <w:rFonts w:ascii="Montserrat" w:hAnsi="Montserrat" w:cs="Arial"/>
          <w:b/>
          <w:sz w:val="18"/>
          <w:szCs w:val="20"/>
          <w:u w:val="single"/>
        </w:rPr>
        <w:t>más tardar 24:00 (veinticuatro horas)</w:t>
      </w:r>
      <w:r w:rsidRPr="00066C5E">
        <w:rPr>
          <w:rFonts w:ascii="Montserrat" w:hAnsi="Montserrat" w:cs="Arial"/>
          <w:sz w:val="18"/>
          <w:szCs w:val="20"/>
        </w:rPr>
        <w:t xml:space="preserve"> antes de la fecha y hora en que se vaya a realizar la primer Junta de Aclaraciones, mismas que serán dirigidas a la Jefatura de Recursos Materiales. </w:t>
      </w:r>
    </w:p>
    <w:p w14:paraId="26C70A2C" w14:textId="77777777" w:rsidR="00DD5325" w:rsidRPr="00066C5E" w:rsidRDefault="00DD5325">
      <w:pPr>
        <w:pStyle w:val="Prrafodelista"/>
        <w:ind w:left="851"/>
        <w:jc w:val="both"/>
        <w:rPr>
          <w:rFonts w:ascii="Montserrat" w:hAnsi="Montserrat" w:cs="Arial"/>
          <w:sz w:val="18"/>
          <w:szCs w:val="20"/>
        </w:rPr>
      </w:pPr>
    </w:p>
    <w:p w14:paraId="1F4632BB" w14:textId="77777777" w:rsidR="001B0C18" w:rsidRPr="00066C5E" w:rsidRDefault="001B0C18" w:rsidP="002B32AB">
      <w:pPr>
        <w:pStyle w:val="Prrafodelista"/>
        <w:numPr>
          <w:ilvl w:val="0"/>
          <w:numId w:val="5"/>
        </w:numPr>
        <w:ind w:left="851" w:hanging="284"/>
        <w:jc w:val="both"/>
        <w:rPr>
          <w:rFonts w:ascii="Montserrat" w:hAnsi="Montserrat" w:cs="Arial"/>
          <w:sz w:val="18"/>
          <w:szCs w:val="20"/>
        </w:rPr>
      </w:pPr>
      <w:r w:rsidRPr="00066C5E">
        <w:rPr>
          <w:rFonts w:ascii="Montserrat" w:hAnsi="Montserrat" w:cs="Arial"/>
          <w:sz w:val="18"/>
          <w:szCs w:val="20"/>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6314F1CB" w14:textId="77777777" w:rsidR="001B0C18" w:rsidRPr="00066C5E" w:rsidRDefault="001B0C18" w:rsidP="001B0C18">
      <w:pPr>
        <w:pStyle w:val="Prrafodelista"/>
        <w:rPr>
          <w:rFonts w:ascii="Montserrat" w:hAnsi="Montserrat" w:cs="Arial"/>
          <w:sz w:val="18"/>
          <w:szCs w:val="20"/>
        </w:rPr>
      </w:pPr>
    </w:p>
    <w:p w14:paraId="358CEBFD" w14:textId="77777777" w:rsidR="001B0C18" w:rsidRPr="00066C5E" w:rsidRDefault="001B0C18" w:rsidP="002B32AB">
      <w:pPr>
        <w:pStyle w:val="Prrafodelista"/>
        <w:ind w:left="851"/>
        <w:jc w:val="both"/>
        <w:rPr>
          <w:rFonts w:ascii="Montserrat" w:hAnsi="Montserrat" w:cs="Arial"/>
          <w:b/>
          <w:sz w:val="18"/>
          <w:szCs w:val="20"/>
        </w:rPr>
      </w:pPr>
      <w:r w:rsidRPr="00066C5E">
        <w:rPr>
          <w:rFonts w:ascii="Montserrat" w:hAnsi="Montserrat" w:cs="Arial"/>
          <w:b/>
          <w:sz w:val="18"/>
          <w:szCs w:val="20"/>
        </w:rPr>
        <w:t>Las preguntas y el escrito de interés deberán ser presentados mediante: el Sistema CompraNet.</w:t>
      </w:r>
    </w:p>
    <w:p w14:paraId="7A460A52" w14:textId="77777777" w:rsidR="001B0C18" w:rsidRPr="00066C5E" w:rsidRDefault="001B0C18" w:rsidP="001B0C18">
      <w:pPr>
        <w:pStyle w:val="Prrafodelista"/>
        <w:rPr>
          <w:rFonts w:ascii="Montserrat" w:hAnsi="Montserrat" w:cs="Arial"/>
          <w:sz w:val="18"/>
          <w:szCs w:val="20"/>
        </w:rPr>
      </w:pPr>
    </w:p>
    <w:p w14:paraId="6C06DB94" w14:textId="77777777" w:rsidR="001B0C18" w:rsidRPr="00066C5E" w:rsidRDefault="001B0C18" w:rsidP="002B32AB">
      <w:pPr>
        <w:pStyle w:val="Prrafodelista"/>
        <w:numPr>
          <w:ilvl w:val="0"/>
          <w:numId w:val="5"/>
        </w:numPr>
        <w:ind w:left="851" w:hanging="284"/>
        <w:jc w:val="both"/>
        <w:rPr>
          <w:rFonts w:ascii="Montserrat" w:hAnsi="Montserrat" w:cs="Arial"/>
          <w:sz w:val="18"/>
          <w:szCs w:val="20"/>
        </w:rPr>
      </w:pPr>
      <w:r w:rsidRPr="00066C5E">
        <w:rPr>
          <w:rFonts w:ascii="Montserrat" w:hAnsi="Montserrat" w:cs="Arial"/>
          <w:sz w:val="18"/>
          <w:szCs w:val="20"/>
        </w:rPr>
        <w:t>La convocante tomará como hora de recepción de las solicitudes de aclaración del licitante, la que registre CompraNet al momento de su envío.</w:t>
      </w:r>
    </w:p>
    <w:p w14:paraId="5E22BD44" w14:textId="77777777" w:rsidR="001B0C18" w:rsidRPr="00066C5E" w:rsidRDefault="001B0C18" w:rsidP="001B0C18">
      <w:pPr>
        <w:pStyle w:val="Prrafodelista"/>
        <w:rPr>
          <w:rFonts w:ascii="Montserrat" w:hAnsi="Montserrat" w:cs="Arial"/>
          <w:sz w:val="18"/>
          <w:szCs w:val="20"/>
        </w:rPr>
      </w:pPr>
    </w:p>
    <w:p w14:paraId="75C3C752" w14:textId="77777777" w:rsidR="001B0C18" w:rsidRPr="00066C5E" w:rsidRDefault="001B0C18" w:rsidP="002B32AB">
      <w:pPr>
        <w:pStyle w:val="Prrafodelista"/>
        <w:numPr>
          <w:ilvl w:val="0"/>
          <w:numId w:val="5"/>
        </w:numPr>
        <w:ind w:left="851" w:hanging="284"/>
        <w:jc w:val="both"/>
        <w:rPr>
          <w:rFonts w:ascii="Montserrat" w:hAnsi="Montserrat" w:cs="Arial"/>
          <w:sz w:val="18"/>
          <w:szCs w:val="20"/>
        </w:rPr>
      </w:pPr>
      <w:r w:rsidRPr="00066C5E">
        <w:rPr>
          <w:rFonts w:ascii="Montserrat" w:hAnsi="Montserrat" w:cs="Arial"/>
          <w:sz w:val="18"/>
          <w:szCs w:val="20"/>
        </w:rPr>
        <w:t>Al concluir la primera Junta de Aclaraciones, la Convocante podrá señalar la fecha y hora para la celebración de ulteriores juntas.</w:t>
      </w:r>
    </w:p>
    <w:p w14:paraId="72C28B06" w14:textId="77777777" w:rsidR="001B0C18" w:rsidRPr="00066C5E" w:rsidRDefault="001B0C18" w:rsidP="001B0C18">
      <w:pPr>
        <w:pStyle w:val="Prrafodelista"/>
        <w:rPr>
          <w:rFonts w:ascii="Montserrat" w:hAnsi="Montserrat" w:cs="Arial"/>
          <w:sz w:val="18"/>
          <w:szCs w:val="20"/>
        </w:rPr>
      </w:pPr>
    </w:p>
    <w:p w14:paraId="6D8DCAA9" w14:textId="77777777" w:rsidR="001B0C18" w:rsidRPr="00066C5E" w:rsidRDefault="001B0C18" w:rsidP="002B32AB">
      <w:pPr>
        <w:pStyle w:val="Prrafodelista"/>
        <w:numPr>
          <w:ilvl w:val="0"/>
          <w:numId w:val="5"/>
        </w:numPr>
        <w:ind w:left="851" w:hanging="284"/>
        <w:jc w:val="both"/>
        <w:rPr>
          <w:rFonts w:ascii="Montserrat" w:hAnsi="Montserrat" w:cs="Arial"/>
          <w:sz w:val="18"/>
          <w:szCs w:val="20"/>
        </w:rPr>
      </w:pPr>
      <w:r w:rsidRPr="00066C5E">
        <w:rPr>
          <w:rFonts w:ascii="Montserrat" w:hAnsi="Montserrat" w:cs="Arial"/>
          <w:sz w:val="18"/>
          <w:szCs w:val="20"/>
        </w:rPr>
        <w:t xml:space="preserve">La convocante procederá a enviar a través de CompraNet,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w:t>
      </w:r>
      <w:r w:rsidR="007C4EF1">
        <w:rPr>
          <w:rFonts w:ascii="Montserrat" w:hAnsi="Montserrat" w:cs="Arial"/>
          <w:sz w:val="18"/>
          <w:szCs w:val="20"/>
        </w:rPr>
        <w:t>licitantes</w:t>
      </w:r>
      <w:r w:rsidRPr="00066C5E">
        <w:rPr>
          <w:rFonts w:ascii="Montserrat" w:hAnsi="Montserrat" w:cs="Arial"/>
          <w:sz w:val="18"/>
          <w:szCs w:val="20"/>
        </w:rPr>
        <w:t xml:space="preserve"> a través de CompraNet si éstas serán enviadas en ese momento o si se suspenderá la sesión para reanudarla en hora o fecha posterior a efecto de que las respuestas sean remitidas.</w:t>
      </w:r>
    </w:p>
    <w:p w14:paraId="73A49D3E" w14:textId="77777777" w:rsidR="001B0C18" w:rsidRPr="00066C5E" w:rsidRDefault="001B0C18" w:rsidP="001B0C18">
      <w:pPr>
        <w:pStyle w:val="Prrafodelista"/>
        <w:ind w:left="851"/>
        <w:jc w:val="both"/>
        <w:rPr>
          <w:rFonts w:ascii="Montserrat" w:hAnsi="Montserrat" w:cs="Arial"/>
          <w:sz w:val="18"/>
          <w:szCs w:val="20"/>
        </w:rPr>
      </w:pPr>
    </w:p>
    <w:p w14:paraId="0D314A70" w14:textId="77777777" w:rsidR="001B0C18" w:rsidRPr="00066C5E" w:rsidRDefault="001B0C18" w:rsidP="002B32AB">
      <w:pPr>
        <w:pStyle w:val="Prrafodelista"/>
        <w:numPr>
          <w:ilvl w:val="0"/>
          <w:numId w:val="5"/>
        </w:numPr>
        <w:ind w:left="851" w:hanging="284"/>
        <w:jc w:val="both"/>
        <w:rPr>
          <w:rFonts w:ascii="Montserrat" w:hAnsi="Montserrat" w:cs="Arial"/>
          <w:sz w:val="18"/>
          <w:szCs w:val="20"/>
        </w:rPr>
      </w:pPr>
      <w:r w:rsidRPr="00066C5E">
        <w:rPr>
          <w:rFonts w:ascii="Montserrat" w:hAnsi="Montserrat" w:cs="Arial"/>
          <w:sz w:val="18"/>
          <w:szCs w:val="20"/>
        </w:rPr>
        <w:t xml:space="preserve">Con el envío de las respuestas a que se refiere el párrafo anterior, los </w:t>
      </w:r>
      <w:r w:rsidR="007C4EF1">
        <w:rPr>
          <w:rFonts w:ascii="Montserrat" w:hAnsi="Montserrat" w:cs="Arial"/>
          <w:sz w:val="18"/>
          <w:szCs w:val="20"/>
        </w:rPr>
        <w:t>licitantes</w:t>
      </w:r>
      <w:r w:rsidRPr="00066C5E">
        <w:rPr>
          <w:rFonts w:ascii="Montserrat" w:hAnsi="Montserrat" w:cs="Arial"/>
          <w:sz w:val="18"/>
          <w:szCs w:val="20"/>
        </w:rPr>
        <w:t xml:space="preserve"> contarán con un </w:t>
      </w:r>
      <w:r w:rsidRPr="00066C5E">
        <w:rPr>
          <w:rFonts w:ascii="Montserrat" w:hAnsi="Montserrat" w:cs="Arial"/>
          <w:b/>
          <w:sz w:val="18"/>
          <w:szCs w:val="20"/>
        </w:rPr>
        <w:t>plazo</w:t>
      </w:r>
      <w:r w:rsidRPr="00066C5E">
        <w:rPr>
          <w:rFonts w:ascii="Montserrat" w:hAnsi="Montserrat" w:cs="Arial"/>
          <w:sz w:val="18"/>
          <w:szCs w:val="20"/>
        </w:rPr>
        <w:t xml:space="preserve"> </w:t>
      </w:r>
      <w:r w:rsidRPr="00066C5E">
        <w:rPr>
          <w:rFonts w:ascii="Montserrat" w:hAnsi="Montserrat" w:cs="Arial"/>
          <w:b/>
          <w:sz w:val="18"/>
          <w:szCs w:val="20"/>
        </w:rPr>
        <w:t>máximo de seis horas contadas a partir de que sean publicadas en CompraNet,</w:t>
      </w:r>
      <w:r w:rsidRPr="00066C5E">
        <w:rPr>
          <w:rFonts w:ascii="Montserrat" w:hAnsi="Montserrat" w:cs="Arial"/>
          <w:sz w:val="18"/>
          <w:szCs w:val="20"/>
        </w:rPr>
        <w:t xml:space="preserve"> para formular las preguntas que consideren necesarias en relación con las respuestas remitidas. Una vez recibidas las preguntas adicionales que en su caso se reciban por CompraNet, la convocante informará a los </w:t>
      </w:r>
      <w:r w:rsidR="007C4EF1">
        <w:rPr>
          <w:rFonts w:ascii="Montserrat" w:hAnsi="Montserrat" w:cs="Arial"/>
          <w:sz w:val="18"/>
          <w:szCs w:val="20"/>
        </w:rPr>
        <w:t>licitantes</w:t>
      </w:r>
      <w:r w:rsidRPr="00066C5E">
        <w:rPr>
          <w:rFonts w:ascii="Montserrat" w:hAnsi="Montserrat" w:cs="Arial"/>
          <w:sz w:val="18"/>
          <w:szCs w:val="20"/>
        </w:rPr>
        <w:t xml:space="preserve"> el plazo máximo en el que enviará las contestaciones correspondientes.</w:t>
      </w:r>
    </w:p>
    <w:p w14:paraId="3701685B" w14:textId="539D59E0" w:rsidR="001B0C18" w:rsidRDefault="001B0C18" w:rsidP="009075E2">
      <w:pPr>
        <w:pStyle w:val="Prrafodelista"/>
        <w:ind w:left="851"/>
        <w:jc w:val="both"/>
        <w:rPr>
          <w:rFonts w:ascii="Montserrat" w:hAnsi="Montserrat" w:cs="Arial"/>
          <w:sz w:val="18"/>
          <w:szCs w:val="20"/>
        </w:rPr>
      </w:pPr>
      <w:r w:rsidRPr="00066C5E">
        <w:rPr>
          <w:rFonts w:ascii="Montserrat" w:hAnsi="Montserrat" w:cs="Arial"/>
          <w:b/>
          <w:sz w:val="18"/>
          <w:szCs w:val="20"/>
        </w:rPr>
        <w:t xml:space="preserve"> </w:t>
      </w:r>
      <w:r w:rsidR="00C31F72" w:rsidRPr="00C31F72">
        <w:rPr>
          <w:rFonts w:ascii="Montserrat" w:hAnsi="Montserrat" w:cs="Arial"/>
          <w:b/>
          <w:sz w:val="18"/>
          <w:szCs w:val="20"/>
        </w:rPr>
        <w:t>“EL CETI”</w:t>
      </w:r>
      <w:r w:rsidRPr="00066C5E">
        <w:rPr>
          <w:rFonts w:ascii="Montserrat" w:hAnsi="Montserrat" w:cs="Arial"/>
          <w:sz w:val="18"/>
          <w:szCs w:val="20"/>
        </w:rPr>
        <w:t xml:space="preserve"> publicará en el estrado señalado en </w:t>
      </w:r>
      <w:r w:rsidRPr="009075E2">
        <w:rPr>
          <w:rFonts w:ascii="Montserrat" w:hAnsi="Montserrat" w:cs="Arial"/>
          <w:sz w:val="18"/>
          <w:szCs w:val="20"/>
        </w:rPr>
        <w:t>el numeral IV</w:t>
      </w:r>
      <w:r w:rsidR="009075E2" w:rsidRPr="009075E2">
        <w:rPr>
          <w:rFonts w:ascii="Montserrat" w:hAnsi="Montserrat" w:cs="Arial"/>
          <w:sz w:val="18"/>
          <w:szCs w:val="20"/>
        </w:rPr>
        <w:t xml:space="preserve"> </w:t>
      </w:r>
      <w:r w:rsidR="009075E2" w:rsidRPr="009075E2">
        <w:rPr>
          <w:rFonts w:ascii="Montserrat" w:hAnsi="Montserrat" w:cs="Arial"/>
          <w:b/>
          <w:caps/>
          <w:sz w:val="18"/>
          <w:szCs w:val="18"/>
        </w:rPr>
        <w:t>Forma y términos que regirán los diversos actos del procedimiento de licitación pública</w:t>
      </w:r>
      <w:r w:rsidRPr="009075E2">
        <w:rPr>
          <w:rFonts w:ascii="Montserrat" w:hAnsi="Montserrat" w:cs="Arial"/>
          <w:sz w:val="18"/>
          <w:szCs w:val="20"/>
        </w:rPr>
        <w:t xml:space="preserve">, punto 9 </w:t>
      </w:r>
      <w:r w:rsidR="009075E2" w:rsidRPr="009075E2">
        <w:rPr>
          <w:rFonts w:ascii="Montserrat" w:hAnsi="Montserrat" w:cs="Arial"/>
          <w:b/>
          <w:sz w:val="18"/>
          <w:szCs w:val="18"/>
        </w:rPr>
        <w:t xml:space="preserve">Notificaciones a los licitantes participantes </w:t>
      </w:r>
      <w:r w:rsidRPr="009075E2">
        <w:rPr>
          <w:rFonts w:ascii="Montserrat" w:hAnsi="Montserrat" w:cs="Arial"/>
          <w:sz w:val="18"/>
          <w:szCs w:val="20"/>
        </w:rPr>
        <w:t>de la presente convocatoria, copia del acta derivada de la Junta</w:t>
      </w:r>
      <w:r w:rsidRPr="00066C5E">
        <w:rPr>
          <w:rFonts w:ascii="Montserrat" w:hAnsi="Montserrat" w:cs="Arial"/>
          <w:sz w:val="18"/>
          <w:szCs w:val="20"/>
        </w:rPr>
        <w:t xml:space="preserve"> de Aclaraciones para consulta de los interesados.</w:t>
      </w:r>
    </w:p>
    <w:p w14:paraId="4C0D3157" w14:textId="77777777" w:rsidR="009075E2" w:rsidRPr="00066C5E" w:rsidRDefault="009075E2" w:rsidP="009075E2">
      <w:pPr>
        <w:pStyle w:val="Prrafodelista"/>
        <w:ind w:left="851"/>
        <w:jc w:val="both"/>
        <w:rPr>
          <w:rFonts w:ascii="Montserrat" w:hAnsi="Montserrat" w:cs="Arial"/>
          <w:sz w:val="18"/>
          <w:szCs w:val="20"/>
        </w:rPr>
      </w:pPr>
    </w:p>
    <w:p w14:paraId="312ABEFB" w14:textId="7B653FC0" w:rsidR="001B0C18" w:rsidRDefault="001B0C18" w:rsidP="002B32AB">
      <w:pPr>
        <w:pStyle w:val="Prrafodelista"/>
        <w:numPr>
          <w:ilvl w:val="0"/>
          <w:numId w:val="5"/>
        </w:numPr>
        <w:ind w:left="851" w:hanging="284"/>
        <w:jc w:val="both"/>
        <w:rPr>
          <w:rFonts w:ascii="Montserrat" w:hAnsi="Montserrat" w:cs="Arial"/>
          <w:sz w:val="18"/>
          <w:szCs w:val="20"/>
        </w:rPr>
      </w:pPr>
      <w:r w:rsidRPr="00066C5E">
        <w:rPr>
          <w:rFonts w:ascii="Montserrat" w:hAnsi="Montserrat" w:cs="Arial"/>
          <w:sz w:val="18"/>
          <w:szCs w:val="20"/>
        </w:rPr>
        <w:t xml:space="preserve">Asimismo, se difundirá un ejemplar del acta de la junta de aclaraciones en CompraNet para efecto de su notificación, por lo que a los </w:t>
      </w:r>
      <w:r w:rsidR="007C4EF1">
        <w:rPr>
          <w:rFonts w:ascii="Montserrat" w:hAnsi="Montserrat" w:cs="Arial"/>
          <w:sz w:val="18"/>
          <w:szCs w:val="20"/>
        </w:rPr>
        <w:t>licitantes</w:t>
      </w:r>
      <w:r w:rsidRPr="00066C5E">
        <w:rPr>
          <w:rFonts w:ascii="Montserrat" w:hAnsi="Montserrat" w:cs="Arial"/>
          <w:sz w:val="18"/>
          <w:szCs w:val="20"/>
        </w:rPr>
        <w:t xml:space="preserve"> se les tendrá por notificados y enterados de todos los puntos tratados en ésta, a partir del momento mismo de su publicación en CompraNet, este procedimiento sustituye a la notificación personal, lo anterior de conformidad con lo establecido en el artículo 37 Bis, último párrafo de la LAASSP.</w:t>
      </w:r>
    </w:p>
    <w:p w14:paraId="764BACEC" w14:textId="77777777" w:rsidR="000652F2" w:rsidRPr="00066C5E" w:rsidRDefault="000652F2" w:rsidP="001B0C18">
      <w:pPr>
        <w:pStyle w:val="Prrafodelista"/>
        <w:ind w:left="851"/>
        <w:jc w:val="both"/>
        <w:rPr>
          <w:rFonts w:ascii="Montserrat" w:hAnsi="Montserrat" w:cs="Arial"/>
          <w:sz w:val="18"/>
          <w:szCs w:val="20"/>
        </w:rPr>
      </w:pPr>
    </w:p>
    <w:p w14:paraId="4FED7DFF" w14:textId="77777777" w:rsidR="001B0C18" w:rsidRPr="00066C5E" w:rsidRDefault="001B0C18" w:rsidP="002B32AB">
      <w:pPr>
        <w:pStyle w:val="Prrafodelista"/>
        <w:numPr>
          <w:ilvl w:val="0"/>
          <w:numId w:val="5"/>
        </w:numPr>
        <w:ind w:left="851" w:hanging="284"/>
        <w:jc w:val="both"/>
        <w:rPr>
          <w:rFonts w:ascii="Montserrat" w:hAnsi="Montserrat" w:cs="Arial"/>
          <w:sz w:val="18"/>
          <w:szCs w:val="20"/>
        </w:rPr>
      </w:pPr>
      <w:r w:rsidRPr="00066C5E">
        <w:rPr>
          <w:rFonts w:ascii="Montserrat" w:hAnsi="Montserrat" w:cs="Arial"/>
          <w:sz w:val="18"/>
          <w:szCs w:val="20"/>
        </w:rPr>
        <w:t xml:space="preserve">De ser necesario, durante la Junta de Aclaraciones, la convocante podrá proporcionar instrucciones adicionales a los </w:t>
      </w:r>
      <w:r w:rsidR="007C4EF1">
        <w:rPr>
          <w:rFonts w:ascii="Montserrat" w:hAnsi="Montserrat" w:cs="Arial"/>
          <w:sz w:val="18"/>
          <w:szCs w:val="20"/>
        </w:rPr>
        <w:t>licitantes</w:t>
      </w:r>
      <w:r w:rsidRPr="00066C5E">
        <w:rPr>
          <w:rFonts w:ascii="Montserrat" w:hAnsi="Montserrat" w:cs="Arial"/>
          <w:sz w:val="18"/>
          <w:szCs w:val="20"/>
        </w:rPr>
        <w:t xml:space="preserve">, las cuales no desvirtuarán el contenido de la convocatoria y deberán ser consideradas como parte integrante de la misma, siendo obligatorias para todos los </w:t>
      </w:r>
      <w:r w:rsidR="007C4EF1">
        <w:rPr>
          <w:rFonts w:ascii="Montserrat" w:hAnsi="Montserrat" w:cs="Arial"/>
          <w:sz w:val="18"/>
          <w:szCs w:val="20"/>
        </w:rPr>
        <w:t>licitantes</w:t>
      </w:r>
      <w:r w:rsidRPr="00066C5E">
        <w:rPr>
          <w:rFonts w:ascii="Montserrat" w:hAnsi="Montserrat" w:cs="Arial"/>
          <w:sz w:val="18"/>
          <w:szCs w:val="20"/>
        </w:rPr>
        <w:t xml:space="preserve">, por lo que los </w:t>
      </w:r>
      <w:r w:rsidR="007C4EF1">
        <w:rPr>
          <w:rFonts w:ascii="Montserrat" w:hAnsi="Montserrat" w:cs="Arial"/>
          <w:sz w:val="18"/>
          <w:szCs w:val="20"/>
        </w:rPr>
        <w:t>licitantes</w:t>
      </w:r>
      <w:r w:rsidRPr="00066C5E">
        <w:rPr>
          <w:rFonts w:ascii="Montserrat" w:hAnsi="Montserrat" w:cs="Arial"/>
          <w:sz w:val="18"/>
          <w:szCs w:val="20"/>
        </w:rPr>
        <w:t xml:space="preserve"> deberán considerar en sus proposiciones las respectivas modificaciones y/o agregados, lo anterior de conformidad con lo dispuesto en el artículo 33, penúltimo párrafo de la LAASSP.</w:t>
      </w:r>
    </w:p>
    <w:p w14:paraId="65077F2B" w14:textId="77777777" w:rsidR="001B0C18" w:rsidRPr="00066C5E" w:rsidRDefault="001B0C18" w:rsidP="001B0C18">
      <w:pPr>
        <w:pStyle w:val="Prrafodelista"/>
        <w:ind w:left="851"/>
        <w:jc w:val="both"/>
        <w:rPr>
          <w:rFonts w:ascii="Montserrat" w:hAnsi="Montserrat" w:cs="Arial"/>
          <w:sz w:val="18"/>
          <w:szCs w:val="20"/>
        </w:rPr>
      </w:pPr>
    </w:p>
    <w:p w14:paraId="6BA68529" w14:textId="77777777" w:rsidR="001B0C18" w:rsidRPr="00066C5E" w:rsidRDefault="001B0C18" w:rsidP="00645822">
      <w:pPr>
        <w:pStyle w:val="Prrafodelista"/>
        <w:numPr>
          <w:ilvl w:val="1"/>
          <w:numId w:val="65"/>
        </w:numPr>
        <w:ind w:left="567" w:hanging="425"/>
        <w:jc w:val="both"/>
        <w:rPr>
          <w:rFonts w:ascii="Montserrat" w:hAnsi="Montserrat" w:cs="Arial"/>
          <w:b/>
          <w:sz w:val="18"/>
          <w:szCs w:val="20"/>
        </w:rPr>
      </w:pPr>
      <w:r w:rsidRPr="00066C5E">
        <w:rPr>
          <w:rFonts w:ascii="Montserrat" w:hAnsi="Montserrat" w:cs="Arial"/>
          <w:b/>
          <w:sz w:val="18"/>
          <w:szCs w:val="20"/>
        </w:rPr>
        <w:t>Acto de presentación y apertura de proposiciones.</w:t>
      </w:r>
    </w:p>
    <w:p w14:paraId="6E4F6F5A" w14:textId="77777777" w:rsidR="001B0C18" w:rsidRPr="00066C5E" w:rsidRDefault="001B0C18" w:rsidP="001B0C18">
      <w:pPr>
        <w:pStyle w:val="Prrafodelista"/>
        <w:ind w:left="1276"/>
        <w:jc w:val="both"/>
        <w:rPr>
          <w:rFonts w:ascii="Montserrat" w:hAnsi="Montserrat" w:cs="Arial"/>
          <w:b/>
          <w:sz w:val="18"/>
          <w:szCs w:val="20"/>
        </w:rPr>
      </w:pPr>
    </w:p>
    <w:p w14:paraId="46D38D0A" w14:textId="77777777" w:rsidR="00DD5325" w:rsidRPr="00226B65" w:rsidRDefault="00DD5325" w:rsidP="00DD5325">
      <w:pPr>
        <w:spacing w:after="0"/>
        <w:ind w:left="567"/>
        <w:jc w:val="both"/>
        <w:rPr>
          <w:rFonts w:ascii="Montserrat" w:hAnsi="Montserrat"/>
          <w:sz w:val="18"/>
          <w:szCs w:val="18"/>
        </w:rPr>
      </w:pPr>
      <w:r w:rsidRPr="00226B65">
        <w:rPr>
          <w:rFonts w:ascii="Montserrat" w:hAnsi="Montserrat"/>
          <w:sz w:val="18"/>
          <w:szCs w:val="18"/>
        </w:rPr>
        <w:t>La Secretaría de Hacienda y Crédito Público operará y se encargará del sistema de certificación de los medios de identificación electrónica que utilicen las dependencias, entidades o los licitantes y será responsable de ejercer el control de estos medios, salvaguardando la confidencialidad de la información que se remita por esta vía.</w:t>
      </w:r>
    </w:p>
    <w:p w14:paraId="3CD685BC" w14:textId="77777777" w:rsidR="00DD5325" w:rsidRPr="00226B65" w:rsidRDefault="00DD5325" w:rsidP="00DD5325">
      <w:pPr>
        <w:spacing w:after="0"/>
        <w:ind w:left="567"/>
        <w:jc w:val="both"/>
        <w:rPr>
          <w:rFonts w:ascii="Montserrat" w:hAnsi="Montserrat"/>
          <w:sz w:val="18"/>
          <w:szCs w:val="18"/>
        </w:rPr>
      </w:pPr>
    </w:p>
    <w:p w14:paraId="0CD5539E" w14:textId="2C32205A" w:rsidR="00DD5325" w:rsidRPr="00226B65" w:rsidRDefault="00DD5325" w:rsidP="00DD5325">
      <w:pPr>
        <w:spacing w:after="0"/>
        <w:ind w:left="567"/>
        <w:jc w:val="both"/>
        <w:rPr>
          <w:rFonts w:ascii="Montserrat" w:hAnsi="Montserrat"/>
          <w:sz w:val="18"/>
          <w:szCs w:val="18"/>
        </w:rPr>
      </w:pPr>
      <w:r w:rsidRPr="00226B65">
        <w:rPr>
          <w:rFonts w:ascii="Montserrat" w:hAnsi="Montserrat"/>
          <w:sz w:val="18"/>
          <w:szCs w:val="18"/>
        </w:rPr>
        <w:t xml:space="preserve">Las proposiciones presentadas vía CompraNet deberán ser </w:t>
      </w:r>
      <w:r w:rsidRPr="00B9621B">
        <w:rPr>
          <w:rFonts w:ascii="Montserrat" w:hAnsi="Montserrat"/>
          <w:b/>
          <w:sz w:val="18"/>
          <w:szCs w:val="18"/>
        </w:rPr>
        <w:t>firmadas electrónicamente</w:t>
      </w:r>
      <w:r w:rsidRPr="00226B65">
        <w:rPr>
          <w:rFonts w:ascii="Montserrat" w:hAnsi="Montserrat"/>
          <w:sz w:val="18"/>
          <w:szCs w:val="18"/>
        </w:rPr>
        <w:t xml:space="preserve">; las cuales producirán los mismos efectos que las leyes otorgan a los documentos correspondientes y, en consecuencia, tendrán el mismo valor probatorio en cumplimiento al artículo 27 último párrafo de la LAASSP, 50 del RLAASSP, Así como los numerales 14 y 16 del ACUERDO por el que se establecen las disposiciones que se deberán observar para la utilización del Sistema Electrónico de Información Pública Gubernamental denominado CompraNet, publicadas en el Diario Oficial de la Federación el 28 de </w:t>
      </w:r>
      <w:r>
        <w:rPr>
          <w:rFonts w:ascii="Montserrat" w:hAnsi="Montserrat"/>
          <w:sz w:val="18"/>
          <w:szCs w:val="18"/>
        </w:rPr>
        <w:t>diciembre</w:t>
      </w:r>
      <w:r w:rsidRPr="00226B65">
        <w:rPr>
          <w:rFonts w:ascii="Montserrat" w:hAnsi="Montserrat"/>
          <w:sz w:val="18"/>
          <w:szCs w:val="18"/>
        </w:rPr>
        <w:t xml:space="preserve"> de 2011, </w:t>
      </w:r>
      <w:r w:rsidRPr="00226B65">
        <w:rPr>
          <w:rFonts w:ascii="Montserrat" w:hAnsi="Montserrat"/>
          <w:sz w:val="18"/>
          <w:szCs w:val="18"/>
        </w:rPr>
        <w:lastRenderedPageBreak/>
        <w:t>y el Manual de Operación UC (Manual CompraNet para las Unidades Compradoras) publicado por la Unidad del Sistema Nacional de Procura de la Oficialía Mayor de la Secretaría de Hacienda y Crédito Público.</w:t>
      </w:r>
    </w:p>
    <w:p w14:paraId="6EF59176" w14:textId="77777777" w:rsidR="00DD5325" w:rsidRPr="00226B65" w:rsidRDefault="00DD5325" w:rsidP="00DD5325">
      <w:pPr>
        <w:spacing w:after="0"/>
        <w:ind w:left="567"/>
        <w:jc w:val="both"/>
        <w:rPr>
          <w:rFonts w:ascii="Montserrat" w:hAnsi="Montserrat"/>
          <w:sz w:val="18"/>
          <w:szCs w:val="18"/>
        </w:rPr>
      </w:pPr>
    </w:p>
    <w:p w14:paraId="5DDA5D7E" w14:textId="77777777" w:rsidR="00DD5325" w:rsidRPr="00226B65" w:rsidRDefault="00DD5325" w:rsidP="00DD5325">
      <w:pPr>
        <w:spacing w:after="0"/>
        <w:ind w:left="567"/>
        <w:jc w:val="both"/>
        <w:rPr>
          <w:rFonts w:ascii="Montserrat" w:hAnsi="Montserrat"/>
          <w:sz w:val="18"/>
          <w:szCs w:val="18"/>
        </w:rPr>
      </w:pPr>
      <w:r w:rsidRPr="00226B65">
        <w:rPr>
          <w:rFonts w:ascii="Montserrat" w:hAnsi="Montserrat"/>
          <w:spacing w:val="-3"/>
          <w:sz w:val="18"/>
          <w:szCs w:val="18"/>
        </w:rPr>
        <w:t>Las proposiciones d</w:t>
      </w:r>
      <w:r w:rsidRPr="00226B65">
        <w:rPr>
          <w:rFonts w:ascii="Montserrat" w:hAnsi="Montserrat"/>
          <w:sz w:val="18"/>
          <w:szCs w:val="18"/>
        </w:rPr>
        <w:t xml:space="preserve">eberán elaborarse conforme a lo señalado en esta Invitación en formatos </w:t>
      </w:r>
      <w:proofErr w:type="spellStart"/>
      <w:r w:rsidRPr="00226B65">
        <w:rPr>
          <w:rFonts w:ascii="Montserrat" w:hAnsi="Montserrat"/>
          <w:sz w:val="18"/>
          <w:szCs w:val="18"/>
        </w:rPr>
        <w:t>word</w:t>
      </w:r>
      <w:proofErr w:type="spellEnd"/>
      <w:r w:rsidRPr="00226B65">
        <w:rPr>
          <w:rFonts w:ascii="Montserrat" w:hAnsi="Montserrat"/>
          <w:sz w:val="18"/>
          <w:szCs w:val="18"/>
        </w:rPr>
        <w:t xml:space="preserve">, </w:t>
      </w:r>
      <w:proofErr w:type="spellStart"/>
      <w:r w:rsidRPr="00226B65">
        <w:rPr>
          <w:rFonts w:ascii="Montserrat" w:hAnsi="Montserrat"/>
          <w:sz w:val="18"/>
          <w:szCs w:val="18"/>
        </w:rPr>
        <w:t>excel</w:t>
      </w:r>
      <w:proofErr w:type="spellEnd"/>
      <w:r w:rsidRPr="00226B65">
        <w:rPr>
          <w:rFonts w:ascii="Montserrat" w:hAnsi="Montserrat"/>
          <w:sz w:val="18"/>
          <w:szCs w:val="18"/>
        </w:rPr>
        <w:t xml:space="preserve">, </w:t>
      </w:r>
      <w:proofErr w:type="spellStart"/>
      <w:r w:rsidRPr="00226B65">
        <w:rPr>
          <w:rFonts w:ascii="Montserrat" w:hAnsi="Montserrat"/>
          <w:sz w:val="18"/>
          <w:szCs w:val="18"/>
        </w:rPr>
        <w:t>pdf</w:t>
      </w:r>
      <w:proofErr w:type="spellEnd"/>
      <w:r w:rsidRPr="00226B65">
        <w:rPr>
          <w:rFonts w:ascii="Montserrat" w:hAnsi="Montserrat"/>
          <w:sz w:val="18"/>
          <w:szCs w:val="18"/>
        </w:rPr>
        <w:t xml:space="preserve">, </w:t>
      </w:r>
      <w:proofErr w:type="spellStart"/>
      <w:r w:rsidRPr="00226B65">
        <w:rPr>
          <w:rFonts w:ascii="Montserrat" w:hAnsi="Montserrat"/>
          <w:sz w:val="18"/>
          <w:szCs w:val="18"/>
        </w:rPr>
        <w:t>html</w:t>
      </w:r>
      <w:proofErr w:type="spellEnd"/>
      <w:r w:rsidRPr="00226B65">
        <w:rPr>
          <w:rFonts w:ascii="Montserrat" w:hAnsi="Montserrat"/>
          <w:sz w:val="18"/>
          <w:szCs w:val="18"/>
        </w:rPr>
        <w:t xml:space="preserve"> o, en su caso, utilizar archivos de imagen tipo </w:t>
      </w:r>
      <w:proofErr w:type="spellStart"/>
      <w:r w:rsidRPr="00226B65">
        <w:rPr>
          <w:rFonts w:ascii="Montserrat" w:hAnsi="Montserrat"/>
          <w:sz w:val="18"/>
          <w:szCs w:val="18"/>
        </w:rPr>
        <w:t>jpg</w:t>
      </w:r>
      <w:proofErr w:type="spellEnd"/>
      <w:r w:rsidRPr="00226B65">
        <w:rPr>
          <w:rFonts w:ascii="Montserrat" w:hAnsi="Montserrat"/>
          <w:sz w:val="18"/>
          <w:szCs w:val="18"/>
        </w:rPr>
        <w:t xml:space="preserve"> o gif. </w:t>
      </w:r>
    </w:p>
    <w:p w14:paraId="1D418DE8" w14:textId="77777777" w:rsidR="00DD5325" w:rsidRPr="00226B65" w:rsidRDefault="00DD5325" w:rsidP="00DD5325">
      <w:pPr>
        <w:spacing w:after="0"/>
        <w:ind w:left="567"/>
        <w:jc w:val="both"/>
        <w:rPr>
          <w:rFonts w:ascii="Montserrat" w:hAnsi="Montserrat"/>
          <w:sz w:val="18"/>
          <w:szCs w:val="18"/>
        </w:rPr>
      </w:pPr>
    </w:p>
    <w:p w14:paraId="76EDBCAB" w14:textId="77777777" w:rsidR="00DD5325" w:rsidRPr="00226B65" w:rsidRDefault="00DD5325" w:rsidP="00DD5325">
      <w:pPr>
        <w:spacing w:after="0"/>
        <w:ind w:left="567"/>
        <w:jc w:val="both"/>
        <w:rPr>
          <w:rFonts w:ascii="Montserrat" w:hAnsi="Montserrat"/>
          <w:sz w:val="18"/>
          <w:szCs w:val="18"/>
        </w:rPr>
      </w:pPr>
      <w:r w:rsidRPr="00226B65">
        <w:rPr>
          <w:rFonts w:ascii="Montserrat" w:hAnsi="Montserrat"/>
          <w:sz w:val="18"/>
          <w:szCs w:val="18"/>
        </w:rPr>
        <w:t>Preferentemente, identificarán las páginas que integran las proposiciones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las proposiciones.</w:t>
      </w:r>
    </w:p>
    <w:p w14:paraId="196BDF97" w14:textId="77777777" w:rsidR="00DD5325" w:rsidRPr="00226B65" w:rsidRDefault="00DD5325" w:rsidP="00DD5325">
      <w:pPr>
        <w:spacing w:after="0"/>
        <w:ind w:left="426"/>
        <w:jc w:val="both"/>
        <w:rPr>
          <w:rFonts w:ascii="Montserrat" w:hAnsi="Montserrat"/>
          <w:sz w:val="18"/>
          <w:szCs w:val="18"/>
        </w:rPr>
      </w:pPr>
    </w:p>
    <w:p w14:paraId="5A6D53E2" w14:textId="77777777" w:rsidR="00DD5325" w:rsidRPr="00226B65" w:rsidRDefault="00DD5325" w:rsidP="00DD5325">
      <w:pPr>
        <w:spacing w:after="0"/>
        <w:ind w:left="567"/>
        <w:jc w:val="both"/>
        <w:rPr>
          <w:rFonts w:ascii="Montserrat" w:hAnsi="Montserrat"/>
          <w:b/>
          <w:bCs/>
          <w:sz w:val="18"/>
          <w:szCs w:val="18"/>
        </w:rPr>
      </w:pPr>
      <w:r w:rsidRPr="00226B65">
        <w:rPr>
          <w:rFonts w:ascii="Montserrat" w:hAnsi="Montserrat"/>
          <w:b/>
          <w:bCs/>
          <w:sz w:val="18"/>
          <w:szCs w:val="18"/>
        </w:rPr>
        <w:t>De conformidad con el artículo 50 del RLAASSP, las proposiciones presentadas deberán estar foliadas en todas y las hojas, se numerarán de manera individual la propuesta técnica y la propuesta económica, así como la documentación legal administrativa junto con el resto de los documentos que entregue el licitante.</w:t>
      </w:r>
    </w:p>
    <w:p w14:paraId="2F37EF80" w14:textId="77777777" w:rsidR="00DD5325" w:rsidRPr="00226B65" w:rsidRDefault="00DD5325" w:rsidP="00DD5325">
      <w:pPr>
        <w:spacing w:after="0"/>
        <w:ind w:left="567"/>
        <w:jc w:val="both"/>
        <w:rPr>
          <w:rFonts w:ascii="Montserrat" w:hAnsi="Montserrat"/>
          <w:sz w:val="18"/>
          <w:szCs w:val="18"/>
        </w:rPr>
      </w:pPr>
    </w:p>
    <w:p w14:paraId="0FEBD8A5" w14:textId="77777777" w:rsidR="00DD5325" w:rsidRPr="00226B65" w:rsidRDefault="00DD5325" w:rsidP="00DD5325">
      <w:pPr>
        <w:spacing w:after="0"/>
        <w:ind w:left="567"/>
        <w:jc w:val="both"/>
        <w:rPr>
          <w:rFonts w:ascii="Montserrat" w:hAnsi="Montserrat"/>
          <w:sz w:val="18"/>
          <w:szCs w:val="18"/>
        </w:rPr>
      </w:pPr>
      <w:r w:rsidRPr="00226B65">
        <w:rPr>
          <w:rFonts w:ascii="Montserrat" w:hAnsi="Montserrat"/>
          <w:sz w:val="18"/>
          <w:szCs w:val="18"/>
        </w:rPr>
        <w:t>El día, el lugar y la hora señalada para la celebración de este acto, se cerrará el recinto y no se permitirá la entrada a ningún licitante y se desarrollará de la siguiente forma:</w:t>
      </w:r>
    </w:p>
    <w:p w14:paraId="65E2EEEE" w14:textId="77777777" w:rsidR="00DD5325" w:rsidRPr="00226B65" w:rsidRDefault="00DD5325" w:rsidP="00DD5325">
      <w:pPr>
        <w:spacing w:after="0"/>
        <w:ind w:left="426"/>
        <w:jc w:val="both"/>
        <w:rPr>
          <w:rFonts w:ascii="Montserrat" w:hAnsi="Montserrat"/>
          <w:sz w:val="18"/>
          <w:szCs w:val="18"/>
        </w:rPr>
      </w:pPr>
    </w:p>
    <w:p w14:paraId="4DF51B1E" w14:textId="77777777" w:rsidR="00DD5325" w:rsidRPr="00226B65" w:rsidRDefault="00DD5325" w:rsidP="00DD5325">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226B65">
        <w:rPr>
          <w:rFonts w:ascii="Montserrat" w:hAnsi="Montserrat" w:cs="Arial"/>
          <w:spacing w:val="-3"/>
          <w:sz w:val="18"/>
          <w:szCs w:val="18"/>
        </w:rPr>
        <w:t xml:space="preserve">El servidor público de </w:t>
      </w:r>
      <w:r w:rsidRPr="00630948">
        <w:rPr>
          <w:rFonts w:ascii="Montserrat" w:hAnsi="Montserrat" w:cs="Arial"/>
          <w:b/>
          <w:spacing w:val="-3"/>
          <w:sz w:val="18"/>
          <w:szCs w:val="18"/>
        </w:rPr>
        <w:t>EL CETI</w:t>
      </w:r>
      <w:r w:rsidRPr="00226B65">
        <w:rPr>
          <w:rFonts w:ascii="Montserrat" w:hAnsi="Montserrat" w:cs="Arial"/>
          <w:spacing w:val="-3"/>
          <w:sz w:val="18"/>
          <w:szCs w:val="18"/>
        </w:rPr>
        <w:t xml:space="preserve"> facultado para presidir el acto, declarará su inicio y será la única persona facultada para tomar todas las decisiones durante su realización.</w:t>
      </w:r>
    </w:p>
    <w:p w14:paraId="4F1E3500" w14:textId="77777777" w:rsidR="00DD5325" w:rsidRPr="00226B65" w:rsidRDefault="00DD5325" w:rsidP="00DD5325">
      <w:pPr>
        <w:pStyle w:val="Prrafodelista"/>
        <w:tabs>
          <w:tab w:val="left" w:pos="-720"/>
        </w:tabs>
        <w:suppressAutoHyphens/>
        <w:ind w:left="851"/>
        <w:rPr>
          <w:rFonts w:ascii="Montserrat" w:hAnsi="Montserrat" w:cs="Arial"/>
          <w:spacing w:val="-3"/>
          <w:sz w:val="18"/>
          <w:szCs w:val="18"/>
        </w:rPr>
      </w:pPr>
    </w:p>
    <w:p w14:paraId="54E41871" w14:textId="77777777" w:rsidR="00DD5325" w:rsidRPr="00226B65" w:rsidRDefault="00DD5325" w:rsidP="00DD5325">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226B65">
        <w:rPr>
          <w:rFonts w:ascii="Montserrat" w:hAnsi="Montserrat" w:cs="Arial"/>
          <w:spacing w:val="-3"/>
          <w:sz w:val="18"/>
          <w:szCs w:val="18"/>
        </w:rPr>
        <w:t>Se darán a conocer los servidores públicos participantes, los licitantes registrados, observadores y en su caso los testigos sociales asistentes al acto.</w:t>
      </w:r>
    </w:p>
    <w:p w14:paraId="4D8A7FEA" w14:textId="77777777" w:rsidR="00DD5325" w:rsidRPr="00226B65" w:rsidRDefault="00DD5325" w:rsidP="00DD5325">
      <w:pPr>
        <w:pStyle w:val="Prrafodelista"/>
        <w:tabs>
          <w:tab w:val="left" w:pos="-720"/>
        </w:tabs>
        <w:suppressAutoHyphens/>
        <w:ind w:left="851"/>
        <w:rPr>
          <w:rFonts w:ascii="Montserrat" w:hAnsi="Montserrat" w:cs="Arial"/>
          <w:spacing w:val="-3"/>
          <w:sz w:val="18"/>
          <w:szCs w:val="18"/>
        </w:rPr>
      </w:pPr>
    </w:p>
    <w:p w14:paraId="555A1E2E" w14:textId="4D1FDFF3" w:rsidR="00DD5325" w:rsidRPr="00226B65" w:rsidRDefault="00DD5325" w:rsidP="00DD5325">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226B65">
        <w:rPr>
          <w:rFonts w:ascii="Montserrat" w:hAnsi="Montserrat" w:cs="Arial"/>
          <w:spacing w:val="-3"/>
          <w:sz w:val="18"/>
          <w:szCs w:val="18"/>
        </w:rPr>
        <w:t>Una vez iniciado el acto se ingresará a CompraNet para verificar el envío de proposiciones por medios remotos de comunicación electrónica.</w:t>
      </w:r>
    </w:p>
    <w:p w14:paraId="7D44B34F" w14:textId="77777777" w:rsidR="00DD5325" w:rsidRPr="00226B65" w:rsidRDefault="00DD5325" w:rsidP="00DD5325">
      <w:pPr>
        <w:pStyle w:val="Prrafodelista"/>
        <w:tabs>
          <w:tab w:val="left" w:pos="-720"/>
        </w:tabs>
        <w:suppressAutoHyphens/>
        <w:ind w:left="851"/>
        <w:rPr>
          <w:rFonts w:ascii="Montserrat" w:hAnsi="Montserrat" w:cs="Arial"/>
          <w:spacing w:val="-3"/>
          <w:sz w:val="18"/>
          <w:szCs w:val="18"/>
        </w:rPr>
      </w:pPr>
    </w:p>
    <w:p w14:paraId="4F9FCD6B" w14:textId="45556BF4" w:rsidR="00DD5325" w:rsidRPr="00226B65" w:rsidRDefault="00DD5325" w:rsidP="00DD5325">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226B65">
        <w:rPr>
          <w:rFonts w:ascii="Montserrat" w:hAnsi="Montserrat" w:cs="Arial"/>
          <w:spacing w:val="-3"/>
          <w:sz w:val="18"/>
          <w:szCs w:val="18"/>
        </w:rPr>
        <w:t xml:space="preserve">Se procederá a la apertura de los sobres generados mediante el sistema, en el supuesto de que durante el acto de presentación y apertura de proposiciones, por causas ajenas a la voluntad de la Secretaría de la Función Pública o de </w:t>
      </w:r>
      <w:r w:rsidRPr="00630948">
        <w:rPr>
          <w:rFonts w:ascii="Montserrat" w:hAnsi="Montserrat" w:cs="Arial"/>
          <w:b/>
          <w:spacing w:val="-3"/>
          <w:sz w:val="18"/>
          <w:szCs w:val="18"/>
        </w:rPr>
        <w:t>EL CETI</w:t>
      </w:r>
      <w:r w:rsidRPr="00226B65">
        <w:rPr>
          <w:rFonts w:ascii="Montserrat" w:hAnsi="Montserrat" w:cs="Arial"/>
          <w:spacing w:val="-3"/>
          <w:sz w:val="18"/>
          <w:szCs w:val="18"/>
        </w:rPr>
        <w:t xml:space="preserve">, no sea posible abrir los sobres que contengan las propuestas enviadas por CompraNet, el acto se reanudará a partir de que se restablezcan las condiciones que dieron origen a la interrupción, salvo lo previsto en el numeral </w:t>
      </w:r>
      <w:r w:rsidRPr="00226B65">
        <w:rPr>
          <w:rFonts w:ascii="Montserrat" w:hAnsi="Montserrat" w:cs="Arial"/>
          <w:b/>
          <w:spacing w:val="-3"/>
          <w:sz w:val="18"/>
          <w:szCs w:val="18"/>
        </w:rPr>
        <w:t>29</w:t>
      </w:r>
      <w:r w:rsidRPr="00226B65">
        <w:rPr>
          <w:rFonts w:ascii="Montserrat" w:hAnsi="Montserrat" w:cs="Arial"/>
          <w:spacing w:val="-3"/>
          <w:sz w:val="18"/>
          <w:szCs w:val="18"/>
        </w:rPr>
        <w:t xml:space="preserve"> del Acuerdo por el que se establecen las disposiciones que se deberán observar para la utilización del Sistema electrónico de Información Pública Gubernamental denominado CompraNet</w:t>
      </w:r>
      <w:r>
        <w:rPr>
          <w:rFonts w:ascii="Montserrat" w:hAnsi="Montserrat" w:cs="Arial"/>
          <w:spacing w:val="-3"/>
          <w:sz w:val="18"/>
          <w:szCs w:val="18"/>
        </w:rPr>
        <w:t xml:space="preserve"> </w:t>
      </w:r>
      <w:r w:rsidRPr="00226B65">
        <w:rPr>
          <w:rFonts w:ascii="Montserrat" w:hAnsi="Montserrat" w:cs="Arial"/>
          <w:spacing w:val="-3"/>
          <w:sz w:val="18"/>
          <w:szCs w:val="18"/>
        </w:rPr>
        <w:t>el cual contempla lo siguiente:</w:t>
      </w:r>
    </w:p>
    <w:p w14:paraId="4098551E" w14:textId="77777777" w:rsidR="00DD5325" w:rsidRPr="00226B65" w:rsidRDefault="00DD5325" w:rsidP="00DD5325">
      <w:pPr>
        <w:pStyle w:val="Prrafodelista"/>
        <w:ind w:left="851"/>
        <w:rPr>
          <w:rFonts w:ascii="Montserrat" w:hAnsi="Montserrat"/>
          <w:spacing w:val="-3"/>
          <w:sz w:val="18"/>
          <w:szCs w:val="18"/>
        </w:rPr>
      </w:pPr>
    </w:p>
    <w:p w14:paraId="2F06322C" w14:textId="77777777" w:rsidR="00DD5325" w:rsidRPr="00226B65" w:rsidRDefault="00DD5325" w:rsidP="00DD5325">
      <w:pPr>
        <w:pStyle w:val="Prrafodelista"/>
        <w:ind w:left="851"/>
        <w:jc w:val="both"/>
        <w:rPr>
          <w:rFonts w:ascii="Montserrat" w:hAnsi="Montserrat"/>
          <w:i/>
          <w:iCs/>
          <w:spacing w:val="-3"/>
          <w:sz w:val="18"/>
          <w:szCs w:val="18"/>
        </w:rPr>
      </w:pPr>
      <w:r w:rsidRPr="00226B65">
        <w:rPr>
          <w:rFonts w:ascii="Montserrat" w:hAnsi="Montserrat"/>
          <w:i/>
          <w:iCs/>
          <w:spacing w:val="-3"/>
          <w:sz w:val="18"/>
          <w:szCs w:val="18"/>
        </w:rPr>
        <w:t>29.-</w:t>
      </w:r>
      <w:r w:rsidRPr="00226B65">
        <w:rPr>
          <w:rFonts w:ascii="Montserrat" w:hAnsi="Montserrat"/>
          <w:b/>
          <w:bCs/>
          <w:i/>
          <w:iCs/>
          <w:spacing w:val="-3"/>
          <w:sz w:val="18"/>
          <w:szCs w:val="18"/>
        </w:rPr>
        <w:t xml:space="preserve"> </w:t>
      </w:r>
      <w:r w:rsidRPr="00226B65">
        <w:rPr>
          <w:rFonts w:ascii="Montserrat" w:hAnsi="Montserrat"/>
          <w:i/>
          <w:iCs/>
          <w:spacing w:val="-3"/>
          <w:sz w:val="18"/>
          <w:szCs w:val="18"/>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las dependencias o entidad.</w:t>
      </w:r>
    </w:p>
    <w:p w14:paraId="1BBF8665" w14:textId="77777777" w:rsidR="00DD5325" w:rsidRPr="00226B65" w:rsidRDefault="00DD5325" w:rsidP="00DD5325">
      <w:pPr>
        <w:pStyle w:val="Prrafodelista"/>
        <w:ind w:left="851"/>
        <w:rPr>
          <w:rFonts w:ascii="Montserrat" w:hAnsi="Montserrat"/>
          <w:spacing w:val="-3"/>
          <w:sz w:val="18"/>
          <w:szCs w:val="18"/>
        </w:rPr>
      </w:pPr>
    </w:p>
    <w:p w14:paraId="1D93A450" w14:textId="77777777" w:rsidR="00DD5325" w:rsidRPr="00226B65" w:rsidRDefault="00DD5325" w:rsidP="00DD5325">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226B65">
        <w:rPr>
          <w:rFonts w:ascii="Montserrat" w:hAnsi="Montserrat" w:cs="Arial"/>
          <w:spacing w:val="-3"/>
          <w:sz w:val="18"/>
          <w:szCs w:val="18"/>
        </w:rPr>
        <w:t xml:space="preserve">Acto seguido, en presencia de los que asistan al acto, de acuerdo a lo señalado en los artículos </w:t>
      </w:r>
      <w:r w:rsidRPr="00226B65">
        <w:rPr>
          <w:rFonts w:ascii="Montserrat" w:hAnsi="Montserrat" w:cs="Arial"/>
          <w:b/>
          <w:spacing w:val="-3"/>
          <w:sz w:val="18"/>
          <w:szCs w:val="18"/>
        </w:rPr>
        <w:t>47</w:t>
      </w:r>
      <w:r w:rsidRPr="00226B65">
        <w:rPr>
          <w:rFonts w:ascii="Montserrat" w:hAnsi="Montserrat" w:cs="Arial"/>
          <w:spacing w:val="-3"/>
          <w:sz w:val="18"/>
          <w:szCs w:val="18"/>
        </w:rPr>
        <w:t xml:space="preserve"> y </w:t>
      </w:r>
      <w:r w:rsidRPr="00226B65">
        <w:rPr>
          <w:rFonts w:ascii="Montserrat" w:hAnsi="Montserrat" w:cs="Arial"/>
          <w:b/>
          <w:spacing w:val="-3"/>
          <w:sz w:val="18"/>
          <w:szCs w:val="18"/>
        </w:rPr>
        <w:t>48</w:t>
      </w:r>
      <w:r w:rsidRPr="00226B65">
        <w:rPr>
          <w:rFonts w:ascii="Montserrat" w:hAnsi="Montserrat" w:cs="Arial"/>
          <w:spacing w:val="-3"/>
          <w:sz w:val="18"/>
          <w:szCs w:val="18"/>
        </w:rPr>
        <w:t xml:space="preserve"> del </w:t>
      </w:r>
      <w:r w:rsidRPr="00226B65">
        <w:rPr>
          <w:rFonts w:ascii="Montserrat" w:hAnsi="Montserrat" w:cs="Arial"/>
          <w:b/>
          <w:spacing w:val="-3"/>
          <w:sz w:val="18"/>
          <w:szCs w:val="18"/>
        </w:rPr>
        <w:t>RLAASSP</w:t>
      </w:r>
      <w:r w:rsidRPr="00226B65">
        <w:rPr>
          <w:rFonts w:ascii="Montserrat" w:hAnsi="Montserrat" w:cs="Arial"/>
          <w:spacing w:val="-3"/>
          <w:sz w:val="18"/>
          <w:szCs w:val="18"/>
        </w:rPr>
        <w:t xml:space="preserve"> y se hará constar la documentación presentada sin entrar al análisis de su contenido, el cual se efectuará posteriormente durante el proceso de evaluación de propuestas, por lo que en términos de la fracción </w:t>
      </w:r>
      <w:r w:rsidRPr="00226B65">
        <w:rPr>
          <w:rFonts w:ascii="Montserrat" w:hAnsi="Montserrat" w:cs="Arial"/>
          <w:b/>
          <w:spacing w:val="-3"/>
          <w:sz w:val="18"/>
          <w:szCs w:val="18"/>
        </w:rPr>
        <w:t>III</w:t>
      </w:r>
      <w:r w:rsidRPr="00226B65">
        <w:rPr>
          <w:rFonts w:ascii="Montserrat" w:hAnsi="Montserrat" w:cs="Arial"/>
          <w:spacing w:val="-3"/>
          <w:sz w:val="18"/>
          <w:szCs w:val="18"/>
        </w:rPr>
        <w:t xml:space="preserve"> del mencionado artículo </w:t>
      </w:r>
      <w:r w:rsidRPr="00226B65">
        <w:rPr>
          <w:rFonts w:ascii="Montserrat" w:hAnsi="Montserrat" w:cs="Arial"/>
          <w:b/>
          <w:spacing w:val="-3"/>
          <w:sz w:val="18"/>
          <w:szCs w:val="18"/>
        </w:rPr>
        <w:t>48</w:t>
      </w:r>
      <w:r w:rsidRPr="00226B65">
        <w:rPr>
          <w:rFonts w:ascii="Montserrat" w:hAnsi="Montserrat" w:cs="Arial"/>
          <w:spacing w:val="-3"/>
          <w:sz w:val="18"/>
          <w:szCs w:val="18"/>
        </w:rPr>
        <w:t xml:space="preserve"> del </w:t>
      </w:r>
      <w:r w:rsidRPr="00226B65">
        <w:rPr>
          <w:rFonts w:ascii="Montserrat" w:hAnsi="Montserrat" w:cs="Arial"/>
          <w:b/>
          <w:spacing w:val="-3"/>
          <w:sz w:val="18"/>
          <w:szCs w:val="18"/>
        </w:rPr>
        <w:t>RLAASSP</w:t>
      </w:r>
      <w:r w:rsidRPr="00226B65">
        <w:rPr>
          <w:rFonts w:ascii="Montserrat" w:hAnsi="Montserrat" w:cs="Arial"/>
          <w:spacing w:val="-3"/>
          <w:sz w:val="18"/>
          <w:szCs w:val="18"/>
        </w:rPr>
        <w:t>, no se podrá desechar ninguna propuesta durante este acto.</w:t>
      </w:r>
    </w:p>
    <w:p w14:paraId="44135FD0" w14:textId="77777777" w:rsidR="00DD5325" w:rsidRPr="00226B65" w:rsidRDefault="00DD5325" w:rsidP="00DD5325">
      <w:pPr>
        <w:pStyle w:val="Prrafodelista"/>
        <w:tabs>
          <w:tab w:val="left" w:pos="-720"/>
        </w:tabs>
        <w:suppressAutoHyphens/>
        <w:ind w:left="851"/>
        <w:rPr>
          <w:rFonts w:ascii="Montserrat" w:hAnsi="Montserrat" w:cs="Arial"/>
          <w:spacing w:val="-3"/>
          <w:sz w:val="18"/>
          <w:szCs w:val="18"/>
        </w:rPr>
      </w:pPr>
    </w:p>
    <w:p w14:paraId="364F84BB" w14:textId="77777777" w:rsidR="00DD5325" w:rsidRPr="00226B65" w:rsidRDefault="00DD5325" w:rsidP="00DD5325">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630948">
        <w:rPr>
          <w:rFonts w:ascii="Montserrat" w:hAnsi="Montserrat" w:cs="Arial"/>
          <w:b/>
          <w:spacing w:val="-3"/>
          <w:sz w:val="18"/>
          <w:szCs w:val="18"/>
        </w:rPr>
        <w:t>EL CETI</w:t>
      </w:r>
      <w:r w:rsidRPr="00226B65">
        <w:rPr>
          <w:rFonts w:ascii="Montserrat" w:hAnsi="Montserrat" w:cs="Arial"/>
          <w:spacing w:val="-3"/>
          <w:sz w:val="18"/>
          <w:szCs w:val="18"/>
        </w:rPr>
        <w:t xml:space="preserve"> conforme al artículo </w:t>
      </w:r>
      <w:r w:rsidRPr="00226B65">
        <w:rPr>
          <w:rFonts w:ascii="Montserrat" w:hAnsi="Montserrat" w:cs="Arial"/>
          <w:b/>
          <w:spacing w:val="-3"/>
          <w:sz w:val="18"/>
          <w:szCs w:val="18"/>
        </w:rPr>
        <w:t>35</w:t>
      </w:r>
      <w:r w:rsidRPr="00226B65">
        <w:rPr>
          <w:rFonts w:ascii="Montserrat" w:hAnsi="Montserrat" w:cs="Arial"/>
          <w:spacing w:val="-3"/>
          <w:sz w:val="18"/>
          <w:szCs w:val="18"/>
        </w:rPr>
        <w:t xml:space="preserve"> fracción </w:t>
      </w:r>
      <w:r w:rsidRPr="00226B65">
        <w:rPr>
          <w:rFonts w:ascii="Montserrat" w:hAnsi="Montserrat" w:cs="Arial"/>
          <w:b/>
          <w:spacing w:val="-3"/>
          <w:sz w:val="18"/>
          <w:szCs w:val="18"/>
        </w:rPr>
        <w:t>III</w:t>
      </w:r>
      <w:r w:rsidRPr="00226B65">
        <w:rPr>
          <w:rFonts w:ascii="Montserrat" w:hAnsi="Montserrat" w:cs="Arial"/>
          <w:spacing w:val="-3"/>
          <w:sz w:val="18"/>
          <w:szCs w:val="18"/>
        </w:rPr>
        <w:t xml:space="preserve"> de la </w:t>
      </w:r>
      <w:r w:rsidRPr="00226B65">
        <w:rPr>
          <w:rFonts w:ascii="Montserrat" w:hAnsi="Montserrat" w:cs="Arial"/>
          <w:b/>
          <w:spacing w:val="-3"/>
          <w:sz w:val="18"/>
          <w:szCs w:val="18"/>
        </w:rPr>
        <w:t>LASSSP</w:t>
      </w:r>
      <w:r w:rsidRPr="00226B65">
        <w:rPr>
          <w:rFonts w:ascii="Montserrat" w:hAnsi="Montserrat" w:cs="Arial"/>
          <w:spacing w:val="-3"/>
          <w:sz w:val="18"/>
          <w:szCs w:val="18"/>
        </w:rPr>
        <w:t xml:space="preserve">, se levantará el acta correspondiente que servirá de constancia de la celebración del acto de presentación y apertura de proposiciones, se hará constar el importe total de cada </w:t>
      </w:r>
      <w:r>
        <w:rPr>
          <w:rFonts w:ascii="Montserrat" w:hAnsi="Montserrat" w:cs="Arial"/>
          <w:spacing w:val="-3"/>
          <w:sz w:val="18"/>
          <w:szCs w:val="18"/>
        </w:rPr>
        <w:t>partida</w:t>
      </w:r>
      <w:r w:rsidRPr="00226B65">
        <w:rPr>
          <w:rFonts w:ascii="Montserrat" w:hAnsi="Montserrat" w:cs="Arial"/>
          <w:spacing w:val="-3"/>
          <w:sz w:val="18"/>
          <w:szCs w:val="18"/>
        </w:rPr>
        <w:t xml:space="preserve"> de las proposiciones presentadas, así mismo se señalará lugar, fecha y hora en que se dará a conocer el fallo de la Invitación. El acta será firmada por los asistentes, a los cuales se les entregará copia simple de la misma. La falta de firma de algún licitante no invalidará su contenido y efectos.</w:t>
      </w:r>
    </w:p>
    <w:p w14:paraId="23A3CF6E" w14:textId="77777777" w:rsidR="00DD5325" w:rsidRPr="00226B65" w:rsidRDefault="00DD5325" w:rsidP="00DD5325">
      <w:pPr>
        <w:pStyle w:val="Prrafodelista"/>
        <w:tabs>
          <w:tab w:val="left" w:pos="-720"/>
        </w:tabs>
        <w:suppressAutoHyphens/>
        <w:ind w:left="851"/>
        <w:rPr>
          <w:rFonts w:ascii="Montserrat" w:hAnsi="Montserrat" w:cs="Arial"/>
          <w:spacing w:val="-3"/>
          <w:sz w:val="18"/>
          <w:szCs w:val="18"/>
        </w:rPr>
      </w:pPr>
    </w:p>
    <w:p w14:paraId="28D079E5" w14:textId="5D897C36" w:rsidR="001B0C18" w:rsidRDefault="00DD5325" w:rsidP="00DD5325">
      <w:pPr>
        <w:spacing w:after="0" w:line="240" w:lineRule="auto"/>
        <w:ind w:left="851"/>
        <w:jc w:val="both"/>
        <w:rPr>
          <w:rFonts w:ascii="Montserrat" w:hAnsi="Montserrat" w:cs="Arial"/>
          <w:spacing w:val="-3"/>
          <w:sz w:val="18"/>
          <w:szCs w:val="18"/>
        </w:rPr>
      </w:pPr>
      <w:r w:rsidRPr="00226B65">
        <w:rPr>
          <w:rFonts w:ascii="Montserrat" w:hAnsi="Montserrat" w:cs="Arial"/>
          <w:spacing w:val="-3"/>
          <w:sz w:val="18"/>
          <w:szCs w:val="18"/>
        </w:rPr>
        <w:t xml:space="preserve">El acta correspondiente al acto de presentación y apertura de proposiciones, se difundirá a través de CompraNet al concluir el mismo, para efectos de su notificación en términos de lo dispuesto en el último párrafo del artículo </w:t>
      </w:r>
      <w:r w:rsidRPr="00226B65">
        <w:rPr>
          <w:rFonts w:ascii="Montserrat" w:hAnsi="Montserrat" w:cs="Arial"/>
          <w:b/>
          <w:spacing w:val="-3"/>
          <w:sz w:val="18"/>
          <w:szCs w:val="18"/>
        </w:rPr>
        <w:t>37 Bis</w:t>
      </w:r>
      <w:r w:rsidRPr="00226B65">
        <w:rPr>
          <w:rFonts w:ascii="Montserrat" w:hAnsi="Montserrat" w:cs="Arial"/>
          <w:spacing w:val="-3"/>
          <w:sz w:val="18"/>
          <w:szCs w:val="18"/>
        </w:rPr>
        <w:t xml:space="preserve"> de la </w:t>
      </w:r>
      <w:r w:rsidRPr="00226B65">
        <w:rPr>
          <w:rFonts w:ascii="Montserrat" w:hAnsi="Montserrat" w:cs="Arial"/>
          <w:b/>
          <w:spacing w:val="-3"/>
          <w:sz w:val="18"/>
          <w:szCs w:val="18"/>
        </w:rPr>
        <w:t>LAASSP</w:t>
      </w:r>
      <w:r w:rsidRPr="00226B65">
        <w:rPr>
          <w:rFonts w:ascii="Montserrat" w:hAnsi="Montserrat" w:cs="Arial"/>
          <w:spacing w:val="-3"/>
          <w:sz w:val="18"/>
          <w:szCs w:val="18"/>
        </w:rPr>
        <w:t>.</w:t>
      </w:r>
    </w:p>
    <w:p w14:paraId="1ABAE2B6" w14:textId="77777777" w:rsidR="00DD5325" w:rsidRPr="00066C5E" w:rsidRDefault="00DD5325" w:rsidP="00DD5325">
      <w:pPr>
        <w:spacing w:after="0" w:line="240" w:lineRule="auto"/>
        <w:ind w:left="851"/>
        <w:jc w:val="both"/>
        <w:rPr>
          <w:rFonts w:ascii="Montserrat" w:hAnsi="Montserrat" w:cs="Arial"/>
          <w:color w:val="auto"/>
          <w:sz w:val="18"/>
          <w:szCs w:val="18"/>
        </w:rPr>
      </w:pPr>
    </w:p>
    <w:p w14:paraId="60E1061B" w14:textId="77777777" w:rsidR="001B0C18" w:rsidRPr="00066C5E" w:rsidRDefault="001B0C18" w:rsidP="00645822">
      <w:pPr>
        <w:pStyle w:val="Prrafodelista"/>
        <w:numPr>
          <w:ilvl w:val="1"/>
          <w:numId w:val="65"/>
        </w:numPr>
        <w:ind w:left="567" w:hanging="425"/>
        <w:jc w:val="both"/>
        <w:rPr>
          <w:rFonts w:ascii="Montserrat" w:hAnsi="Montserrat" w:cs="Arial"/>
          <w:b/>
          <w:sz w:val="18"/>
          <w:szCs w:val="18"/>
        </w:rPr>
      </w:pPr>
      <w:r w:rsidRPr="00066C5E">
        <w:rPr>
          <w:rFonts w:ascii="Montserrat" w:hAnsi="Montserrat" w:cs="Arial"/>
          <w:b/>
          <w:sz w:val="18"/>
          <w:szCs w:val="18"/>
        </w:rPr>
        <w:lastRenderedPageBreak/>
        <w:t>Notificación del Fallo.</w:t>
      </w:r>
    </w:p>
    <w:p w14:paraId="33B41153" w14:textId="77777777" w:rsidR="001B0C18" w:rsidRPr="00066C5E" w:rsidRDefault="001B0C18" w:rsidP="001B0C18">
      <w:pPr>
        <w:pStyle w:val="Prrafodelista"/>
        <w:ind w:left="851"/>
        <w:jc w:val="both"/>
        <w:rPr>
          <w:rFonts w:ascii="Montserrat" w:hAnsi="Montserrat" w:cs="Arial"/>
          <w:b/>
          <w:sz w:val="18"/>
          <w:szCs w:val="18"/>
        </w:rPr>
      </w:pPr>
    </w:p>
    <w:p w14:paraId="1E097CFD" w14:textId="77777777" w:rsidR="001B0C18" w:rsidRPr="00066C5E" w:rsidRDefault="001B0C18" w:rsidP="001B0C18">
      <w:pPr>
        <w:pStyle w:val="Prrafodelista"/>
        <w:ind w:left="567"/>
        <w:jc w:val="both"/>
        <w:rPr>
          <w:rFonts w:ascii="Montserrat" w:hAnsi="Montserrat" w:cs="Arial"/>
          <w:sz w:val="18"/>
          <w:szCs w:val="20"/>
        </w:rPr>
      </w:pPr>
      <w:r w:rsidRPr="00066C5E">
        <w:rPr>
          <w:rFonts w:ascii="Montserrat" w:hAnsi="Montserrat" w:cs="Arial"/>
          <w:sz w:val="18"/>
          <w:szCs w:val="20"/>
        </w:rPr>
        <w:t>El Fallo se emitirá dentro del término de los 20 (veinte) días naturales siguientes a la celebración del acto de presentación y apertura de proposiciones, de conformidad a lo dispuesto por el artículo 35, fracción III de la LAASSP.</w:t>
      </w:r>
    </w:p>
    <w:p w14:paraId="6D0CB599" w14:textId="77777777" w:rsidR="001B0C18" w:rsidRPr="00066C5E" w:rsidRDefault="001B0C18" w:rsidP="001B0C18">
      <w:pPr>
        <w:pStyle w:val="Prrafodelista"/>
        <w:ind w:left="567"/>
        <w:jc w:val="both"/>
        <w:rPr>
          <w:rFonts w:ascii="Montserrat" w:hAnsi="Montserrat" w:cs="Arial"/>
          <w:sz w:val="18"/>
          <w:szCs w:val="20"/>
        </w:rPr>
      </w:pPr>
    </w:p>
    <w:p w14:paraId="1B9F978F" w14:textId="16B7D3CB" w:rsidR="001B0C18" w:rsidRPr="00066C5E" w:rsidRDefault="001B0C18" w:rsidP="001B0C18">
      <w:pPr>
        <w:pStyle w:val="Prrafodelista"/>
        <w:ind w:left="567"/>
        <w:jc w:val="both"/>
        <w:rPr>
          <w:rFonts w:ascii="Montserrat" w:hAnsi="Montserrat" w:cs="Arial"/>
          <w:sz w:val="18"/>
          <w:szCs w:val="20"/>
        </w:rPr>
      </w:pPr>
      <w:r w:rsidRPr="00066C5E">
        <w:rPr>
          <w:rFonts w:ascii="Montserrat" w:hAnsi="Montserrat" w:cs="Arial"/>
          <w:sz w:val="18"/>
          <w:szCs w:val="20"/>
        </w:rPr>
        <w:t xml:space="preserve">El Acto de comunicación y notificación del Fallo se realizará en junta pública y con o sin la presencia de los </w:t>
      </w:r>
      <w:r w:rsidR="007C4EF1">
        <w:rPr>
          <w:rFonts w:ascii="Montserrat" w:hAnsi="Montserrat" w:cs="Arial"/>
          <w:sz w:val="18"/>
          <w:szCs w:val="20"/>
        </w:rPr>
        <w:t>licitantes</w:t>
      </w:r>
      <w:r w:rsidRPr="00066C5E">
        <w:rPr>
          <w:rFonts w:ascii="Montserrat" w:hAnsi="Montserrat" w:cs="Arial"/>
          <w:sz w:val="18"/>
          <w:szCs w:val="20"/>
        </w:rPr>
        <w:t xml:space="preserve">, de conformidad con lo dispuesto por los artículos 26 Bis fracción II, segundo párrafo y 37 de la LAASSP, la cual se llevará a cabo el </w:t>
      </w:r>
      <w:r w:rsidRPr="00066C5E">
        <w:rPr>
          <w:rFonts w:ascii="Montserrat" w:hAnsi="Montserrat" w:cs="Arial"/>
          <w:b/>
          <w:sz w:val="18"/>
          <w:szCs w:val="20"/>
        </w:rPr>
        <w:t>día, hora y en el lugar que se señala en la carátula de la presente Convocatoria,</w:t>
      </w:r>
      <w:r w:rsidRPr="00066C5E">
        <w:rPr>
          <w:rFonts w:ascii="Montserrat" w:hAnsi="Montserrat" w:cs="Arial"/>
          <w:sz w:val="18"/>
          <w:szCs w:val="20"/>
        </w:rPr>
        <w:t xml:space="preserve"> en el domicilio de la Convocante ubicado en Plantel Colomos de </w:t>
      </w:r>
      <w:r w:rsidR="00C31F72" w:rsidRPr="00C31F72">
        <w:rPr>
          <w:rFonts w:ascii="Montserrat" w:hAnsi="Montserrat" w:cs="Arial"/>
          <w:b/>
          <w:sz w:val="18"/>
          <w:szCs w:val="20"/>
        </w:rPr>
        <w:t>“EL CETI”</w:t>
      </w:r>
      <w:r w:rsidRPr="00066C5E">
        <w:rPr>
          <w:rFonts w:ascii="Montserrat" w:hAnsi="Montserrat" w:cs="Arial"/>
          <w:b/>
          <w:sz w:val="18"/>
          <w:szCs w:val="20"/>
        </w:rPr>
        <w:t xml:space="preserve"> </w:t>
      </w:r>
      <w:r w:rsidRPr="00066C5E">
        <w:rPr>
          <w:rFonts w:ascii="Montserrat" w:hAnsi="Montserrat" w:cs="Arial"/>
          <w:sz w:val="18"/>
          <w:szCs w:val="20"/>
        </w:rPr>
        <w:t>ubicado en el número 1885 de la calle Nueva Escocia en el Col. Providencia Quinta Sección, en la ciudad de Guadalajara, Jalisco</w:t>
      </w:r>
    </w:p>
    <w:p w14:paraId="54860EDB" w14:textId="77777777" w:rsidR="001B0C18" w:rsidRPr="00066C5E" w:rsidRDefault="001B0C18" w:rsidP="001B0C18">
      <w:pPr>
        <w:pStyle w:val="Prrafodelista"/>
        <w:ind w:left="567"/>
        <w:jc w:val="both"/>
        <w:rPr>
          <w:rFonts w:ascii="Montserrat" w:hAnsi="Montserrat" w:cs="Arial"/>
          <w:sz w:val="18"/>
          <w:szCs w:val="20"/>
        </w:rPr>
      </w:pPr>
    </w:p>
    <w:p w14:paraId="35F4D375" w14:textId="77777777" w:rsidR="001B0C18" w:rsidRPr="00066C5E" w:rsidRDefault="001B0C18" w:rsidP="001B0C18">
      <w:pPr>
        <w:pStyle w:val="Prrafodelista"/>
        <w:ind w:left="567"/>
        <w:jc w:val="both"/>
        <w:rPr>
          <w:rFonts w:ascii="Montserrat" w:hAnsi="Montserrat" w:cs="Arial"/>
          <w:sz w:val="18"/>
          <w:szCs w:val="20"/>
        </w:rPr>
      </w:pPr>
      <w:r w:rsidRPr="00066C5E">
        <w:rPr>
          <w:rFonts w:ascii="Montserrat" w:hAnsi="Montserrat" w:cs="Arial"/>
          <w:sz w:val="18"/>
          <w:szCs w:val="20"/>
        </w:rPr>
        <w:t xml:space="preserve">La fecha para este acto podrá diferirse, siempre que el nuevo plazo fijado no exceda de 20 (veinte) días naturales contados a partir de la fecha programada inicialmente para el acto de comunicación del Fallo señalado en la </w:t>
      </w:r>
      <w:r w:rsidRPr="009075E2">
        <w:rPr>
          <w:rFonts w:ascii="Montserrat" w:hAnsi="Montserrat" w:cs="Arial"/>
          <w:sz w:val="18"/>
          <w:szCs w:val="20"/>
        </w:rPr>
        <w:t>presente Convocatoria, de conformidad con lo dispuesto por el artículo 35, fracción III de la LAASSP y último párrafo del artículo 48 del R</w:t>
      </w:r>
      <w:r w:rsidR="009075E2">
        <w:rPr>
          <w:rFonts w:ascii="Montserrat" w:hAnsi="Montserrat" w:cs="Arial"/>
          <w:sz w:val="18"/>
          <w:szCs w:val="20"/>
        </w:rPr>
        <w:t xml:space="preserve">eglamento de la </w:t>
      </w:r>
      <w:r w:rsidRPr="009075E2">
        <w:rPr>
          <w:rFonts w:ascii="Montserrat" w:hAnsi="Montserrat" w:cs="Arial"/>
          <w:sz w:val="18"/>
          <w:szCs w:val="20"/>
        </w:rPr>
        <w:t>LAASSP.</w:t>
      </w:r>
    </w:p>
    <w:p w14:paraId="0C60F890" w14:textId="77777777" w:rsidR="001B0C18" w:rsidRPr="00066C5E" w:rsidRDefault="001B0C18" w:rsidP="001B0C18">
      <w:pPr>
        <w:pStyle w:val="Prrafodelista"/>
        <w:ind w:left="567"/>
        <w:jc w:val="both"/>
        <w:rPr>
          <w:rFonts w:ascii="Montserrat" w:hAnsi="Montserrat" w:cs="Arial"/>
          <w:sz w:val="18"/>
          <w:szCs w:val="20"/>
        </w:rPr>
      </w:pPr>
    </w:p>
    <w:p w14:paraId="7F2C639B" w14:textId="77777777" w:rsidR="009075E2" w:rsidRPr="009075E2" w:rsidRDefault="009075E2" w:rsidP="009075E2">
      <w:pPr>
        <w:pStyle w:val="Prrafodelista"/>
        <w:ind w:left="567"/>
        <w:jc w:val="both"/>
        <w:rPr>
          <w:rFonts w:ascii="Montserrat" w:hAnsi="Montserrat" w:cs="Arial"/>
          <w:sz w:val="18"/>
          <w:szCs w:val="20"/>
        </w:rPr>
      </w:pPr>
      <w:r w:rsidRPr="009075E2">
        <w:rPr>
          <w:rFonts w:ascii="Montserrat" w:hAnsi="Montserrat" w:cs="Arial"/>
          <w:sz w:val="18"/>
          <w:szCs w:val="20"/>
        </w:rPr>
        <w:t>En las licitaciones electrónicas el fallo, para efectos de su notificación, se dará a conocer a través de</w:t>
      </w:r>
    </w:p>
    <w:p w14:paraId="64F63375" w14:textId="77777777" w:rsidR="009075E2" w:rsidRPr="009075E2" w:rsidRDefault="009075E2" w:rsidP="009075E2">
      <w:pPr>
        <w:pStyle w:val="Prrafodelista"/>
        <w:ind w:left="567"/>
        <w:jc w:val="both"/>
        <w:rPr>
          <w:rFonts w:ascii="Montserrat" w:hAnsi="Montserrat" w:cs="Arial"/>
          <w:sz w:val="18"/>
          <w:szCs w:val="20"/>
        </w:rPr>
      </w:pPr>
      <w:r w:rsidRPr="009075E2">
        <w:rPr>
          <w:rFonts w:ascii="Montserrat" w:hAnsi="Montserrat" w:cs="Arial"/>
          <w:sz w:val="18"/>
          <w:szCs w:val="20"/>
        </w:rPr>
        <w:t>CompraNet el mismo día en que se celebre la junta pública. A los licitantes se les enviará por correo</w:t>
      </w:r>
    </w:p>
    <w:p w14:paraId="5420FCF9" w14:textId="77777777" w:rsidR="001B0C18" w:rsidRPr="00066C5E" w:rsidRDefault="009075E2" w:rsidP="009075E2">
      <w:pPr>
        <w:pStyle w:val="Prrafodelista"/>
        <w:ind w:left="567"/>
        <w:jc w:val="both"/>
        <w:rPr>
          <w:rFonts w:ascii="Montserrat" w:hAnsi="Montserrat" w:cs="Arial"/>
          <w:sz w:val="18"/>
          <w:szCs w:val="20"/>
        </w:rPr>
      </w:pPr>
      <w:r w:rsidRPr="009075E2">
        <w:rPr>
          <w:rFonts w:ascii="Montserrat" w:hAnsi="Montserrat" w:cs="Arial"/>
          <w:sz w:val="18"/>
          <w:szCs w:val="20"/>
        </w:rPr>
        <w:t>electrónico un aviso informándoles que el acta del fallo se encuentra a su disposición en CompraNet</w:t>
      </w:r>
      <w:r>
        <w:rPr>
          <w:rFonts w:ascii="Montserrat" w:hAnsi="Montserrat" w:cs="Arial"/>
          <w:sz w:val="18"/>
          <w:szCs w:val="20"/>
        </w:rPr>
        <w:t xml:space="preserve"> de </w:t>
      </w:r>
      <w:r w:rsidRPr="009075E2">
        <w:rPr>
          <w:rFonts w:ascii="Montserrat" w:hAnsi="Montserrat" w:cs="Arial"/>
          <w:sz w:val="18"/>
          <w:szCs w:val="20"/>
        </w:rPr>
        <w:t xml:space="preserve">conformidad al </w:t>
      </w:r>
      <w:r w:rsidR="001B0C18" w:rsidRPr="009075E2">
        <w:rPr>
          <w:rFonts w:ascii="Montserrat" w:hAnsi="Montserrat" w:cs="Arial"/>
          <w:sz w:val="18"/>
          <w:szCs w:val="20"/>
        </w:rPr>
        <w:t xml:space="preserve">artículo 37, </w:t>
      </w:r>
      <w:r w:rsidRPr="009075E2">
        <w:rPr>
          <w:rFonts w:ascii="Montserrat" w:hAnsi="Montserrat" w:cs="Arial"/>
          <w:sz w:val="18"/>
          <w:szCs w:val="20"/>
        </w:rPr>
        <w:t>sexto</w:t>
      </w:r>
      <w:r w:rsidR="001B0C18" w:rsidRPr="009075E2">
        <w:rPr>
          <w:rFonts w:ascii="Montserrat" w:hAnsi="Montserrat" w:cs="Arial"/>
          <w:sz w:val="18"/>
          <w:szCs w:val="20"/>
        </w:rPr>
        <w:t xml:space="preserve"> párrafo de la LAASSP.</w:t>
      </w:r>
    </w:p>
    <w:p w14:paraId="1095C4C3" w14:textId="5AE04631" w:rsidR="003E5B2C" w:rsidRDefault="003E5B2C" w:rsidP="001B0C18">
      <w:pPr>
        <w:pStyle w:val="Prrafodelista"/>
        <w:ind w:left="851"/>
        <w:jc w:val="both"/>
        <w:rPr>
          <w:rFonts w:ascii="Montserrat" w:hAnsi="Montserrat" w:cs="Arial"/>
          <w:sz w:val="18"/>
          <w:szCs w:val="18"/>
        </w:rPr>
      </w:pPr>
    </w:p>
    <w:p w14:paraId="5CAA1A52" w14:textId="77777777" w:rsidR="001B0C18" w:rsidRPr="00B578D4" w:rsidRDefault="001B0C18" w:rsidP="00645822">
      <w:pPr>
        <w:pStyle w:val="Prrafodelista"/>
        <w:numPr>
          <w:ilvl w:val="1"/>
          <w:numId w:val="65"/>
        </w:numPr>
        <w:ind w:left="567" w:hanging="425"/>
        <w:jc w:val="both"/>
        <w:rPr>
          <w:rFonts w:ascii="Montserrat" w:hAnsi="Montserrat" w:cs="Arial"/>
          <w:b/>
          <w:sz w:val="18"/>
          <w:szCs w:val="20"/>
        </w:rPr>
      </w:pPr>
      <w:r w:rsidRPr="00B578D4">
        <w:rPr>
          <w:rFonts w:ascii="Montserrat" w:hAnsi="Montserrat" w:cs="Arial"/>
          <w:b/>
          <w:sz w:val="18"/>
          <w:szCs w:val="20"/>
        </w:rPr>
        <w:t>Firma del contrato.</w:t>
      </w:r>
    </w:p>
    <w:p w14:paraId="04C09F73" w14:textId="77777777" w:rsidR="001B0C18" w:rsidRPr="00B578D4" w:rsidRDefault="001B0C18" w:rsidP="001B0C18">
      <w:pPr>
        <w:pStyle w:val="Prrafodelista"/>
        <w:ind w:left="851"/>
        <w:jc w:val="both"/>
        <w:rPr>
          <w:rFonts w:ascii="Montserrat" w:hAnsi="Montserrat" w:cs="Arial"/>
          <w:b/>
          <w:sz w:val="18"/>
          <w:szCs w:val="20"/>
        </w:rPr>
      </w:pPr>
    </w:p>
    <w:p w14:paraId="6CB1A237" w14:textId="77777777" w:rsidR="001B0C18" w:rsidRDefault="001B0C18" w:rsidP="001B0C18">
      <w:pPr>
        <w:pStyle w:val="Prrafodelista"/>
        <w:ind w:left="567"/>
        <w:jc w:val="both"/>
        <w:rPr>
          <w:rFonts w:ascii="Montserrat" w:hAnsi="Montserrat" w:cs="Arial"/>
          <w:sz w:val="18"/>
          <w:szCs w:val="20"/>
        </w:rPr>
      </w:pPr>
      <w:bookmarkStart w:id="12" w:name="_Hlk93574807"/>
      <w:r w:rsidRPr="00B578D4">
        <w:rPr>
          <w:rFonts w:ascii="Montserrat" w:hAnsi="Montserrat" w:cs="Arial"/>
          <w:sz w:val="18"/>
          <w:szCs w:val="20"/>
        </w:rPr>
        <w:t xml:space="preserve">La formalización del contrato deberá realizarse en la fecha que se señale en el acta de Fallo del presente procedimiento de contratación, siendo aplicable lo dispuesto por el artículo 46 de la LAASSP en caso de que no se firme en el tiempo establecido. El Licitante que resulte adjudicado por sí mismo o a través de su representante o apoderado legal deberá </w:t>
      </w:r>
      <w:r>
        <w:rPr>
          <w:rFonts w:ascii="Montserrat" w:hAnsi="Montserrat" w:cs="Arial"/>
          <w:sz w:val="18"/>
          <w:szCs w:val="20"/>
        </w:rPr>
        <w:t>realizar la firma mediante el Módulo de Formalización de Instrumentos Jurídicos, para lo cual deberá atender con lo solicitado en la siguiente dirección electrónica:</w:t>
      </w:r>
    </w:p>
    <w:p w14:paraId="75A914F5" w14:textId="77777777" w:rsidR="001B0C18" w:rsidRDefault="001B0C18" w:rsidP="001B0C18">
      <w:pPr>
        <w:pStyle w:val="Prrafodelista"/>
        <w:ind w:left="567"/>
        <w:jc w:val="both"/>
        <w:rPr>
          <w:rFonts w:ascii="Montserrat" w:hAnsi="Montserrat" w:cs="Arial"/>
          <w:sz w:val="18"/>
          <w:szCs w:val="18"/>
          <w:lang w:val="es-ES_tradnl"/>
        </w:rPr>
      </w:pPr>
    </w:p>
    <w:p w14:paraId="7295FA4E" w14:textId="77777777" w:rsidR="001B0C18" w:rsidRPr="00B578D4" w:rsidRDefault="006D4C87" w:rsidP="001B0C18">
      <w:pPr>
        <w:pStyle w:val="Prrafodelista"/>
        <w:ind w:left="567"/>
        <w:jc w:val="both"/>
        <w:rPr>
          <w:rFonts w:ascii="Montserrat" w:hAnsi="Montserrat" w:cs="Arial"/>
          <w:sz w:val="18"/>
          <w:szCs w:val="18"/>
          <w:lang w:val="es-ES_tradnl"/>
        </w:rPr>
      </w:pPr>
      <w:hyperlink r:id="rId14" w:history="1">
        <w:r w:rsidR="001B0C18" w:rsidRPr="009B01FC">
          <w:rPr>
            <w:rStyle w:val="Hipervnculo"/>
            <w:rFonts w:ascii="Montserrat" w:hAnsi="Montserrat" w:cs="Arial"/>
            <w:sz w:val="18"/>
            <w:szCs w:val="18"/>
            <w:lang w:val="es-ES_tradnl"/>
          </w:rPr>
          <w:t>https://www.gob.mx/compranet/documentos/modulo-de-formalizacion-de-instrumentos-juridicos</w:t>
        </w:r>
      </w:hyperlink>
      <w:r w:rsidR="001B0C18">
        <w:rPr>
          <w:rFonts w:ascii="Montserrat" w:hAnsi="Montserrat" w:cs="Arial"/>
          <w:sz w:val="18"/>
          <w:szCs w:val="18"/>
          <w:lang w:val="es-ES_tradnl"/>
        </w:rPr>
        <w:t xml:space="preserve"> </w:t>
      </w:r>
    </w:p>
    <w:p w14:paraId="7EB0738D" w14:textId="77777777" w:rsidR="001B0C18" w:rsidRPr="00B578D4" w:rsidRDefault="001B0C18" w:rsidP="001B0C18">
      <w:pPr>
        <w:pStyle w:val="Prrafodelista"/>
        <w:ind w:left="567"/>
        <w:rPr>
          <w:rFonts w:ascii="Montserrat" w:hAnsi="Montserrat" w:cs="Arial"/>
          <w:sz w:val="18"/>
          <w:szCs w:val="18"/>
          <w:lang w:val="es-ES_tradnl"/>
        </w:rPr>
      </w:pPr>
    </w:p>
    <w:p w14:paraId="524DD3BE" w14:textId="77777777" w:rsidR="001B0C18" w:rsidRPr="00B578D4" w:rsidRDefault="001B0C18" w:rsidP="001B0C18">
      <w:pPr>
        <w:pStyle w:val="Prrafodelista"/>
        <w:ind w:left="567"/>
        <w:jc w:val="both"/>
        <w:rPr>
          <w:rFonts w:ascii="Montserrat" w:hAnsi="Montserrat" w:cs="Arial"/>
          <w:sz w:val="18"/>
          <w:szCs w:val="18"/>
        </w:rPr>
      </w:pPr>
      <w:r w:rsidRPr="00B578D4">
        <w:rPr>
          <w:rFonts w:ascii="Montserrat" w:hAnsi="Montserrat" w:cs="Arial"/>
          <w:sz w:val="18"/>
          <w:szCs w:val="18"/>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B578D4">
        <w:rPr>
          <w:rFonts w:ascii="Montserrat" w:hAnsi="Montserrat" w:cs="Arial"/>
          <w:sz w:val="18"/>
          <w:szCs w:val="18"/>
          <w:lang w:eastAsia="es-MX"/>
        </w:rPr>
        <w:t xml:space="preserve">ratándose de contrataciones en las que la evaluación se haya </w:t>
      </w:r>
      <w:r w:rsidRPr="00B578D4">
        <w:rPr>
          <w:rFonts w:ascii="Montserrat" w:hAnsi="Montserrat" w:cs="Arial"/>
          <w:sz w:val="18"/>
          <w:szCs w:val="18"/>
        </w:rPr>
        <w:t>realizado</w:t>
      </w:r>
      <w:r w:rsidRPr="00B578D4">
        <w:rPr>
          <w:rFonts w:ascii="Montserrat" w:hAnsi="Montserrat" w:cs="Arial"/>
          <w:sz w:val="18"/>
          <w:szCs w:val="18"/>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B578D4">
        <w:rPr>
          <w:rFonts w:ascii="Montserrat" w:hAnsi="Montserrat" w:cs="Arial"/>
          <w:sz w:val="18"/>
          <w:szCs w:val="18"/>
        </w:rPr>
        <w:t xml:space="preserve"> lo anterior de conformidad con lo dispuesto en el artículo 46 segundo párrafo de la LAASSP.</w:t>
      </w:r>
    </w:p>
    <w:p w14:paraId="0EC1130B" w14:textId="77777777" w:rsidR="001B0C18" w:rsidRPr="00B578D4" w:rsidRDefault="001B0C18" w:rsidP="001B0C18">
      <w:pPr>
        <w:pStyle w:val="Prrafodelista"/>
        <w:ind w:left="567"/>
        <w:rPr>
          <w:rFonts w:ascii="Montserrat" w:hAnsi="Montserrat" w:cs="Arial"/>
          <w:sz w:val="18"/>
          <w:szCs w:val="18"/>
        </w:rPr>
      </w:pPr>
    </w:p>
    <w:p w14:paraId="20043981" w14:textId="30BC5007" w:rsidR="001B0C18" w:rsidRDefault="001B0C18" w:rsidP="001B0C18">
      <w:pPr>
        <w:pStyle w:val="Prrafodelista"/>
        <w:ind w:left="567"/>
        <w:jc w:val="both"/>
        <w:rPr>
          <w:rFonts w:ascii="Montserrat" w:hAnsi="Montserrat" w:cs="Arial"/>
          <w:sz w:val="18"/>
          <w:szCs w:val="18"/>
        </w:rPr>
      </w:pPr>
      <w:r w:rsidRPr="00B578D4">
        <w:rPr>
          <w:rFonts w:ascii="Montserrat" w:hAnsi="Montserrat" w:cs="Arial"/>
          <w:sz w:val="18"/>
          <w:szCs w:val="18"/>
        </w:rPr>
        <w:t xml:space="preserve">En el supuesto de que el Licitante Ganador </w:t>
      </w:r>
      <w:r w:rsidR="005C797F">
        <w:rPr>
          <w:rFonts w:ascii="Montserrat" w:hAnsi="Montserrat" w:cs="Arial"/>
          <w:sz w:val="18"/>
          <w:szCs w:val="18"/>
        </w:rPr>
        <w:t xml:space="preserve">no </w:t>
      </w:r>
      <w:r>
        <w:rPr>
          <w:rFonts w:ascii="Montserrat" w:hAnsi="Montserrat" w:cs="Arial"/>
          <w:sz w:val="18"/>
          <w:szCs w:val="18"/>
        </w:rPr>
        <w:t xml:space="preserve">realice la </w:t>
      </w:r>
      <w:r w:rsidRPr="00B578D4">
        <w:rPr>
          <w:rFonts w:ascii="Montserrat" w:hAnsi="Montserrat" w:cs="Arial"/>
          <w:sz w:val="18"/>
          <w:szCs w:val="18"/>
        </w:rPr>
        <w:t xml:space="preserve">firma </w:t>
      </w:r>
      <w:r>
        <w:rPr>
          <w:rFonts w:ascii="Montserrat" w:hAnsi="Montserrat" w:cs="Arial"/>
          <w:sz w:val="18"/>
          <w:szCs w:val="18"/>
        </w:rPr>
        <w:t>d</w:t>
      </w:r>
      <w:r w:rsidRPr="00B578D4">
        <w:rPr>
          <w:rFonts w:ascii="Montserrat" w:hAnsi="Montserrat" w:cs="Arial"/>
          <w:sz w:val="18"/>
          <w:szCs w:val="18"/>
        </w:rPr>
        <w:t>el contrato por causas que le sean imputables, será sancionado en los términos del artículo 60 de la LAASSP.</w:t>
      </w:r>
    </w:p>
    <w:p w14:paraId="4356F03D" w14:textId="77777777" w:rsidR="002B32AB" w:rsidRPr="00B578D4" w:rsidRDefault="002B32AB" w:rsidP="001B0C18">
      <w:pPr>
        <w:pStyle w:val="Prrafodelista"/>
        <w:ind w:left="567"/>
        <w:jc w:val="both"/>
        <w:rPr>
          <w:rFonts w:ascii="Montserrat" w:hAnsi="Montserrat" w:cs="Arial"/>
          <w:sz w:val="18"/>
          <w:szCs w:val="18"/>
        </w:rPr>
      </w:pPr>
    </w:p>
    <w:bookmarkEnd w:id="12"/>
    <w:p w14:paraId="0477090D"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t>Vigencia de las proposiciones.</w:t>
      </w:r>
    </w:p>
    <w:p w14:paraId="65A2E31B" w14:textId="77777777" w:rsidR="001B0C18" w:rsidRPr="00066C5E" w:rsidRDefault="001B0C18" w:rsidP="001B0C18">
      <w:pPr>
        <w:pStyle w:val="Prrafodelista"/>
        <w:ind w:left="567"/>
        <w:jc w:val="both"/>
        <w:rPr>
          <w:rFonts w:ascii="Montserrat" w:hAnsi="Montserrat" w:cs="Arial"/>
          <w:b/>
          <w:sz w:val="18"/>
          <w:szCs w:val="18"/>
        </w:rPr>
      </w:pPr>
    </w:p>
    <w:p w14:paraId="34EF632B"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5EBC32B9" w14:textId="77777777" w:rsidR="001B0C18" w:rsidRPr="00066C5E" w:rsidRDefault="001B0C18" w:rsidP="001B0C18">
      <w:pPr>
        <w:pStyle w:val="Prrafodelista"/>
        <w:ind w:left="567"/>
        <w:jc w:val="both"/>
        <w:rPr>
          <w:rFonts w:ascii="Montserrat" w:hAnsi="Montserrat" w:cs="Arial"/>
          <w:b/>
          <w:sz w:val="18"/>
          <w:szCs w:val="18"/>
        </w:rPr>
      </w:pPr>
    </w:p>
    <w:p w14:paraId="74F2D5B2" w14:textId="5CE7EE2F" w:rsidR="001B0C18" w:rsidRPr="00066C5E" w:rsidRDefault="001B0C18" w:rsidP="001B0C18">
      <w:pPr>
        <w:pStyle w:val="Prrafodelista"/>
        <w:ind w:left="567"/>
        <w:jc w:val="both"/>
        <w:rPr>
          <w:rFonts w:ascii="Montserrat" w:hAnsi="Montserrat" w:cs="Arial"/>
          <w:b/>
          <w:sz w:val="18"/>
          <w:szCs w:val="18"/>
        </w:rPr>
      </w:pPr>
      <w:r w:rsidRPr="00066C5E">
        <w:rPr>
          <w:rFonts w:ascii="Montserrat" w:hAnsi="Montserrat" w:cs="Arial"/>
          <w:bCs/>
          <w:sz w:val="18"/>
          <w:szCs w:val="18"/>
        </w:rPr>
        <w:t xml:space="preserve">La Convocante devolverá, en su caso, las muestras que hubieren entregado como parte de las proposiciones desechadas a los </w:t>
      </w:r>
      <w:r w:rsidR="007C4EF1">
        <w:rPr>
          <w:rFonts w:ascii="Montserrat" w:hAnsi="Montserrat" w:cs="Arial"/>
          <w:bCs/>
          <w:sz w:val="18"/>
          <w:szCs w:val="18"/>
        </w:rPr>
        <w:t>licitantes</w:t>
      </w:r>
      <w:r w:rsidRPr="00066C5E">
        <w:rPr>
          <w:rFonts w:ascii="Montserrat" w:hAnsi="Montserrat" w:cs="Arial"/>
          <w:bCs/>
          <w:sz w:val="18"/>
          <w:szCs w:val="18"/>
        </w:rPr>
        <w:t xml:space="preserve"> que lo soliciten, una vez transcurridos sesenta días naturales</w:t>
      </w:r>
      <w:r w:rsidRPr="00066C5E">
        <w:rPr>
          <w:rFonts w:ascii="Cambria" w:hAnsi="Cambria" w:cs="Cambria"/>
          <w:bCs/>
          <w:sz w:val="18"/>
          <w:szCs w:val="18"/>
        </w:rPr>
        <w:t> </w:t>
      </w:r>
      <w:r w:rsidRPr="00066C5E">
        <w:rPr>
          <w:rFonts w:ascii="Montserrat" w:hAnsi="Montserrat" w:cs="Arial"/>
          <w:bCs/>
          <w:sz w:val="18"/>
          <w:szCs w:val="18"/>
        </w:rPr>
        <w:t>contados a partir de la fecha en que se d</w:t>
      </w:r>
      <w:r w:rsidRPr="00066C5E">
        <w:rPr>
          <w:rFonts w:ascii="Montserrat" w:hAnsi="Montserrat" w:cs="Montserrat"/>
          <w:bCs/>
          <w:sz w:val="18"/>
          <w:szCs w:val="18"/>
        </w:rPr>
        <w:t>é</w:t>
      </w:r>
      <w:r w:rsidRPr="00066C5E">
        <w:rPr>
          <w:rFonts w:ascii="Montserrat" w:hAnsi="Montserrat" w:cs="Arial"/>
          <w:bCs/>
          <w:sz w:val="18"/>
          <w:szCs w:val="18"/>
        </w:rPr>
        <w:t xml:space="preserve"> a conocer el fallo respectivo, salvo que exista alguna inconformidad en tr</w:t>
      </w:r>
      <w:r w:rsidRPr="00066C5E">
        <w:rPr>
          <w:rFonts w:ascii="Montserrat" w:hAnsi="Montserrat" w:cs="Montserrat"/>
          <w:bCs/>
          <w:sz w:val="18"/>
          <w:szCs w:val="18"/>
        </w:rPr>
        <w:t>á</w:t>
      </w:r>
      <w:r w:rsidRPr="00066C5E">
        <w:rPr>
          <w:rFonts w:ascii="Montserrat" w:hAnsi="Montserrat" w:cs="Arial"/>
          <w:bCs/>
          <w:sz w:val="18"/>
          <w:szCs w:val="18"/>
        </w:rPr>
        <w:t>mite, en cuyo caso las proposiciones se conservar</w:t>
      </w:r>
      <w:r w:rsidRPr="00066C5E">
        <w:rPr>
          <w:rFonts w:ascii="Montserrat" w:hAnsi="Montserrat" w:cs="Montserrat"/>
          <w:bCs/>
          <w:sz w:val="18"/>
          <w:szCs w:val="18"/>
        </w:rPr>
        <w:t>á</w:t>
      </w:r>
      <w:r w:rsidRPr="00066C5E">
        <w:rPr>
          <w:rFonts w:ascii="Montserrat" w:hAnsi="Montserrat" w:cs="Arial"/>
          <w:bCs/>
          <w:sz w:val="18"/>
          <w:szCs w:val="18"/>
        </w:rPr>
        <w:t xml:space="preserve">n hasta la total conclusión de la inconformidad e instancias subsecuentes, agotados dichos términos, </w:t>
      </w:r>
      <w:r w:rsidR="00C31F72" w:rsidRPr="00C31F72">
        <w:rPr>
          <w:rFonts w:ascii="Montserrat" w:hAnsi="Montserrat" w:cs="Arial"/>
          <w:b/>
          <w:bCs/>
          <w:sz w:val="18"/>
          <w:szCs w:val="18"/>
        </w:rPr>
        <w:t>“EL CETI”</w:t>
      </w:r>
      <w:r w:rsidRPr="00066C5E">
        <w:rPr>
          <w:rFonts w:ascii="Montserrat" w:hAnsi="Montserrat" w:cs="Arial"/>
          <w:bCs/>
          <w:sz w:val="18"/>
          <w:szCs w:val="18"/>
        </w:rPr>
        <w:t xml:space="preserve"> podrá proceder a su devolución o en caso de no haberse realizado solicitud alguna, a su destrucción</w:t>
      </w:r>
    </w:p>
    <w:p w14:paraId="22FCFC7C" w14:textId="465C98BB" w:rsidR="001B0C18" w:rsidRDefault="001B0C18" w:rsidP="001B0C18">
      <w:pPr>
        <w:pStyle w:val="Prrafodelista"/>
        <w:ind w:left="567"/>
        <w:jc w:val="both"/>
        <w:rPr>
          <w:rFonts w:ascii="Montserrat" w:hAnsi="Montserrat" w:cs="Arial"/>
          <w:b/>
          <w:sz w:val="18"/>
          <w:szCs w:val="18"/>
        </w:rPr>
      </w:pPr>
    </w:p>
    <w:p w14:paraId="695C1958" w14:textId="77777777" w:rsidR="00EA58CC" w:rsidRPr="00066C5E" w:rsidRDefault="00EA58CC" w:rsidP="001B0C18">
      <w:pPr>
        <w:pStyle w:val="Prrafodelista"/>
        <w:ind w:left="567"/>
        <w:jc w:val="both"/>
        <w:rPr>
          <w:rFonts w:ascii="Montserrat" w:hAnsi="Montserrat" w:cs="Arial"/>
          <w:b/>
          <w:sz w:val="18"/>
          <w:szCs w:val="18"/>
        </w:rPr>
      </w:pPr>
    </w:p>
    <w:p w14:paraId="5E6EED66"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lastRenderedPageBreak/>
        <w:t>Proposiciones conjuntas.</w:t>
      </w:r>
    </w:p>
    <w:p w14:paraId="60963F6A" w14:textId="77777777" w:rsidR="001B0C18" w:rsidRPr="00066C5E" w:rsidRDefault="001B0C18" w:rsidP="001B0C18">
      <w:pPr>
        <w:pStyle w:val="Prrafodelista"/>
        <w:ind w:left="567"/>
        <w:jc w:val="both"/>
        <w:rPr>
          <w:rFonts w:ascii="Montserrat" w:hAnsi="Montserrat" w:cs="Arial"/>
          <w:b/>
          <w:sz w:val="18"/>
          <w:szCs w:val="18"/>
        </w:rPr>
      </w:pPr>
    </w:p>
    <w:p w14:paraId="7F0BABC8"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Se hace la mención que, dos o más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que no se encuentren en alguno de los supuestos a que se refieren los artículos 50 y 60 de la LAASSP,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34, tercer párrafo de la LAASSP, artículo 44 del RLAASSP.</w:t>
      </w:r>
    </w:p>
    <w:p w14:paraId="7DCA1588" w14:textId="77777777" w:rsidR="001B0C18" w:rsidRPr="00066C5E" w:rsidRDefault="001B0C18" w:rsidP="001B0C18">
      <w:pPr>
        <w:pStyle w:val="Prrafodelista"/>
        <w:ind w:left="426"/>
        <w:jc w:val="both"/>
        <w:rPr>
          <w:rFonts w:ascii="Montserrat" w:hAnsi="Montserrat" w:cs="Arial"/>
          <w:sz w:val="18"/>
          <w:szCs w:val="18"/>
          <w:lang w:val="es-ES_tradnl"/>
        </w:rPr>
      </w:pPr>
    </w:p>
    <w:p w14:paraId="4CA9089A"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Al efecto, los interesados podrán agruparse para presentar una proposición en la presente licitación pública, cumpliendo los siguientes aspectos: </w:t>
      </w:r>
    </w:p>
    <w:p w14:paraId="0BBBE213" w14:textId="77777777" w:rsidR="001B0C18" w:rsidRPr="00066C5E" w:rsidRDefault="001B0C18" w:rsidP="001B0C18">
      <w:pPr>
        <w:pStyle w:val="Prrafodelista"/>
        <w:ind w:left="360"/>
        <w:jc w:val="both"/>
        <w:rPr>
          <w:rFonts w:ascii="Montserrat" w:hAnsi="Montserrat" w:cs="Arial"/>
          <w:sz w:val="18"/>
          <w:szCs w:val="18"/>
          <w:lang w:val="es-ES_tradnl"/>
        </w:rPr>
      </w:pPr>
    </w:p>
    <w:p w14:paraId="41DCBC7B" w14:textId="77777777" w:rsidR="001B0C18" w:rsidRPr="00066C5E" w:rsidRDefault="001B0C18" w:rsidP="00645822">
      <w:pPr>
        <w:pStyle w:val="Prrafodelista"/>
        <w:numPr>
          <w:ilvl w:val="0"/>
          <w:numId w:val="64"/>
        </w:numPr>
        <w:ind w:left="993" w:hanging="142"/>
        <w:jc w:val="both"/>
        <w:rPr>
          <w:rFonts w:ascii="Montserrat" w:hAnsi="Montserrat" w:cs="Arial"/>
          <w:sz w:val="18"/>
          <w:szCs w:val="18"/>
        </w:rPr>
      </w:pPr>
      <w:r w:rsidRPr="00066C5E">
        <w:rPr>
          <w:rFonts w:ascii="Montserrat" w:hAnsi="Montserrat" w:cs="Arial"/>
          <w:sz w:val="18"/>
          <w:szCs w:val="18"/>
        </w:rPr>
        <w:t xml:space="preserve">Cualquiera de los integrantes de la agrupación, podrá presentar el escrito mediante el cual manifieste su interés en participar en el procedimiento de contratación; </w:t>
      </w:r>
    </w:p>
    <w:p w14:paraId="4C37A2C2" w14:textId="77777777" w:rsidR="001B0C18" w:rsidRPr="00066C5E" w:rsidRDefault="001B0C18" w:rsidP="001B0C18">
      <w:pPr>
        <w:pStyle w:val="Prrafodelista"/>
        <w:ind w:left="993"/>
        <w:jc w:val="both"/>
        <w:rPr>
          <w:rFonts w:ascii="Montserrat" w:hAnsi="Montserrat" w:cs="Arial"/>
          <w:sz w:val="18"/>
          <w:szCs w:val="18"/>
        </w:rPr>
      </w:pPr>
    </w:p>
    <w:p w14:paraId="0D6BD1C8" w14:textId="77777777" w:rsidR="001B0C18" w:rsidRPr="00066C5E" w:rsidRDefault="001B0C18" w:rsidP="00645822">
      <w:pPr>
        <w:pStyle w:val="Prrafodelista"/>
        <w:numPr>
          <w:ilvl w:val="0"/>
          <w:numId w:val="64"/>
        </w:numPr>
        <w:ind w:left="993" w:hanging="142"/>
        <w:jc w:val="both"/>
        <w:rPr>
          <w:rFonts w:ascii="Montserrat" w:hAnsi="Montserrat" w:cs="Arial"/>
          <w:sz w:val="18"/>
          <w:szCs w:val="18"/>
        </w:rPr>
      </w:pPr>
      <w:r w:rsidRPr="00066C5E">
        <w:rPr>
          <w:rFonts w:ascii="Montserrat" w:hAnsi="Montserrat" w:cs="Arial"/>
          <w:sz w:val="18"/>
          <w:szCs w:val="18"/>
        </w:rPr>
        <w:t xml:space="preserve">Las personas que integran la agrupación deberán celebrar en los términos de la legislación aplicable el convenio de proposición conjunta, en el que se establecerán con precisión los aspectos siguientes: </w:t>
      </w:r>
    </w:p>
    <w:p w14:paraId="7C5BAF4F" w14:textId="77777777" w:rsidR="001B0C18" w:rsidRPr="00066C5E" w:rsidRDefault="001B0C18" w:rsidP="001B0C18">
      <w:pPr>
        <w:spacing w:after="0" w:line="240" w:lineRule="auto"/>
        <w:ind w:left="567"/>
        <w:jc w:val="both"/>
        <w:rPr>
          <w:rFonts w:ascii="Montserrat" w:hAnsi="Montserrat" w:cs="Arial"/>
          <w:b/>
          <w:bCs/>
          <w:color w:val="auto"/>
          <w:sz w:val="18"/>
          <w:szCs w:val="18"/>
        </w:rPr>
      </w:pPr>
    </w:p>
    <w:p w14:paraId="646158BE" w14:textId="77777777" w:rsidR="001B0C18" w:rsidRPr="00066C5E" w:rsidRDefault="001B0C18" w:rsidP="00645822">
      <w:pPr>
        <w:pStyle w:val="Prrafodelista"/>
        <w:numPr>
          <w:ilvl w:val="1"/>
          <w:numId w:val="64"/>
        </w:numPr>
        <w:ind w:left="1418"/>
        <w:jc w:val="both"/>
        <w:rPr>
          <w:rFonts w:ascii="Montserrat" w:hAnsi="Montserrat" w:cs="Arial"/>
          <w:sz w:val="18"/>
          <w:szCs w:val="18"/>
        </w:rPr>
      </w:pPr>
      <w:r w:rsidRPr="00066C5E">
        <w:rPr>
          <w:rFonts w:ascii="Montserrat" w:hAnsi="Montserrat" w:cs="Arial"/>
          <w:sz w:val="18"/>
          <w:szCs w:val="18"/>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5C797F" w:rsidRPr="00066C5E">
        <w:rPr>
          <w:rFonts w:ascii="Montserrat" w:hAnsi="Montserrat" w:cs="Arial"/>
          <w:sz w:val="18"/>
          <w:szCs w:val="18"/>
        </w:rPr>
        <w:t>modificaciones,</w:t>
      </w:r>
      <w:r w:rsidRPr="00066C5E">
        <w:rPr>
          <w:rFonts w:ascii="Montserrat" w:hAnsi="Montserrat" w:cs="Arial"/>
          <w:sz w:val="18"/>
          <w:szCs w:val="18"/>
        </w:rPr>
        <w:t xml:space="preserve"> así como el nombre de los socios que aparezcan en éstas; </w:t>
      </w:r>
    </w:p>
    <w:p w14:paraId="0596525C" w14:textId="77777777" w:rsidR="001B0C18" w:rsidRPr="00066C5E" w:rsidRDefault="001B0C18" w:rsidP="00645822">
      <w:pPr>
        <w:pStyle w:val="Prrafodelista"/>
        <w:numPr>
          <w:ilvl w:val="1"/>
          <w:numId w:val="64"/>
        </w:numPr>
        <w:ind w:left="1418"/>
        <w:jc w:val="both"/>
        <w:rPr>
          <w:rFonts w:ascii="Montserrat" w:hAnsi="Montserrat" w:cs="Arial"/>
          <w:sz w:val="18"/>
          <w:szCs w:val="18"/>
        </w:rPr>
      </w:pPr>
      <w:r w:rsidRPr="00066C5E">
        <w:rPr>
          <w:rFonts w:ascii="Montserrat" w:hAnsi="Montserrat" w:cs="Arial"/>
          <w:sz w:val="18"/>
          <w:szCs w:val="18"/>
        </w:rPr>
        <w:t xml:space="preserve">Nombre y domicilio de los representantes o apoderados legales de cada una de las personas agrupadas, señalando, en su caso, los datos de las escrituras públicas con las que acrediten las facultades de representación; </w:t>
      </w:r>
    </w:p>
    <w:p w14:paraId="72E24506" w14:textId="77777777" w:rsidR="001B0C18" w:rsidRPr="00066C5E" w:rsidRDefault="001B0C18" w:rsidP="00645822">
      <w:pPr>
        <w:pStyle w:val="Prrafodelista"/>
        <w:numPr>
          <w:ilvl w:val="1"/>
          <w:numId w:val="64"/>
        </w:numPr>
        <w:ind w:left="1418"/>
        <w:jc w:val="both"/>
        <w:rPr>
          <w:rFonts w:ascii="Montserrat" w:hAnsi="Montserrat" w:cs="Arial"/>
          <w:sz w:val="18"/>
          <w:szCs w:val="18"/>
        </w:rPr>
      </w:pPr>
      <w:r w:rsidRPr="00066C5E">
        <w:rPr>
          <w:rFonts w:ascii="Montserrat" w:hAnsi="Montserrat" w:cs="Arial"/>
          <w:sz w:val="18"/>
          <w:szCs w:val="18"/>
        </w:rPr>
        <w:t xml:space="preserve">Designación de un representante común, otorgándole poder amplio y suficiente, para atender todo lo relacionado con la proposición y con el presente procedimiento de licitación pública; </w:t>
      </w:r>
    </w:p>
    <w:p w14:paraId="6D7EDA75" w14:textId="77777777" w:rsidR="001B0C18" w:rsidRPr="00066C5E" w:rsidRDefault="001B0C18" w:rsidP="00645822">
      <w:pPr>
        <w:pStyle w:val="Prrafodelista"/>
        <w:numPr>
          <w:ilvl w:val="1"/>
          <w:numId w:val="64"/>
        </w:numPr>
        <w:ind w:left="1418"/>
        <w:jc w:val="both"/>
        <w:rPr>
          <w:rFonts w:ascii="Montserrat" w:hAnsi="Montserrat" w:cs="Arial"/>
          <w:sz w:val="18"/>
          <w:szCs w:val="18"/>
        </w:rPr>
      </w:pPr>
      <w:r w:rsidRPr="00066C5E">
        <w:rPr>
          <w:rFonts w:ascii="Montserrat" w:hAnsi="Montserrat" w:cs="Arial"/>
          <w:sz w:val="18"/>
          <w:szCs w:val="18"/>
        </w:rPr>
        <w:t xml:space="preserve">Descripción de las partes objeto del contrato que corresponderá cumplir a cada persona integrante, así como la manera en que se exigirá el cumplimiento de las obligaciones, y </w:t>
      </w:r>
    </w:p>
    <w:p w14:paraId="368FAE45" w14:textId="77777777" w:rsidR="001B0C18" w:rsidRPr="00066C5E" w:rsidRDefault="001B0C18" w:rsidP="00645822">
      <w:pPr>
        <w:pStyle w:val="Prrafodelista"/>
        <w:numPr>
          <w:ilvl w:val="1"/>
          <w:numId w:val="64"/>
        </w:numPr>
        <w:ind w:left="1418"/>
        <w:jc w:val="both"/>
        <w:rPr>
          <w:rFonts w:ascii="Montserrat" w:hAnsi="Montserrat" w:cs="Arial"/>
          <w:sz w:val="18"/>
          <w:szCs w:val="18"/>
        </w:rPr>
      </w:pPr>
      <w:r w:rsidRPr="00066C5E">
        <w:rPr>
          <w:rFonts w:ascii="Montserrat" w:hAnsi="Montserrat" w:cs="Arial"/>
          <w:sz w:val="18"/>
          <w:szCs w:val="18"/>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411D58F8" w14:textId="77777777" w:rsidR="001B0C18" w:rsidRPr="00066C5E" w:rsidRDefault="001B0C18" w:rsidP="001B0C18">
      <w:pPr>
        <w:pStyle w:val="Prrafodelista"/>
        <w:ind w:left="1560"/>
        <w:jc w:val="both"/>
        <w:rPr>
          <w:rFonts w:ascii="Montserrat" w:hAnsi="Montserrat" w:cs="Arial"/>
          <w:sz w:val="18"/>
          <w:szCs w:val="18"/>
        </w:rPr>
      </w:pPr>
    </w:p>
    <w:p w14:paraId="1DEAFC03" w14:textId="77777777" w:rsidR="001B0C18" w:rsidRPr="00066C5E" w:rsidRDefault="001B0C18" w:rsidP="00645822">
      <w:pPr>
        <w:pStyle w:val="Prrafodelista"/>
        <w:numPr>
          <w:ilvl w:val="0"/>
          <w:numId w:val="64"/>
        </w:numPr>
        <w:ind w:left="993" w:hanging="142"/>
        <w:jc w:val="both"/>
        <w:rPr>
          <w:rFonts w:ascii="Montserrat" w:hAnsi="Montserrat" w:cs="Arial"/>
          <w:sz w:val="18"/>
          <w:szCs w:val="18"/>
        </w:rPr>
      </w:pPr>
      <w:r w:rsidRPr="00066C5E">
        <w:rPr>
          <w:rFonts w:ascii="Montserrat" w:hAnsi="Montserrat" w:cs="Arial"/>
          <w:sz w:val="18"/>
          <w:szCs w:val="18"/>
        </w:rPr>
        <w:t xml:space="preserve">El representante común de la agrupación deberá señalar de manera clara en su proposición, que ésta se presenta en forma conjunta. El convenio a que hace referencia la fracción II de este punto se presentará con la proposición y, en caso de que a los </w:t>
      </w:r>
      <w:r w:rsidR="007C4EF1">
        <w:rPr>
          <w:rFonts w:ascii="Montserrat" w:hAnsi="Montserrat" w:cs="Arial"/>
          <w:sz w:val="18"/>
          <w:szCs w:val="18"/>
        </w:rPr>
        <w:t>licitantes</w:t>
      </w:r>
      <w:r w:rsidRPr="00066C5E">
        <w:rPr>
          <w:rFonts w:ascii="Montserrat" w:hAnsi="Montserrat" w:cs="Arial"/>
          <w:sz w:val="18"/>
          <w:szCs w:val="18"/>
        </w:rPr>
        <w:t xml:space="preserve"> que la hubieren presentado se les adjudique el contrato, dicho convenio, formará parte integrante del mismo como uno de sus anexos; </w:t>
      </w:r>
    </w:p>
    <w:p w14:paraId="5AD2B15E" w14:textId="77777777" w:rsidR="001B0C18" w:rsidRPr="00066C5E" w:rsidRDefault="001B0C18" w:rsidP="001B0C18">
      <w:pPr>
        <w:pStyle w:val="Prrafodelista"/>
        <w:ind w:left="1287"/>
        <w:jc w:val="both"/>
        <w:rPr>
          <w:rFonts w:ascii="Montserrat" w:hAnsi="Montserrat" w:cs="Arial"/>
          <w:sz w:val="18"/>
          <w:szCs w:val="18"/>
        </w:rPr>
      </w:pPr>
    </w:p>
    <w:p w14:paraId="5FEB386A" w14:textId="77777777" w:rsidR="001B0C18" w:rsidRPr="00066C5E" w:rsidRDefault="001B0C18" w:rsidP="00645822">
      <w:pPr>
        <w:pStyle w:val="Prrafodelista"/>
        <w:numPr>
          <w:ilvl w:val="0"/>
          <w:numId w:val="64"/>
        </w:numPr>
        <w:ind w:left="993" w:hanging="142"/>
        <w:jc w:val="both"/>
        <w:rPr>
          <w:rFonts w:ascii="Montserrat" w:hAnsi="Montserrat" w:cs="Arial"/>
          <w:sz w:val="18"/>
          <w:szCs w:val="18"/>
          <w:lang w:val="es-ES_tradnl"/>
        </w:rPr>
      </w:pPr>
      <w:r w:rsidRPr="00066C5E">
        <w:rPr>
          <w:rFonts w:ascii="Montserrat" w:hAnsi="Montserrat" w:cs="Arial"/>
          <w:sz w:val="18"/>
          <w:szCs w:val="18"/>
        </w:rPr>
        <w:t>Los demás que la convocante señale en esta convocatoria.</w:t>
      </w:r>
    </w:p>
    <w:p w14:paraId="5DE02F78" w14:textId="77777777" w:rsidR="001B0C18" w:rsidRPr="00066C5E" w:rsidRDefault="001B0C18" w:rsidP="001B0C18">
      <w:pPr>
        <w:pStyle w:val="Prrafodelista"/>
        <w:ind w:left="1418"/>
        <w:jc w:val="both"/>
        <w:rPr>
          <w:rFonts w:ascii="Montserrat" w:hAnsi="Montserrat" w:cs="Arial"/>
          <w:sz w:val="18"/>
          <w:szCs w:val="18"/>
          <w:lang w:val="es-ES_tradnl"/>
        </w:rPr>
      </w:pPr>
    </w:p>
    <w:p w14:paraId="7C89FD2F"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54C2F82C" w14:textId="77777777" w:rsidR="001B0C18" w:rsidRPr="00066C5E" w:rsidRDefault="001B0C18" w:rsidP="001B0C18">
      <w:pPr>
        <w:pStyle w:val="Prrafodelista"/>
        <w:ind w:left="567"/>
        <w:jc w:val="both"/>
        <w:rPr>
          <w:rFonts w:ascii="Montserrat" w:hAnsi="Montserrat" w:cs="Arial"/>
          <w:sz w:val="18"/>
          <w:szCs w:val="18"/>
          <w:lang w:val="es-ES_tradnl"/>
        </w:rPr>
      </w:pPr>
    </w:p>
    <w:p w14:paraId="56B792D0"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5B8825CE" w14:textId="77777777" w:rsidR="001B0C18" w:rsidRPr="00066C5E" w:rsidRDefault="001B0C18" w:rsidP="001B0C18">
      <w:pPr>
        <w:pStyle w:val="Prrafodelista"/>
        <w:ind w:left="567"/>
        <w:jc w:val="both"/>
        <w:rPr>
          <w:rFonts w:ascii="Montserrat" w:hAnsi="Montserrat" w:cs="Arial"/>
          <w:sz w:val="18"/>
          <w:szCs w:val="18"/>
          <w:lang w:val="es-ES_tradnl"/>
        </w:rPr>
      </w:pPr>
    </w:p>
    <w:p w14:paraId="111F2D6D"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t>Número de proposiciones permitidas por licitante.</w:t>
      </w:r>
    </w:p>
    <w:p w14:paraId="741E5D0D" w14:textId="77777777" w:rsidR="001B0C18" w:rsidRPr="00066C5E" w:rsidRDefault="001B0C18" w:rsidP="001B0C18">
      <w:pPr>
        <w:pStyle w:val="Prrafodelista"/>
        <w:ind w:left="567"/>
        <w:jc w:val="both"/>
        <w:rPr>
          <w:rFonts w:ascii="Montserrat" w:hAnsi="Montserrat" w:cs="Arial"/>
          <w:b/>
          <w:sz w:val="18"/>
          <w:szCs w:val="18"/>
        </w:rPr>
      </w:pPr>
    </w:p>
    <w:p w14:paraId="4BE4AD3D"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xml:space="preserve"> sólo podrán presentar </w:t>
      </w:r>
      <w:r w:rsidRPr="00066C5E">
        <w:rPr>
          <w:rFonts w:ascii="Montserrat" w:hAnsi="Montserrat" w:cs="Arial"/>
          <w:b/>
          <w:sz w:val="18"/>
          <w:szCs w:val="18"/>
          <w:u w:val="single"/>
          <w:lang w:val="es-ES_tradnl"/>
        </w:rPr>
        <w:t>una</w:t>
      </w:r>
      <w:r w:rsidRPr="00066C5E">
        <w:rPr>
          <w:rFonts w:ascii="Montserrat" w:hAnsi="Montserrat" w:cs="Arial"/>
          <w:b/>
          <w:sz w:val="18"/>
          <w:szCs w:val="18"/>
          <w:lang w:val="es-ES_tradnl"/>
        </w:rPr>
        <w:t xml:space="preserve"> </w:t>
      </w:r>
      <w:r w:rsidRPr="00066C5E">
        <w:rPr>
          <w:rFonts w:ascii="Montserrat" w:hAnsi="Montserrat" w:cs="Arial"/>
          <w:sz w:val="18"/>
          <w:szCs w:val="18"/>
          <w:lang w:val="es-ES_tradnl"/>
        </w:rPr>
        <w:t>proposición para la presente licitación pública.</w:t>
      </w:r>
    </w:p>
    <w:p w14:paraId="1ED6DE32" w14:textId="58E88437" w:rsidR="001B0C18" w:rsidRDefault="001B0C18" w:rsidP="001B0C18">
      <w:pPr>
        <w:pStyle w:val="Prrafodelista"/>
        <w:ind w:left="567"/>
        <w:jc w:val="both"/>
        <w:rPr>
          <w:rFonts w:ascii="Montserrat" w:hAnsi="Montserrat" w:cs="Arial"/>
          <w:sz w:val="18"/>
          <w:szCs w:val="18"/>
          <w:lang w:val="es-ES_tradnl"/>
        </w:rPr>
      </w:pPr>
    </w:p>
    <w:p w14:paraId="6B251ABB" w14:textId="77777777" w:rsidR="00F30224" w:rsidRPr="00066C5E" w:rsidRDefault="00F30224" w:rsidP="001B0C18">
      <w:pPr>
        <w:pStyle w:val="Prrafodelista"/>
        <w:ind w:left="567"/>
        <w:jc w:val="both"/>
        <w:rPr>
          <w:rFonts w:ascii="Montserrat" w:hAnsi="Montserrat" w:cs="Arial"/>
          <w:sz w:val="18"/>
          <w:szCs w:val="18"/>
          <w:lang w:val="es-ES_tradnl"/>
        </w:rPr>
      </w:pPr>
    </w:p>
    <w:p w14:paraId="3416E042"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lastRenderedPageBreak/>
        <w:t>Presentación de la documentación distinta a las propuestas técnica y económica.</w:t>
      </w:r>
    </w:p>
    <w:p w14:paraId="6CA61160" w14:textId="77777777" w:rsidR="001B0C18" w:rsidRPr="00066C5E" w:rsidRDefault="001B0C18" w:rsidP="001B0C18">
      <w:pPr>
        <w:pStyle w:val="Prrafodelista"/>
        <w:ind w:left="567"/>
        <w:jc w:val="both"/>
        <w:rPr>
          <w:rFonts w:ascii="Montserrat" w:hAnsi="Montserrat" w:cs="Arial"/>
          <w:b/>
          <w:sz w:val="18"/>
          <w:szCs w:val="18"/>
        </w:rPr>
      </w:pPr>
    </w:p>
    <w:p w14:paraId="39F58211" w14:textId="182B54F3"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xml:space="preserve"> </w:t>
      </w:r>
      <w:r w:rsidR="002B32AB">
        <w:rPr>
          <w:rFonts w:ascii="Montserrat" w:hAnsi="Montserrat" w:cs="Arial"/>
          <w:sz w:val="18"/>
          <w:szCs w:val="18"/>
          <w:lang w:val="es-ES_tradnl"/>
        </w:rPr>
        <w:t>podrán</w:t>
      </w:r>
      <w:r w:rsidRPr="00066C5E">
        <w:rPr>
          <w:rFonts w:ascii="Montserrat" w:hAnsi="Montserrat" w:cs="Arial"/>
          <w:sz w:val="18"/>
          <w:szCs w:val="18"/>
          <w:lang w:val="es-ES_tradnl"/>
        </w:rPr>
        <w:t xml:space="preserve"> presentar dentro del sobre </w:t>
      </w:r>
      <w:r w:rsidR="002B32AB">
        <w:rPr>
          <w:rFonts w:ascii="Montserrat" w:hAnsi="Montserrat" w:cs="Arial"/>
          <w:sz w:val="18"/>
          <w:szCs w:val="18"/>
          <w:lang w:val="es-ES_tradnl"/>
        </w:rPr>
        <w:t xml:space="preserve">electrónico de </w:t>
      </w:r>
      <w:r w:rsidRPr="00066C5E">
        <w:rPr>
          <w:rFonts w:ascii="Montserrat" w:hAnsi="Montserrat" w:cs="Arial"/>
          <w:sz w:val="18"/>
          <w:szCs w:val="18"/>
          <w:lang w:val="es-ES_tradnl"/>
        </w:rPr>
        <w:t>su proposición, la documentación distinta a la que conforma las propuestas técnica y económica, misma que forma parte de su proposición.</w:t>
      </w:r>
    </w:p>
    <w:p w14:paraId="18461614" w14:textId="77777777" w:rsidR="00086BDB" w:rsidRPr="00066C5E" w:rsidRDefault="00086BDB" w:rsidP="001B0C18">
      <w:pPr>
        <w:pStyle w:val="Prrafodelista"/>
        <w:ind w:left="567"/>
        <w:jc w:val="both"/>
        <w:rPr>
          <w:rFonts w:ascii="Montserrat" w:hAnsi="Montserrat" w:cs="Arial"/>
          <w:b/>
          <w:sz w:val="18"/>
          <w:szCs w:val="18"/>
        </w:rPr>
      </w:pPr>
    </w:p>
    <w:p w14:paraId="53C9A919"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t>Acreditación de la existencia legal del licitante.</w:t>
      </w:r>
    </w:p>
    <w:p w14:paraId="7A6907E2" w14:textId="77777777" w:rsidR="001B0C18" w:rsidRPr="00066C5E" w:rsidRDefault="001B0C18" w:rsidP="001B0C18">
      <w:pPr>
        <w:pStyle w:val="Prrafodelista"/>
        <w:ind w:left="567"/>
        <w:jc w:val="both"/>
        <w:rPr>
          <w:rFonts w:ascii="Montserrat" w:hAnsi="Montserrat" w:cs="Arial"/>
          <w:b/>
          <w:sz w:val="18"/>
          <w:szCs w:val="18"/>
        </w:rPr>
      </w:pPr>
    </w:p>
    <w:p w14:paraId="2A606735"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Los </w:t>
      </w:r>
      <w:r w:rsidR="007C4EF1">
        <w:rPr>
          <w:rFonts w:ascii="Montserrat" w:hAnsi="Montserrat" w:cs="Arial"/>
          <w:sz w:val="18"/>
          <w:szCs w:val="18"/>
        </w:rPr>
        <w:t>licitantes</w:t>
      </w:r>
      <w:r w:rsidRPr="00066C5E">
        <w:rPr>
          <w:rFonts w:ascii="Montserrat" w:hAnsi="Montserrat" w:cs="Arial"/>
          <w:sz w:val="18"/>
          <w:szCs w:val="18"/>
        </w:rPr>
        <w:t xml:space="preserve"> podrán acreditar su existencia legal y, en su caso, la personalidad jurídica de su representante, mediante el documento solicitado en el numeral VII, punto 1, apartado 1.3., utilizando para ello el formato provisto en el </w:t>
      </w:r>
      <w:r w:rsidRPr="00066C5E">
        <w:rPr>
          <w:rFonts w:ascii="Montserrat" w:hAnsi="Montserrat" w:cs="Arial"/>
          <w:b/>
          <w:sz w:val="18"/>
          <w:szCs w:val="18"/>
        </w:rPr>
        <w:t>Anexo 5 “Formato de Acreditación”</w:t>
      </w:r>
      <w:r w:rsidRPr="00066C5E">
        <w:rPr>
          <w:rFonts w:ascii="Montserrat" w:hAnsi="Montserrat" w:cs="Arial"/>
          <w:sz w:val="18"/>
          <w:szCs w:val="18"/>
        </w:rPr>
        <w:t xml:space="preserve"> de la presente convocatoria, debiendo adjuntar a su proposición los documentos que acrediten lo anterior:</w:t>
      </w:r>
    </w:p>
    <w:p w14:paraId="4F642AB4" w14:textId="77777777" w:rsidR="001B0C18" w:rsidRPr="00066C5E" w:rsidRDefault="001B0C18" w:rsidP="001B0C18">
      <w:pPr>
        <w:pStyle w:val="Prrafodelista"/>
        <w:ind w:left="567"/>
        <w:jc w:val="both"/>
        <w:rPr>
          <w:rFonts w:ascii="Montserrat" w:hAnsi="Montserrat" w:cs="Arial"/>
          <w:b/>
          <w:sz w:val="18"/>
          <w:szCs w:val="18"/>
        </w:rPr>
      </w:pPr>
    </w:p>
    <w:p w14:paraId="50C71C0C" w14:textId="04CECCCB" w:rsidR="001B0C18" w:rsidRDefault="001B0C18" w:rsidP="001B0C18">
      <w:pPr>
        <w:pStyle w:val="Prrafodelista"/>
        <w:ind w:left="567"/>
        <w:jc w:val="both"/>
        <w:rPr>
          <w:rFonts w:ascii="Montserrat" w:hAnsi="Montserrat" w:cs="Arial"/>
          <w:b/>
          <w:sz w:val="18"/>
          <w:szCs w:val="18"/>
        </w:rPr>
      </w:pPr>
      <w:r w:rsidRPr="00066C5E">
        <w:rPr>
          <w:rFonts w:ascii="Montserrat" w:hAnsi="Montserrat" w:cs="Arial"/>
          <w:b/>
          <w:sz w:val="18"/>
          <w:szCs w:val="18"/>
        </w:rPr>
        <w:t>De la persona moral:</w:t>
      </w:r>
    </w:p>
    <w:p w14:paraId="0C932891" w14:textId="77777777" w:rsidR="00C46646" w:rsidRPr="00066C5E" w:rsidRDefault="00C46646" w:rsidP="001B0C18">
      <w:pPr>
        <w:pStyle w:val="Prrafodelista"/>
        <w:ind w:left="567"/>
        <w:jc w:val="both"/>
        <w:rPr>
          <w:rFonts w:ascii="Montserrat" w:hAnsi="Montserrat" w:cs="Arial"/>
          <w:b/>
          <w:sz w:val="18"/>
          <w:szCs w:val="18"/>
        </w:rPr>
      </w:pPr>
    </w:p>
    <w:p w14:paraId="018BDE57" w14:textId="77777777" w:rsidR="001B0C18" w:rsidRPr="00066C5E" w:rsidRDefault="001B0C18" w:rsidP="00645822">
      <w:pPr>
        <w:pStyle w:val="Prrafodelista"/>
        <w:numPr>
          <w:ilvl w:val="0"/>
          <w:numId w:val="5"/>
        </w:numPr>
        <w:ind w:left="993" w:hanging="426"/>
        <w:jc w:val="both"/>
        <w:rPr>
          <w:rFonts w:ascii="Montserrat" w:hAnsi="Montserrat" w:cs="Arial"/>
          <w:sz w:val="18"/>
          <w:szCs w:val="18"/>
        </w:rPr>
      </w:pPr>
      <w:r w:rsidRPr="00066C5E">
        <w:rPr>
          <w:rFonts w:ascii="Montserrat" w:hAnsi="Montserrat" w:cs="Arial"/>
          <w:sz w:val="18"/>
          <w:szCs w:val="18"/>
        </w:rPr>
        <w:t xml:space="preserve">El acta constitutiva y sus modificaciones certificadas ante fedatario público y previamente inscritas en el Registro Público de la Propiedad y de Comercio, y </w:t>
      </w:r>
    </w:p>
    <w:p w14:paraId="6DDD6B3F" w14:textId="77777777" w:rsidR="001B0C18" w:rsidRPr="00066C5E" w:rsidRDefault="001B0C18" w:rsidP="00645822">
      <w:pPr>
        <w:pStyle w:val="Prrafodelista"/>
        <w:numPr>
          <w:ilvl w:val="0"/>
          <w:numId w:val="5"/>
        </w:numPr>
        <w:ind w:left="993" w:hanging="426"/>
        <w:jc w:val="both"/>
        <w:rPr>
          <w:rFonts w:ascii="Montserrat" w:hAnsi="Montserrat" w:cs="Arial"/>
          <w:sz w:val="18"/>
          <w:szCs w:val="18"/>
        </w:rPr>
      </w:pPr>
      <w:r w:rsidRPr="00066C5E">
        <w:rPr>
          <w:rFonts w:ascii="Montserrat" w:hAnsi="Montserrat" w:cs="Arial"/>
          <w:sz w:val="18"/>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62684034" w14:textId="77777777" w:rsidR="001B0C18" w:rsidRPr="00066C5E" w:rsidRDefault="001B0C18" w:rsidP="001B0C18">
      <w:pPr>
        <w:pStyle w:val="Prrafodelista"/>
        <w:ind w:left="567"/>
        <w:jc w:val="both"/>
        <w:rPr>
          <w:rFonts w:ascii="Montserrat" w:hAnsi="Montserrat" w:cs="Arial"/>
          <w:sz w:val="18"/>
          <w:szCs w:val="18"/>
        </w:rPr>
      </w:pPr>
    </w:p>
    <w:p w14:paraId="5473FB0F" w14:textId="77777777" w:rsidR="001B0C18" w:rsidRPr="00066C5E" w:rsidRDefault="001B0C18" w:rsidP="001B0C18">
      <w:pPr>
        <w:pStyle w:val="Prrafodelista"/>
        <w:ind w:left="567"/>
        <w:jc w:val="both"/>
        <w:rPr>
          <w:rFonts w:ascii="Montserrat" w:hAnsi="Montserrat" w:cs="Arial"/>
          <w:b/>
          <w:sz w:val="18"/>
          <w:szCs w:val="18"/>
        </w:rPr>
      </w:pPr>
      <w:r w:rsidRPr="00066C5E">
        <w:rPr>
          <w:rFonts w:ascii="Montserrat" w:hAnsi="Montserrat" w:cs="Arial"/>
          <w:b/>
          <w:sz w:val="18"/>
          <w:szCs w:val="18"/>
        </w:rPr>
        <w:t xml:space="preserve">De la persona física: </w:t>
      </w:r>
    </w:p>
    <w:p w14:paraId="00734512" w14:textId="77777777" w:rsidR="001B0C18" w:rsidRPr="00066C5E" w:rsidRDefault="001B0C18" w:rsidP="001B0C18">
      <w:pPr>
        <w:pStyle w:val="Prrafodelista"/>
        <w:ind w:left="567"/>
        <w:jc w:val="both"/>
        <w:rPr>
          <w:rFonts w:ascii="Montserrat" w:hAnsi="Montserrat" w:cs="Arial"/>
          <w:b/>
          <w:sz w:val="18"/>
          <w:szCs w:val="18"/>
        </w:rPr>
      </w:pPr>
    </w:p>
    <w:p w14:paraId="612D761D" w14:textId="77777777" w:rsidR="001B0C18" w:rsidRPr="00066C5E" w:rsidRDefault="001B0C18" w:rsidP="00645822">
      <w:pPr>
        <w:pStyle w:val="Prrafodelista"/>
        <w:numPr>
          <w:ilvl w:val="0"/>
          <w:numId w:val="5"/>
        </w:numPr>
        <w:ind w:left="993" w:hanging="426"/>
        <w:jc w:val="both"/>
        <w:rPr>
          <w:rFonts w:ascii="Montserrat" w:hAnsi="Montserrat" w:cs="Arial"/>
          <w:sz w:val="18"/>
          <w:szCs w:val="18"/>
        </w:rPr>
      </w:pPr>
      <w:r w:rsidRPr="00066C5E">
        <w:rPr>
          <w:rFonts w:ascii="Montserrat" w:hAnsi="Montserrat" w:cs="Arial"/>
          <w:sz w:val="18"/>
          <w:szCs w:val="18"/>
        </w:rPr>
        <w:t xml:space="preserve">El acta de nacimiento, y </w:t>
      </w:r>
    </w:p>
    <w:p w14:paraId="281927AE" w14:textId="77777777" w:rsidR="001B0C18" w:rsidRPr="00066C5E" w:rsidRDefault="001B0C18" w:rsidP="00645822">
      <w:pPr>
        <w:pStyle w:val="Prrafodelista"/>
        <w:numPr>
          <w:ilvl w:val="0"/>
          <w:numId w:val="5"/>
        </w:numPr>
        <w:ind w:left="993" w:hanging="426"/>
        <w:jc w:val="both"/>
        <w:rPr>
          <w:rFonts w:ascii="Montserrat" w:hAnsi="Montserrat" w:cs="Arial"/>
          <w:sz w:val="18"/>
          <w:szCs w:val="18"/>
        </w:rPr>
      </w:pPr>
      <w:r w:rsidRPr="00066C5E">
        <w:rPr>
          <w:rFonts w:ascii="Montserrat" w:hAnsi="Montserrat" w:cs="Arial"/>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681407CA" w14:textId="77777777" w:rsidR="001B0C18" w:rsidRPr="00066C5E" w:rsidRDefault="001B0C18" w:rsidP="001B0C18">
      <w:pPr>
        <w:pStyle w:val="Prrafodelista"/>
        <w:ind w:left="709"/>
        <w:jc w:val="both"/>
        <w:rPr>
          <w:rFonts w:ascii="Montserrat" w:hAnsi="Montserrat" w:cs="Arial"/>
          <w:sz w:val="18"/>
          <w:szCs w:val="18"/>
        </w:rPr>
      </w:pPr>
    </w:p>
    <w:p w14:paraId="637BB875" w14:textId="77777777" w:rsidR="001B0C18" w:rsidRPr="00066C5E" w:rsidRDefault="001B0C18" w:rsidP="001B0C18">
      <w:pPr>
        <w:jc w:val="both"/>
        <w:rPr>
          <w:rFonts w:ascii="Montserrat" w:hAnsi="Montserrat" w:cs="Arial"/>
          <w:color w:val="auto"/>
          <w:sz w:val="18"/>
          <w:szCs w:val="18"/>
        </w:rPr>
      </w:pPr>
      <w:r w:rsidRPr="00066C5E">
        <w:rPr>
          <w:rFonts w:ascii="Montserrat" w:hAnsi="Montserrat" w:cs="Arial"/>
          <w:color w:val="auto"/>
          <w:sz w:val="18"/>
          <w:szCs w:val="18"/>
        </w:rPr>
        <w:t xml:space="preserve">Para poder participar en el presente procedimiento,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estar inscritos en el Registro Único de Proveedores y Contratistas (RUPC), en caso de no encontrarse registrados al día de la presentación y apertura de propuestas, su propuesta será desechada.</w:t>
      </w:r>
    </w:p>
    <w:p w14:paraId="1C6045CF"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t>Documentos de las proposiciones que serán rubricados.</w:t>
      </w:r>
    </w:p>
    <w:p w14:paraId="3462DFDB" w14:textId="77777777" w:rsidR="001B0C18" w:rsidRPr="00066C5E" w:rsidRDefault="001B0C18" w:rsidP="001B0C18">
      <w:pPr>
        <w:pStyle w:val="Prrafodelista"/>
        <w:ind w:left="567"/>
        <w:jc w:val="both"/>
        <w:rPr>
          <w:rFonts w:ascii="Montserrat" w:hAnsi="Montserrat" w:cs="Arial"/>
          <w:b/>
          <w:sz w:val="18"/>
          <w:szCs w:val="18"/>
        </w:rPr>
      </w:pPr>
    </w:p>
    <w:p w14:paraId="50329D3D"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En el acto de presentación y apertura de proposiciones el servidor público que presida el evento, en los términos de la fracción II del artículo 35 de la LAASSP, deberá rubricar de cada proposición presentada, los siguientes documentos, mismos que son solicitados en el numeral VII de esta convocatoria:</w:t>
      </w:r>
    </w:p>
    <w:p w14:paraId="40C70E58" w14:textId="77777777" w:rsidR="001B0C18" w:rsidRPr="00066C5E" w:rsidRDefault="001B0C18" w:rsidP="001B0C18">
      <w:pPr>
        <w:pStyle w:val="Prrafodelista"/>
        <w:ind w:left="567"/>
        <w:jc w:val="both"/>
        <w:rPr>
          <w:rFonts w:ascii="Montserrat" w:hAnsi="Montserrat" w:cs="Arial"/>
          <w:sz w:val="18"/>
          <w:szCs w:val="18"/>
        </w:rPr>
      </w:pPr>
    </w:p>
    <w:p w14:paraId="2F7E1000" w14:textId="77777777" w:rsidR="001B0C18" w:rsidRPr="00066C5E" w:rsidRDefault="001B0C18" w:rsidP="00645822">
      <w:pPr>
        <w:pStyle w:val="Prrafodelista"/>
        <w:numPr>
          <w:ilvl w:val="0"/>
          <w:numId w:val="5"/>
        </w:numPr>
        <w:ind w:left="709" w:hanging="142"/>
        <w:jc w:val="both"/>
        <w:rPr>
          <w:rFonts w:ascii="Montserrat" w:hAnsi="Montserrat" w:cs="Arial"/>
          <w:sz w:val="18"/>
          <w:szCs w:val="18"/>
        </w:rPr>
      </w:pPr>
      <w:r w:rsidRPr="00066C5E">
        <w:rPr>
          <w:rFonts w:ascii="Montserrat" w:hAnsi="Montserrat" w:cs="Arial"/>
          <w:sz w:val="18"/>
          <w:szCs w:val="18"/>
        </w:rPr>
        <w:t>1.1    Propuesta Técnica.</w:t>
      </w:r>
    </w:p>
    <w:p w14:paraId="12389529" w14:textId="77777777" w:rsidR="001B0C18" w:rsidRPr="00066C5E" w:rsidRDefault="001B0C18" w:rsidP="00645822">
      <w:pPr>
        <w:pStyle w:val="Prrafodelista"/>
        <w:numPr>
          <w:ilvl w:val="0"/>
          <w:numId w:val="5"/>
        </w:numPr>
        <w:ind w:left="709" w:hanging="142"/>
        <w:jc w:val="both"/>
        <w:rPr>
          <w:rFonts w:ascii="Montserrat" w:hAnsi="Montserrat" w:cs="Arial"/>
          <w:sz w:val="18"/>
          <w:szCs w:val="18"/>
        </w:rPr>
      </w:pPr>
      <w:r w:rsidRPr="00066C5E">
        <w:rPr>
          <w:rFonts w:ascii="Montserrat" w:hAnsi="Montserrat" w:cs="Arial"/>
          <w:sz w:val="18"/>
          <w:szCs w:val="18"/>
        </w:rPr>
        <w:t>1.2    Propuesta Económica.</w:t>
      </w:r>
    </w:p>
    <w:p w14:paraId="1FBF1279" w14:textId="77777777" w:rsidR="001B0C18" w:rsidRPr="00066C5E" w:rsidRDefault="001B0C18" w:rsidP="001B0C18">
      <w:pPr>
        <w:pStyle w:val="Prrafodelista"/>
        <w:ind w:left="709"/>
        <w:jc w:val="both"/>
        <w:rPr>
          <w:rFonts w:ascii="Montserrat" w:hAnsi="Montserrat" w:cs="Arial"/>
          <w:sz w:val="18"/>
          <w:szCs w:val="18"/>
        </w:rPr>
      </w:pPr>
    </w:p>
    <w:p w14:paraId="003477DD"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t xml:space="preserve">Notificaciones a los </w:t>
      </w:r>
      <w:r w:rsidR="007C4EF1">
        <w:rPr>
          <w:rFonts w:ascii="Montserrat" w:hAnsi="Montserrat" w:cs="Arial"/>
          <w:b/>
          <w:sz w:val="18"/>
          <w:szCs w:val="18"/>
        </w:rPr>
        <w:t>licitantes</w:t>
      </w:r>
      <w:r w:rsidRPr="00066C5E">
        <w:rPr>
          <w:rFonts w:ascii="Montserrat" w:hAnsi="Montserrat" w:cs="Arial"/>
          <w:b/>
          <w:sz w:val="18"/>
          <w:szCs w:val="18"/>
        </w:rPr>
        <w:t xml:space="preserve"> participantes.</w:t>
      </w:r>
    </w:p>
    <w:p w14:paraId="77E70CD5" w14:textId="77777777" w:rsidR="001B0C18" w:rsidRPr="00066C5E" w:rsidRDefault="001B0C18" w:rsidP="001B0C18">
      <w:pPr>
        <w:pStyle w:val="Prrafodelista"/>
        <w:ind w:left="567"/>
        <w:jc w:val="both"/>
        <w:rPr>
          <w:rFonts w:ascii="Montserrat" w:hAnsi="Montserrat" w:cs="Arial"/>
          <w:b/>
          <w:sz w:val="18"/>
          <w:szCs w:val="18"/>
        </w:rPr>
      </w:pPr>
    </w:p>
    <w:p w14:paraId="75E44662" w14:textId="2758EEEB"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Las notificaciones a 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xml:space="preserve">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plantel Colomos de </w:t>
      </w:r>
      <w:r w:rsidR="00C31F72" w:rsidRPr="00C31F72">
        <w:rPr>
          <w:rFonts w:ascii="Montserrat" w:hAnsi="Montserrat" w:cs="Arial"/>
          <w:b/>
          <w:sz w:val="18"/>
          <w:szCs w:val="18"/>
          <w:lang w:val="es-ES_tradnl"/>
        </w:rPr>
        <w:t>“EL CETI”</w:t>
      </w:r>
      <w:r w:rsidRPr="00066C5E">
        <w:rPr>
          <w:rFonts w:ascii="Montserrat" w:hAnsi="Montserrat" w:cs="Arial"/>
          <w:sz w:val="18"/>
          <w:szCs w:val="18"/>
          <w:lang w:val="es-ES_tradnl"/>
        </w:rPr>
        <w:t xml:space="preserve"> ubicado en el número 1885 de la calle Nueva Escocia en el Col. Providencia Quinta Sección, en la ciudad de Guadalajara, Jalisco, lo anterior por un periodo no menor de 5 (cinco) días hábiles; sin perjuicio de lo anterior se hace del conocimiento de 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que las actas levantadas con motivo de los diversos actos que conlleva el presente procedimiento de contratación que nos ocupa, se encontrarán a su disposición en las oficinas de la Jefatura de Recursos Materiales.</w:t>
      </w:r>
    </w:p>
    <w:p w14:paraId="516D0155" w14:textId="77777777" w:rsidR="001B0C18" w:rsidRPr="00066C5E" w:rsidRDefault="001B0C18" w:rsidP="001B0C18">
      <w:pPr>
        <w:pStyle w:val="Prrafodelista"/>
        <w:ind w:left="567"/>
        <w:jc w:val="both"/>
        <w:rPr>
          <w:rFonts w:ascii="Montserrat" w:hAnsi="Montserrat" w:cs="Arial"/>
          <w:sz w:val="18"/>
          <w:szCs w:val="18"/>
          <w:lang w:val="es-ES_tradnl"/>
        </w:rPr>
      </w:pPr>
    </w:p>
    <w:p w14:paraId="5DD8EABA" w14:textId="3A6C4D61"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Cualquier tipo de notificaciones que se practiquen durante la vigencia del contrato o durante un procedimiento administrativo derivado del mismo, se llevarán a cabo en el domicilio y/o correo electrónico que para ese efecto señale y </w:t>
      </w:r>
      <w:r w:rsidRPr="00066C5E">
        <w:rPr>
          <w:rFonts w:ascii="Montserrat" w:hAnsi="Montserrat" w:cs="Arial"/>
          <w:sz w:val="18"/>
          <w:szCs w:val="18"/>
        </w:rPr>
        <w:lastRenderedPageBreak/>
        <w:t xml:space="preserve">autorice expresamente el licitante conforme al </w:t>
      </w:r>
      <w:r w:rsidRPr="00066C5E">
        <w:rPr>
          <w:rFonts w:ascii="Montserrat" w:hAnsi="Montserrat" w:cs="Arial"/>
          <w:b/>
          <w:sz w:val="18"/>
          <w:szCs w:val="18"/>
        </w:rPr>
        <w:t xml:space="preserve">Anexo 5 “Formato de Acreditación” </w:t>
      </w:r>
      <w:r w:rsidRPr="00066C5E">
        <w:rPr>
          <w:rFonts w:ascii="Montserrat" w:hAnsi="Montserrat" w:cs="Arial"/>
          <w:sz w:val="18"/>
          <w:szCs w:val="18"/>
        </w:rPr>
        <w:t xml:space="preserve">de la presente convocatoria y al que se establezca en el contrato que se suscriba, siendo suficiente para la Convocante que las notificaciones que se practiquen por correo electrónico serán legalmente validas cuando </w:t>
      </w:r>
      <w:r w:rsidR="00C31F72" w:rsidRPr="00C31F72">
        <w:rPr>
          <w:rFonts w:ascii="Montserrat" w:hAnsi="Montserrat" w:cs="Arial"/>
          <w:b/>
          <w:sz w:val="18"/>
          <w:szCs w:val="18"/>
        </w:rPr>
        <w:t>“EL CETI”</w:t>
      </w:r>
      <w:r w:rsidRPr="00066C5E">
        <w:rPr>
          <w:rFonts w:ascii="Montserrat" w:hAnsi="Montserrat" w:cs="Arial"/>
          <w:sz w:val="18"/>
          <w:szCs w:val="18"/>
        </w:rPr>
        <w:t>, obtenga confirmación de recepción generada automáticamente por el correo electrónico de ésta, lo anterior de conformidad a lo establecido por el artículo 35 de la LFPA.</w:t>
      </w:r>
    </w:p>
    <w:p w14:paraId="65B1BB08" w14:textId="77777777" w:rsidR="001B0C18" w:rsidRPr="00066C5E" w:rsidRDefault="001B0C18" w:rsidP="001B0C18">
      <w:pPr>
        <w:pStyle w:val="Prrafodelista"/>
        <w:ind w:left="567"/>
        <w:jc w:val="both"/>
        <w:rPr>
          <w:rFonts w:ascii="Montserrat" w:hAnsi="Montserrat" w:cs="Arial"/>
          <w:sz w:val="18"/>
          <w:szCs w:val="18"/>
        </w:rPr>
      </w:pPr>
    </w:p>
    <w:p w14:paraId="6E611D76" w14:textId="4A994851" w:rsidR="001B0C18"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Para aquellas notificaciones que los </w:t>
      </w:r>
      <w:r w:rsidR="007C4EF1">
        <w:rPr>
          <w:rFonts w:ascii="Montserrat" w:hAnsi="Montserrat" w:cs="Arial"/>
          <w:sz w:val="18"/>
          <w:szCs w:val="18"/>
        </w:rPr>
        <w:t>licitantes</w:t>
      </w:r>
      <w:r w:rsidRPr="00066C5E">
        <w:rPr>
          <w:rFonts w:ascii="Montserrat" w:hAnsi="Montserrat" w:cs="Arial"/>
          <w:sz w:val="18"/>
          <w:szCs w:val="18"/>
        </w:rPr>
        <w:t xml:space="preserve"> o proveedores realicen a </w:t>
      </w:r>
      <w:r w:rsidR="00C31F72" w:rsidRPr="00C31F72">
        <w:rPr>
          <w:rFonts w:ascii="Montserrat" w:hAnsi="Montserrat" w:cs="Arial"/>
          <w:b/>
          <w:sz w:val="18"/>
          <w:szCs w:val="18"/>
        </w:rPr>
        <w:t>“EL CETI”</w:t>
      </w:r>
      <w:r w:rsidRPr="00066C5E">
        <w:rPr>
          <w:rFonts w:ascii="Montserrat" w:hAnsi="Montserrat" w:cs="Arial"/>
          <w:sz w:val="18"/>
          <w:szCs w:val="18"/>
        </w:rPr>
        <w:t>, éstas deberán ser mediante escrito presentado en la oficialía de partes del área requirente, del área técnica, del área responsable de administrar y verificar el cumplimiento del contrato, o en su caso de Jefatura de Recursos Materiales, según corresponda y dirigidos al titular respectivo.</w:t>
      </w:r>
    </w:p>
    <w:p w14:paraId="001D5BA4" w14:textId="77777777" w:rsidR="001B0C18" w:rsidRPr="00066C5E" w:rsidRDefault="001B0C18" w:rsidP="001B0C18">
      <w:pPr>
        <w:tabs>
          <w:tab w:val="left" w:pos="426"/>
        </w:tabs>
        <w:spacing w:after="0" w:line="240" w:lineRule="auto"/>
        <w:ind w:left="567"/>
        <w:jc w:val="both"/>
        <w:rPr>
          <w:rFonts w:ascii="Montserrat" w:hAnsi="Montserrat" w:cs="Arial"/>
          <w:color w:val="auto"/>
          <w:sz w:val="18"/>
          <w:szCs w:val="18"/>
        </w:rPr>
      </w:pPr>
    </w:p>
    <w:p w14:paraId="01515994"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66C5E">
        <w:rPr>
          <w:rFonts w:ascii="Montserrat" w:hAnsi="Montserrat" w:cs="Arial"/>
          <w:b/>
          <w:caps/>
          <w:sz w:val="18"/>
          <w:szCs w:val="18"/>
        </w:rPr>
        <w:t xml:space="preserve">REQUISITOS QUE DEBERÁN CUMPLIR LOS </w:t>
      </w:r>
      <w:r w:rsidR="007C4EF1">
        <w:rPr>
          <w:rFonts w:ascii="Montserrat" w:hAnsi="Montserrat" w:cs="Arial"/>
          <w:b/>
          <w:caps/>
          <w:sz w:val="18"/>
          <w:szCs w:val="18"/>
        </w:rPr>
        <w:t>LICITANTES</w:t>
      </w:r>
      <w:r w:rsidRPr="00066C5E">
        <w:rPr>
          <w:rFonts w:ascii="Montserrat" w:hAnsi="Montserrat" w:cs="Arial"/>
          <w:b/>
          <w:caps/>
          <w:sz w:val="18"/>
          <w:szCs w:val="18"/>
        </w:rPr>
        <w:t>.</w:t>
      </w:r>
    </w:p>
    <w:p w14:paraId="28E642AF" w14:textId="77777777" w:rsidR="001B0C18" w:rsidRPr="00066C5E" w:rsidRDefault="001B0C18" w:rsidP="001B0C18">
      <w:pPr>
        <w:pStyle w:val="Prrafodelista"/>
        <w:ind w:left="567"/>
        <w:jc w:val="both"/>
        <w:rPr>
          <w:rFonts w:ascii="Montserrat" w:hAnsi="Montserrat" w:cs="Arial"/>
          <w:bCs/>
          <w:caps/>
          <w:sz w:val="18"/>
          <w:szCs w:val="18"/>
        </w:rPr>
      </w:pPr>
    </w:p>
    <w:p w14:paraId="2498F31A" w14:textId="77777777" w:rsidR="001B0C18" w:rsidRPr="00066C5E" w:rsidRDefault="001B0C18" w:rsidP="00645822">
      <w:pPr>
        <w:pStyle w:val="Prrafodelista"/>
        <w:numPr>
          <w:ilvl w:val="0"/>
          <w:numId w:val="70"/>
        </w:numPr>
        <w:ind w:left="567"/>
        <w:jc w:val="both"/>
        <w:rPr>
          <w:rFonts w:ascii="Montserrat" w:hAnsi="Montserrat" w:cs="Arial"/>
          <w:bCs/>
          <w:caps/>
          <w:sz w:val="18"/>
          <w:szCs w:val="18"/>
        </w:rPr>
      </w:pPr>
      <w:r w:rsidRPr="00066C5E">
        <w:rPr>
          <w:rFonts w:ascii="Montserrat" w:hAnsi="Montserrat" w:cs="Arial"/>
          <w:b/>
          <w:sz w:val="18"/>
          <w:szCs w:val="18"/>
        </w:rPr>
        <w:t>Requisitos para la elaboración y preparación de las proposiciones.</w:t>
      </w:r>
    </w:p>
    <w:p w14:paraId="1AB2FC19" w14:textId="77777777" w:rsidR="001B0C18" w:rsidRPr="00066C5E" w:rsidRDefault="001B0C18" w:rsidP="001B0C18">
      <w:pPr>
        <w:pStyle w:val="Prrafodelista"/>
        <w:ind w:left="567"/>
        <w:jc w:val="both"/>
        <w:rPr>
          <w:rFonts w:ascii="Montserrat" w:hAnsi="Montserrat" w:cs="Arial"/>
          <w:bCs/>
          <w:sz w:val="18"/>
          <w:szCs w:val="18"/>
        </w:rPr>
      </w:pPr>
      <w:r w:rsidRPr="00066C5E">
        <w:rPr>
          <w:rFonts w:ascii="Montserrat" w:hAnsi="Montserrat" w:cs="Arial"/>
          <w:bCs/>
          <w:sz w:val="18"/>
          <w:szCs w:val="18"/>
        </w:rPr>
        <w:t xml:space="preserve">Para efecto de la elaboración y preparación de las proposiciones, los </w:t>
      </w:r>
      <w:r w:rsidR="007C4EF1">
        <w:rPr>
          <w:rFonts w:ascii="Montserrat" w:hAnsi="Montserrat" w:cs="Arial"/>
          <w:bCs/>
          <w:sz w:val="18"/>
          <w:szCs w:val="18"/>
        </w:rPr>
        <w:t>licitantes</w:t>
      </w:r>
      <w:r w:rsidRPr="00066C5E">
        <w:rPr>
          <w:rFonts w:ascii="Montserrat" w:hAnsi="Montserrat" w:cs="Arial"/>
          <w:bCs/>
          <w:sz w:val="18"/>
          <w:szCs w:val="18"/>
        </w:rPr>
        <w:t xml:space="preserve"> deberán observar lo señalado a continuación:</w:t>
      </w:r>
    </w:p>
    <w:p w14:paraId="5F7E01C7" w14:textId="77777777" w:rsidR="001B0C18" w:rsidRPr="00066C5E" w:rsidRDefault="001B0C18" w:rsidP="00645822">
      <w:pPr>
        <w:pStyle w:val="Prrafodelista"/>
        <w:numPr>
          <w:ilvl w:val="1"/>
          <w:numId w:val="68"/>
        </w:numPr>
        <w:ind w:left="993" w:hanging="426"/>
        <w:jc w:val="both"/>
        <w:rPr>
          <w:rFonts w:ascii="Montserrat" w:hAnsi="Montserrat" w:cs="Arial"/>
          <w:sz w:val="18"/>
          <w:szCs w:val="18"/>
        </w:rPr>
      </w:pPr>
      <w:r w:rsidRPr="00066C5E">
        <w:rPr>
          <w:rFonts w:ascii="Montserrat" w:hAnsi="Montserrat" w:cs="Arial"/>
          <w:sz w:val="18"/>
          <w:szCs w:val="18"/>
        </w:rPr>
        <w:t xml:space="preserve">El sobre deberá contener </w:t>
      </w:r>
      <w:r w:rsidRPr="00066C5E">
        <w:rPr>
          <w:rFonts w:ascii="Montserrat" w:hAnsi="Montserrat" w:cs="Arial"/>
          <w:b/>
          <w:sz w:val="18"/>
          <w:szCs w:val="18"/>
        </w:rPr>
        <w:t>necesariamente</w:t>
      </w:r>
      <w:r w:rsidRPr="00066C5E">
        <w:rPr>
          <w:rFonts w:ascii="Montserrat" w:hAnsi="Montserrat" w:cs="Arial"/>
          <w:sz w:val="18"/>
          <w:szCs w:val="18"/>
        </w:rPr>
        <w:t xml:space="preserve"> </w:t>
      </w:r>
      <w:r w:rsidRPr="00066C5E">
        <w:rPr>
          <w:rFonts w:ascii="Montserrat" w:hAnsi="Montserrat" w:cs="Arial"/>
          <w:b/>
          <w:sz w:val="18"/>
          <w:szCs w:val="18"/>
          <w:u w:val="single"/>
        </w:rPr>
        <w:t>TODOS</w:t>
      </w:r>
      <w:r w:rsidRPr="00066C5E">
        <w:rPr>
          <w:rFonts w:ascii="Montserrat" w:hAnsi="Montserrat" w:cs="Arial"/>
          <w:sz w:val="18"/>
          <w:szCs w:val="18"/>
        </w:rPr>
        <w:t xml:space="preserve"> los documentos señalados en el</w:t>
      </w:r>
      <w:r w:rsidRPr="00066C5E">
        <w:rPr>
          <w:rFonts w:ascii="Cambria" w:hAnsi="Cambria" w:cs="Cambria"/>
          <w:sz w:val="18"/>
          <w:szCs w:val="18"/>
        </w:rPr>
        <w:t> </w:t>
      </w:r>
      <w:r w:rsidRPr="00066C5E">
        <w:rPr>
          <w:rFonts w:ascii="Montserrat" w:hAnsi="Montserrat" w:cs="Arial"/>
          <w:sz w:val="18"/>
          <w:szCs w:val="18"/>
        </w:rPr>
        <w:t>numeral VII de esta convocatoria, así como el convenio en caso de proposiciones conjuntas en caso de que la proposición se presente en esta modalidad, salvo los documentos señalados como opcionales.</w:t>
      </w:r>
    </w:p>
    <w:p w14:paraId="00172010" w14:textId="77777777" w:rsidR="001B0C18" w:rsidRPr="00066C5E" w:rsidRDefault="001B0C18" w:rsidP="00645822">
      <w:pPr>
        <w:pStyle w:val="Prrafodelista"/>
        <w:numPr>
          <w:ilvl w:val="1"/>
          <w:numId w:val="68"/>
        </w:numPr>
        <w:ind w:left="993" w:hanging="426"/>
        <w:jc w:val="both"/>
        <w:rPr>
          <w:rFonts w:ascii="Montserrat" w:hAnsi="Montserrat" w:cs="Arial"/>
          <w:sz w:val="18"/>
          <w:szCs w:val="18"/>
        </w:rPr>
      </w:pPr>
      <w:r w:rsidRPr="00066C5E">
        <w:rPr>
          <w:rFonts w:ascii="Montserrat" w:hAnsi="Montserrat" w:cs="Arial"/>
          <w:sz w:val="18"/>
          <w:szCs w:val="18"/>
        </w:rPr>
        <w:t>Deberán ser presentadas en el idioma establecido en la presente convocatoria.</w:t>
      </w:r>
    </w:p>
    <w:p w14:paraId="53665049" w14:textId="37DE759E" w:rsidR="00887B3B" w:rsidRPr="00887B3B" w:rsidRDefault="00887B3B" w:rsidP="00887B3B">
      <w:pPr>
        <w:pStyle w:val="Prrafodelista"/>
        <w:numPr>
          <w:ilvl w:val="1"/>
          <w:numId w:val="68"/>
        </w:numPr>
        <w:ind w:left="993" w:hanging="426"/>
        <w:jc w:val="both"/>
        <w:rPr>
          <w:rFonts w:ascii="Montserrat" w:hAnsi="Montserrat" w:cs="Arial"/>
          <w:sz w:val="18"/>
          <w:szCs w:val="18"/>
        </w:rPr>
      </w:pPr>
      <w:r w:rsidRPr="00887B3B">
        <w:rPr>
          <w:rFonts w:ascii="Montserrat" w:hAnsi="Montserrat" w:cs="Arial"/>
          <w:sz w:val="18"/>
          <w:szCs w:val="18"/>
        </w:rPr>
        <w:t>Deberán ser firmadas por el licitante y remitidos por el sistema CompraNet, empleando los medios de identificación electrónica que establezca la SHCP, de acuerdo a lo ya señalado en el numeral IV, punto 2, apartado 2.5, número 2.5.4 de la presente convocatoria. (E-Firma o Firma Electrónica Vigente)</w:t>
      </w:r>
    </w:p>
    <w:p w14:paraId="3431651D" w14:textId="77777777" w:rsidR="001B0C18" w:rsidRPr="00066C5E" w:rsidRDefault="001B0C18" w:rsidP="00645822">
      <w:pPr>
        <w:pStyle w:val="Prrafodelista"/>
        <w:numPr>
          <w:ilvl w:val="1"/>
          <w:numId w:val="68"/>
        </w:numPr>
        <w:ind w:left="993" w:hanging="426"/>
        <w:jc w:val="both"/>
        <w:rPr>
          <w:rFonts w:ascii="Montserrat" w:hAnsi="Montserrat" w:cs="Arial"/>
          <w:sz w:val="18"/>
          <w:szCs w:val="18"/>
        </w:rPr>
      </w:pPr>
      <w:r w:rsidRPr="00066C5E">
        <w:rPr>
          <w:rFonts w:ascii="Montserrat" w:hAnsi="Montserrat" w:cs="Arial"/>
          <w:sz w:val="18"/>
          <w:szCs w:val="18"/>
        </w:rPr>
        <w:t xml:space="preserve">Se solicita que la documentación referida se presente preferentemente en papel membretado del licitante, en el </w:t>
      </w:r>
      <w:r w:rsidRPr="00066C5E">
        <w:rPr>
          <w:rFonts w:ascii="Montserrat" w:hAnsi="Montserrat" w:cs="Arial"/>
          <w:sz w:val="18"/>
          <w:szCs w:val="18"/>
          <w:u w:val="single"/>
        </w:rPr>
        <w:t>mismo orden</w:t>
      </w:r>
      <w:r w:rsidRPr="00066C5E">
        <w:rPr>
          <w:rFonts w:ascii="Montserrat" w:hAnsi="Montserrat" w:cs="Arial"/>
          <w:sz w:val="18"/>
          <w:szCs w:val="18"/>
        </w:rPr>
        <w:t xml:space="preserve"> que se señala en el numeral VII de la presente convocatoria. La documentación solicitada deberá exhibirse sin tachaduras ni enmendaduras.</w:t>
      </w:r>
    </w:p>
    <w:p w14:paraId="6600E4F7" w14:textId="77777777" w:rsidR="001B0C18" w:rsidRPr="00066C5E" w:rsidRDefault="001B0C18" w:rsidP="00645822">
      <w:pPr>
        <w:pStyle w:val="Prrafodelista"/>
        <w:numPr>
          <w:ilvl w:val="1"/>
          <w:numId w:val="68"/>
        </w:numPr>
        <w:ind w:left="993" w:hanging="426"/>
        <w:jc w:val="both"/>
        <w:rPr>
          <w:rFonts w:ascii="Montserrat" w:hAnsi="Montserrat" w:cs="Arial"/>
          <w:sz w:val="18"/>
          <w:szCs w:val="18"/>
        </w:rPr>
      </w:pPr>
      <w:r w:rsidRPr="00066C5E">
        <w:rPr>
          <w:rFonts w:ascii="Montserrat" w:hAnsi="Montserrat" w:cs="Arial"/>
          <w:sz w:val="18"/>
          <w:szCs w:val="18"/>
        </w:rPr>
        <w:t xml:space="preserve">Cada uno de los documentos que integren la proposición y aquéllos distintos a ésta, </w:t>
      </w:r>
      <w:r w:rsidRPr="00066C5E">
        <w:rPr>
          <w:rFonts w:ascii="Montserrat" w:hAnsi="Montserrat" w:cs="Arial"/>
          <w:b/>
          <w:sz w:val="18"/>
          <w:szCs w:val="18"/>
          <w:u w:val="single"/>
        </w:rPr>
        <w:t>deberán</w:t>
      </w:r>
      <w:r w:rsidRPr="00066C5E">
        <w:rPr>
          <w:rFonts w:ascii="Montserrat" w:hAnsi="Montserrat" w:cs="Arial"/>
          <w:sz w:val="18"/>
          <w:szCs w:val="18"/>
        </w:rPr>
        <w:t xml:space="preserve"> </w:t>
      </w:r>
      <w:r w:rsidRPr="00066C5E">
        <w:rPr>
          <w:rFonts w:ascii="Montserrat" w:hAnsi="Montserrat" w:cs="Arial"/>
          <w:b/>
          <w:sz w:val="18"/>
          <w:szCs w:val="18"/>
          <w:u w:val="single"/>
        </w:rPr>
        <w:t>estar foliados en todas y cada una de las hojas</w:t>
      </w:r>
      <w:r w:rsidRPr="00066C5E">
        <w:rPr>
          <w:rFonts w:ascii="Montserrat" w:hAnsi="Montserrat" w:cs="Arial"/>
          <w:sz w:val="18"/>
          <w:szCs w:val="18"/>
        </w:rPr>
        <w:t xml:space="preserve"> </w:t>
      </w:r>
      <w:r w:rsidRPr="00066C5E">
        <w:rPr>
          <w:rFonts w:ascii="Montserrat" w:hAnsi="Montserrat" w:cs="Arial"/>
          <w:b/>
          <w:sz w:val="18"/>
          <w:szCs w:val="18"/>
          <w:u w:val="single"/>
        </w:rPr>
        <w:t>que los integren</w:t>
      </w:r>
      <w:r w:rsidRPr="00066C5E">
        <w:rPr>
          <w:rFonts w:ascii="Montserrat" w:hAnsi="Montserrat" w:cs="Arial"/>
          <w:sz w:val="18"/>
          <w:szCs w:val="18"/>
        </w:rPr>
        <w:t>. Al efecto, se deberán numerar de manera individual las propuestas técnica y económica, así como el resto de los documentos que envíe el licitante.</w:t>
      </w:r>
    </w:p>
    <w:p w14:paraId="4B5CC0C8" w14:textId="77777777" w:rsidR="001B0C18" w:rsidRPr="00066C5E" w:rsidRDefault="001B0C18" w:rsidP="001B0C18">
      <w:pPr>
        <w:pStyle w:val="Prrafodelista"/>
        <w:ind w:left="993"/>
        <w:jc w:val="both"/>
        <w:rPr>
          <w:rFonts w:ascii="Montserrat" w:hAnsi="Montserrat" w:cs="Arial"/>
          <w:sz w:val="18"/>
          <w:szCs w:val="18"/>
        </w:rPr>
      </w:pPr>
      <w:r w:rsidRPr="00066C5E">
        <w:rPr>
          <w:rFonts w:ascii="Montserrat" w:hAnsi="Montserrat" w:cs="Arial"/>
          <w:sz w:val="18"/>
          <w:szCs w:val="18"/>
        </w:rPr>
        <w:t xml:space="preserve">En el caso de </w:t>
      </w:r>
      <w:r w:rsidRPr="00066C5E">
        <w:rPr>
          <w:rFonts w:ascii="Montserrat" w:hAnsi="Montserrat" w:cs="Arial"/>
          <w:b/>
          <w:sz w:val="18"/>
          <w:szCs w:val="18"/>
          <w:u w:val="single"/>
        </w:rPr>
        <w:t>que alguna o algunas hojas de los documentos mencionados en el párrafo anterior carezcan de folio</w:t>
      </w:r>
      <w:r w:rsidRPr="00066C5E">
        <w:rPr>
          <w:rFonts w:ascii="Montserrat" w:hAnsi="Montserrat" w:cs="Arial"/>
          <w:sz w:val="18"/>
          <w:szCs w:val="18"/>
        </w:rPr>
        <w:t xml:space="preserve"> y se constate que la o </w:t>
      </w:r>
      <w:r w:rsidRPr="00066C5E">
        <w:rPr>
          <w:rFonts w:ascii="Montserrat" w:hAnsi="Montserrat" w:cs="Arial"/>
          <w:sz w:val="18"/>
          <w:szCs w:val="18"/>
          <w:u w:val="single"/>
        </w:rPr>
        <w:t>las hojas no foliadas mantienen continuidad</w:t>
      </w:r>
      <w:r w:rsidRPr="00066C5E">
        <w:rPr>
          <w:rFonts w:ascii="Montserrat" w:hAnsi="Montserrat" w:cs="Arial"/>
          <w:sz w:val="18"/>
          <w:szCs w:val="18"/>
        </w:rPr>
        <w:t xml:space="preserve">, </w:t>
      </w:r>
      <w:r w:rsidRPr="00066C5E">
        <w:rPr>
          <w:rFonts w:ascii="Montserrat" w:hAnsi="Montserrat" w:cs="Arial"/>
          <w:b/>
          <w:sz w:val="18"/>
          <w:szCs w:val="18"/>
        </w:rPr>
        <w:t>la convocante no desechará</w:t>
      </w:r>
      <w:r w:rsidRPr="00066C5E">
        <w:rPr>
          <w:rFonts w:ascii="Montserrat" w:hAnsi="Montserrat" w:cs="Arial"/>
          <w:sz w:val="18"/>
          <w:szCs w:val="18"/>
        </w:rPr>
        <w:t xml:space="preserve"> la proposición. En el supuesto de que falte alguna hoja y la omisión pueda ser cubierta con información contenida en la propia proposición o con los documentos distintos a la misma, la convocante tampoco desechará la proposición.</w:t>
      </w:r>
    </w:p>
    <w:p w14:paraId="405C8575" w14:textId="77777777" w:rsidR="001B0C18" w:rsidRPr="00066C5E" w:rsidRDefault="001B0C18" w:rsidP="00645822">
      <w:pPr>
        <w:pStyle w:val="Prrafodelista"/>
        <w:numPr>
          <w:ilvl w:val="1"/>
          <w:numId w:val="68"/>
        </w:numPr>
        <w:ind w:left="993" w:hanging="426"/>
        <w:jc w:val="both"/>
        <w:rPr>
          <w:rFonts w:ascii="Montserrat" w:hAnsi="Montserrat" w:cs="Arial"/>
          <w:bCs/>
          <w:sz w:val="18"/>
          <w:szCs w:val="18"/>
        </w:rPr>
      </w:pPr>
      <w:r w:rsidRPr="00066C5E">
        <w:rPr>
          <w:rFonts w:ascii="Montserrat" w:hAnsi="Montserrat" w:cs="Arial"/>
          <w:sz w:val="18"/>
          <w:szCs w:val="18"/>
        </w:rPr>
        <w:t xml:space="preserve">Se señala </w:t>
      </w:r>
      <w:r w:rsidR="00086BDB" w:rsidRPr="00066C5E">
        <w:rPr>
          <w:rFonts w:ascii="Montserrat" w:hAnsi="Montserrat" w:cs="Arial"/>
          <w:sz w:val="18"/>
          <w:szCs w:val="18"/>
        </w:rPr>
        <w:t>que,</w:t>
      </w:r>
      <w:r w:rsidRPr="00066C5E">
        <w:rPr>
          <w:rFonts w:ascii="Montserrat" w:hAnsi="Montserrat" w:cs="Arial"/>
          <w:sz w:val="18"/>
          <w:szCs w:val="18"/>
        </w:rPr>
        <w:t xml:space="preserve"> de considerar la participación de forma conjunta, el cumplimiento del numeral IV, punto 4 de la presente convocatoria será </w:t>
      </w:r>
      <w:r w:rsidRPr="00066C5E">
        <w:rPr>
          <w:rFonts w:ascii="Montserrat" w:hAnsi="Montserrat" w:cs="Arial"/>
          <w:b/>
          <w:sz w:val="18"/>
          <w:szCs w:val="18"/>
          <w:u w:val="single"/>
        </w:rPr>
        <w:t>obligatorio</w:t>
      </w:r>
      <w:r w:rsidRPr="00066C5E">
        <w:rPr>
          <w:rFonts w:ascii="Montserrat" w:hAnsi="Montserrat" w:cs="Arial"/>
          <w:sz w:val="18"/>
          <w:szCs w:val="18"/>
        </w:rPr>
        <w:t>.</w:t>
      </w:r>
    </w:p>
    <w:p w14:paraId="3878BA50" w14:textId="77777777" w:rsidR="001B0C18" w:rsidRPr="00066C5E" w:rsidRDefault="001B0C18" w:rsidP="001B0C18">
      <w:pPr>
        <w:pStyle w:val="Prrafodelista"/>
        <w:ind w:left="993"/>
        <w:jc w:val="both"/>
        <w:rPr>
          <w:rFonts w:ascii="Montserrat" w:hAnsi="Montserrat" w:cs="Arial"/>
          <w:bCs/>
          <w:sz w:val="18"/>
          <w:szCs w:val="18"/>
        </w:rPr>
      </w:pPr>
      <w:r w:rsidRPr="00066C5E">
        <w:rPr>
          <w:rFonts w:ascii="Montserrat" w:hAnsi="Montserrat" w:cs="Arial"/>
          <w:bCs/>
          <w:sz w:val="18"/>
          <w:szCs w:val="18"/>
        </w:rPr>
        <w:t xml:space="preserve">Los </w:t>
      </w:r>
      <w:r w:rsidR="007C4EF1">
        <w:rPr>
          <w:rFonts w:ascii="Montserrat" w:hAnsi="Montserrat" w:cs="Arial"/>
          <w:bCs/>
          <w:sz w:val="18"/>
          <w:szCs w:val="18"/>
        </w:rPr>
        <w:t>licitantes</w:t>
      </w:r>
      <w:r w:rsidRPr="00066C5E">
        <w:rPr>
          <w:rFonts w:ascii="Montserrat" w:hAnsi="Montserrat" w:cs="Arial"/>
          <w:bCs/>
          <w:sz w:val="18"/>
          <w:szCs w:val="18"/>
        </w:rPr>
        <w:t xml:space="preserve"> deberán cumplir con todos los requisitos técnicos solicitados, ya sea separada o conjuntamente, a condición de que se indique puntualmente la correlación que guarda el cumplimiento de cada requisito solicitado con las obligaciones de los </w:t>
      </w:r>
      <w:r w:rsidRPr="00066C5E">
        <w:rPr>
          <w:rFonts w:ascii="Montserrat" w:hAnsi="Montserrat" w:cs="Arial"/>
          <w:b/>
          <w:bCs/>
          <w:sz w:val="18"/>
          <w:szCs w:val="18"/>
          <w:u w:val="single"/>
        </w:rPr>
        <w:t>consorciados</w:t>
      </w:r>
      <w:r w:rsidRPr="00066C5E">
        <w:rPr>
          <w:rFonts w:ascii="Montserrat" w:hAnsi="Montserrat" w:cs="Arial"/>
          <w:bCs/>
          <w:sz w:val="18"/>
          <w:szCs w:val="18"/>
        </w:rPr>
        <w:t xml:space="preserve"> frente a la convocante de tal manera que se cumpla al cien por ciento con todos los requisitos que incluyen, desde luego, las propuestas técnica y económica.</w:t>
      </w:r>
    </w:p>
    <w:p w14:paraId="0A905C9E" w14:textId="77777777" w:rsidR="001B0C18" w:rsidRPr="00066C5E" w:rsidRDefault="001B0C18" w:rsidP="001B0C18">
      <w:pPr>
        <w:pStyle w:val="Prrafodelista"/>
        <w:ind w:left="993"/>
        <w:jc w:val="both"/>
        <w:rPr>
          <w:rFonts w:ascii="Montserrat" w:hAnsi="Montserrat" w:cs="Arial"/>
          <w:bCs/>
          <w:sz w:val="18"/>
          <w:szCs w:val="18"/>
        </w:rPr>
      </w:pPr>
      <w:r w:rsidRPr="00066C5E">
        <w:rPr>
          <w:rFonts w:ascii="Montserrat" w:hAnsi="Montserrat" w:cs="Arial"/>
          <w:bCs/>
          <w:sz w:val="18"/>
          <w:szCs w:val="18"/>
        </w:rPr>
        <w:t>Los requisitos legales y administrativos cuando así se establezca, deberán cumplirse por cada persona</w:t>
      </w:r>
      <w:r w:rsidRPr="00066C5E">
        <w:rPr>
          <w:rFonts w:ascii="Montserrat" w:hAnsi="Montserrat" w:cs="Arial"/>
          <w:b/>
          <w:bCs/>
          <w:sz w:val="18"/>
          <w:szCs w:val="18"/>
          <w:u w:val="single"/>
        </w:rPr>
        <w:t xml:space="preserve"> consorciada</w:t>
      </w:r>
      <w:r w:rsidRPr="00066C5E">
        <w:rPr>
          <w:rFonts w:ascii="Montserrat" w:hAnsi="Montserrat" w:cs="Arial"/>
          <w:bCs/>
          <w:sz w:val="18"/>
          <w:szCs w:val="18"/>
        </w:rPr>
        <w:t>.</w:t>
      </w:r>
    </w:p>
    <w:p w14:paraId="5F3DCCCC" w14:textId="77777777" w:rsidR="001B0C18" w:rsidRPr="00066C5E" w:rsidRDefault="001B0C18" w:rsidP="001B0C18">
      <w:pPr>
        <w:pStyle w:val="Prrafodelista"/>
        <w:ind w:left="993"/>
        <w:jc w:val="both"/>
        <w:rPr>
          <w:rFonts w:ascii="Montserrat" w:hAnsi="Montserrat" w:cs="Arial"/>
          <w:bCs/>
          <w:sz w:val="18"/>
          <w:szCs w:val="18"/>
        </w:rPr>
      </w:pPr>
      <w:r w:rsidRPr="00066C5E">
        <w:rPr>
          <w:rFonts w:ascii="Montserrat" w:hAnsi="Montserrat" w:cs="Arial"/>
          <w:bCs/>
          <w:sz w:val="18"/>
          <w:szCs w:val="18"/>
        </w:rPr>
        <w:t>Por lo que hace a los aspectos económicos de esta convocatoria a la licitación, estos deberán ser presentados por el representante común que hayan nombrado los consorciados.</w:t>
      </w:r>
    </w:p>
    <w:p w14:paraId="60E69F2D" w14:textId="77777777" w:rsidR="001B0C18" w:rsidRPr="00066C5E" w:rsidRDefault="001B0C18" w:rsidP="00645822">
      <w:pPr>
        <w:pStyle w:val="Prrafodelista"/>
        <w:numPr>
          <w:ilvl w:val="1"/>
          <w:numId w:val="68"/>
        </w:numPr>
        <w:ind w:left="993" w:hanging="426"/>
        <w:jc w:val="both"/>
        <w:rPr>
          <w:rFonts w:ascii="Montserrat" w:hAnsi="Montserrat" w:cs="Arial"/>
          <w:bCs/>
          <w:sz w:val="18"/>
          <w:szCs w:val="18"/>
        </w:rPr>
      </w:pPr>
      <w:r w:rsidRPr="00066C5E">
        <w:rPr>
          <w:rFonts w:ascii="Montserrat" w:hAnsi="Montserrat" w:cs="Arial"/>
          <w:sz w:val="18"/>
          <w:szCs w:val="18"/>
          <w:u w:val="single"/>
        </w:rPr>
        <w:t xml:space="preserve">Todos los documentos solicitados en la presente convocatoria y sus juntas de aclaraciones, </w:t>
      </w:r>
      <w:r w:rsidRPr="00066C5E">
        <w:rPr>
          <w:rFonts w:ascii="Montserrat" w:hAnsi="Montserrat" w:cs="Arial"/>
          <w:sz w:val="18"/>
          <w:szCs w:val="18"/>
        </w:rPr>
        <w:t>deben ser incluidos invariablemente dentro del sobre electrónico en el que se considera la proposición técnica y la económica.</w:t>
      </w:r>
    </w:p>
    <w:p w14:paraId="0A755EDD" w14:textId="77777777" w:rsidR="001B0C18" w:rsidRPr="00066C5E" w:rsidRDefault="001B0C18" w:rsidP="00645822">
      <w:pPr>
        <w:pStyle w:val="Prrafodelista"/>
        <w:numPr>
          <w:ilvl w:val="1"/>
          <w:numId w:val="68"/>
        </w:numPr>
        <w:ind w:left="993" w:hanging="426"/>
        <w:jc w:val="both"/>
        <w:rPr>
          <w:rFonts w:ascii="Montserrat" w:hAnsi="Montserrat" w:cs="Arial"/>
          <w:b/>
          <w:sz w:val="18"/>
          <w:szCs w:val="18"/>
        </w:rPr>
      </w:pPr>
      <w:r w:rsidRPr="00066C5E">
        <w:rPr>
          <w:rFonts w:ascii="Montserrat" w:hAnsi="Montserrat" w:cs="Arial"/>
          <w:sz w:val="18"/>
          <w:szCs w:val="18"/>
        </w:rPr>
        <w:t xml:space="preserve">Para considerar todos los escritos debidamente requisitados, deberán contener invariablemente cuando así se haya solicitado, la leyenda </w:t>
      </w:r>
      <w:r w:rsidRPr="00066C5E">
        <w:rPr>
          <w:rFonts w:ascii="Montserrat" w:hAnsi="Montserrat" w:cs="Arial"/>
          <w:b/>
          <w:bCs/>
          <w:sz w:val="18"/>
          <w:szCs w:val="18"/>
        </w:rPr>
        <w:t>“Bajo Protesta de Decir Verdad</w:t>
      </w:r>
      <w:r w:rsidRPr="00066C5E">
        <w:rPr>
          <w:rFonts w:ascii="Montserrat" w:hAnsi="Montserrat" w:cs="Arial"/>
          <w:b/>
          <w:sz w:val="18"/>
          <w:szCs w:val="18"/>
        </w:rPr>
        <w:t>.</w:t>
      </w:r>
    </w:p>
    <w:p w14:paraId="53C4EBC6" w14:textId="1FC41626" w:rsidR="001B0C18" w:rsidRPr="00066C5E" w:rsidRDefault="001B0C18" w:rsidP="00645822">
      <w:pPr>
        <w:pStyle w:val="Prrafodelista"/>
        <w:numPr>
          <w:ilvl w:val="1"/>
          <w:numId w:val="68"/>
        </w:numPr>
        <w:ind w:left="993" w:hanging="426"/>
        <w:jc w:val="both"/>
        <w:rPr>
          <w:rFonts w:ascii="Montserrat" w:hAnsi="Montserrat" w:cs="Arial"/>
          <w:sz w:val="18"/>
          <w:szCs w:val="18"/>
        </w:rPr>
      </w:pPr>
      <w:r w:rsidRPr="00066C5E">
        <w:rPr>
          <w:rFonts w:ascii="Montserrat" w:hAnsi="Montserrat" w:cs="Arial"/>
          <w:sz w:val="18"/>
          <w:szCs w:val="18"/>
        </w:rPr>
        <w:t xml:space="preserve">El licitante sufragará todos los costos relacionados con la preparación de su proposición, por lo que </w:t>
      </w:r>
      <w:r w:rsidR="00C31F72" w:rsidRPr="00C31F72">
        <w:rPr>
          <w:rFonts w:ascii="Montserrat" w:hAnsi="Montserrat" w:cs="Arial"/>
          <w:b/>
          <w:sz w:val="18"/>
          <w:szCs w:val="18"/>
        </w:rPr>
        <w:t>“EL CETI”</w:t>
      </w:r>
      <w:r w:rsidRPr="00066C5E">
        <w:rPr>
          <w:rFonts w:ascii="Montserrat" w:hAnsi="Montserrat" w:cs="Arial"/>
          <w:sz w:val="18"/>
          <w:szCs w:val="18"/>
        </w:rPr>
        <w:t xml:space="preserve"> no asumirá en ningún caso dichos costos, cualquiera que sea la forma en que se realice la licitación o el resultado de ésta, salvo en los casos previstos en la LAASSP.</w:t>
      </w:r>
    </w:p>
    <w:p w14:paraId="4495DA34" w14:textId="77777777" w:rsidR="001B0C18" w:rsidRPr="00066C5E" w:rsidRDefault="001B0C18" w:rsidP="001B0C18">
      <w:pPr>
        <w:pStyle w:val="Prrafodelista"/>
        <w:ind w:left="0"/>
        <w:jc w:val="both"/>
        <w:rPr>
          <w:rFonts w:ascii="Montserrat" w:hAnsi="Montserrat" w:cs="Arial"/>
          <w:sz w:val="18"/>
          <w:szCs w:val="18"/>
        </w:rPr>
      </w:pPr>
    </w:p>
    <w:p w14:paraId="2C4F84D4" w14:textId="77777777" w:rsidR="00887B3B" w:rsidRDefault="001B0C18" w:rsidP="001B0C18">
      <w:pPr>
        <w:pStyle w:val="Prrafodelista"/>
        <w:ind w:left="567"/>
        <w:jc w:val="both"/>
        <w:rPr>
          <w:rFonts w:ascii="Montserrat" w:hAnsi="Montserrat" w:cs="Arial"/>
          <w:bCs/>
          <w:sz w:val="18"/>
          <w:szCs w:val="18"/>
        </w:rPr>
      </w:pPr>
      <w:r w:rsidRPr="00066C5E">
        <w:rPr>
          <w:rFonts w:ascii="Montserrat" w:hAnsi="Montserrat" w:cs="Arial"/>
          <w:bCs/>
          <w:sz w:val="18"/>
          <w:szCs w:val="18"/>
        </w:rPr>
        <w:t xml:space="preserve">Se agradecerá </w:t>
      </w:r>
      <w:r w:rsidRPr="00066C5E">
        <w:rPr>
          <w:rFonts w:ascii="Montserrat" w:hAnsi="Montserrat" w:cs="Arial"/>
          <w:b/>
          <w:bCs/>
          <w:sz w:val="18"/>
          <w:szCs w:val="18"/>
        </w:rPr>
        <w:t>no incluir documentación que no fue solicitada en esta convocatoria</w:t>
      </w:r>
      <w:r w:rsidRPr="00066C5E">
        <w:rPr>
          <w:rFonts w:ascii="Montserrat" w:hAnsi="Montserrat" w:cs="Arial"/>
          <w:bCs/>
          <w:sz w:val="18"/>
          <w:szCs w:val="18"/>
        </w:rPr>
        <w:t xml:space="preserve"> y/o sus anexos. </w:t>
      </w:r>
    </w:p>
    <w:p w14:paraId="0FD7457E" w14:textId="77777777" w:rsidR="00887B3B" w:rsidRDefault="00887B3B" w:rsidP="001B0C18">
      <w:pPr>
        <w:pStyle w:val="Prrafodelista"/>
        <w:ind w:left="567"/>
        <w:jc w:val="both"/>
        <w:rPr>
          <w:rFonts w:ascii="Montserrat" w:hAnsi="Montserrat" w:cs="Arial"/>
          <w:bCs/>
          <w:sz w:val="18"/>
          <w:szCs w:val="18"/>
        </w:rPr>
      </w:pPr>
    </w:p>
    <w:p w14:paraId="43E0DD79" w14:textId="01A77244" w:rsidR="001B0C18" w:rsidRDefault="001B0C18" w:rsidP="001B0C18">
      <w:pPr>
        <w:pStyle w:val="Prrafodelista"/>
        <w:ind w:left="567"/>
        <w:jc w:val="both"/>
        <w:rPr>
          <w:rFonts w:ascii="Montserrat" w:hAnsi="Montserrat" w:cs="Arial"/>
          <w:bCs/>
          <w:sz w:val="18"/>
          <w:szCs w:val="18"/>
        </w:rPr>
      </w:pPr>
      <w:r w:rsidRPr="00066C5E">
        <w:rPr>
          <w:rFonts w:ascii="Montserrat" w:hAnsi="Montserrat" w:cs="Arial"/>
          <w:bCs/>
          <w:sz w:val="18"/>
          <w:szCs w:val="18"/>
        </w:rPr>
        <w:t xml:space="preserve">El incumplimiento de lo anterior no afectará la solvencia de la proposición, ni será motivo de </w:t>
      </w:r>
      <w:proofErr w:type="spellStart"/>
      <w:r w:rsidRPr="00066C5E">
        <w:rPr>
          <w:rFonts w:ascii="Montserrat" w:hAnsi="Montserrat" w:cs="Arial"/>
          <w:bCs/>
          <w:sz w:val="18"/>
          <w:szCs w:val="18"/>
        </w:rPr>
        <w:t>desechamiento</w:t>
      </w:r>
      <w:proofErr w:type="spellEnd"/>
      <w:r w:rsidRPr="00066C5E">
        <w:rPr>
          <w:rFonts w:ascii="Montserrat" w:hAnsi="Montserrat" w:cs="Arial"/>
          <w:bCs/>
          <w:sz w:val="18"/>
          <w:szCs w:val="18"/>
        </w:rPr>
        <w:t>.</w:t>
      </w:r>
    </w:p>
    <w:p w14:paraId="249D49F8" w14:textId="1B4451EF" w:rsidR="005C797F" w:rsidRDefault="005C797F" w:rsidP="001B0C18">
      <w:pPr>
        <w:pStyle w:val="Prrafodelista"/>
        <w:ind w:left="567"/>
        <w:jc w:val="both"/>
        <w:rPr>
          <w:rFonts w:ascii="Montserrat" w:hAnsi="Montserrat" w:cs="Arial"/>
          <w:bCs/>
          <w:sz w:val="18"/>
          <w:szCs w:val="18"/>
        </w:rPr>
      </w:pPr>
    </w:p>
    <w:p w14:paraId="27080B4D" w14:textId="7AA65BC4" w:rsidR="00A0379C" w:rsidRDefault="00A0379C" w:rsidP="001B0C18">
      <w:pPr>
        <w:pStyle w:val="Prrafodelista"/>
        <w:ind w:left="567"/>
        <w:jc w:val="both"/>
        <w:rPr>
          <w:rFonts w:ascii="Montserrat" w:hAnsi="Montserrat" w:cs="Arial"/>
          <w:bCs/>
          <w:sz w:val="18"/>
          <w:szCs w:val="18"/>
        </w:rPr>
      </w:pPr>
    </w:p>
    <w:p w14:paraId="5B1B6364" w14:textId="44C0D077" w:rsidR="00A0379C" w:rsidRDefault="00A0379C" w:rsidP="001B0C18">
      <w:pPr>
        <w:pStyle w:val="Prrafodelista"/>
        <w:ind w:left="567"/>
        <w:jc w:val="both"/>
        <w:rPr>
          <w:rFonts w:ascii="Montserrat" w:hAnsi="Montserrat" w:cs="Arial"/>
          <w:bCs/>
          <w:sz w:val="18"/>
          <w:szCs w:val="18"/>
        </w:rPr>
      </w:pPr>
    </w:p>
    <w:p w14:paraId="340A369B" w14:textId="77777777" w:rsidR="00A0379C" w:rsidRPr="00066C5E" w:rsidRDefault="00A0379C" w:rsidP="001B0C18">
      <w:pPr>
        <w:pStyle w:val="Prrafodelista"/>
        <w:ind w:left="567"/>
        <w:jc w:val="both"/>
        <w:rPr>
          <w:rFonts w:ascii="Montserrat" w:hAnsi="Montserrat" w:cs="Arial"/>
          <w:bCs/>
          <w:sz w:val="18"/>
          <w:szCs w:val="18"/>
        </w:rPr>
      </w:pPr>
    </w:p>
    <w:p w14:paraId="3A48B781" w14:textId="77777777" w:rsidR="001B0C18" w:rsidRPr="00066C5E" w:rsidRDefault="001B0C18" w:rsidP="00645822">
      <w:pPr>
        <w:pStyle w:val="Prrafodelista"/>
        <w:numPr>
          <w:ilvl w:val="0"/>
          <w:numId w:val="70"/>
        </w:numPr>
        <w:ind w:left="567"/>
        <w:jc w:val="both"/>
        <w:rPr>
          <w:rFonts w:ascii="Montserrat" w:hAnsi="Montserrat" w:cs="Arial"/>
          <w:b/>
          <w:bCs/>
          <w:sz w:val="18"/>
          <w:szCs w:val="18"/>
        </w:rPr>
      </w:pPr>
      <w:bookmarkStart w:id="13" w:name="_4.1_Propuesta_técnica."/>
      <w:bookmarkEnd w:id="13"/>
      <w:r w:rsidRPr="00066C5E">
        <w:rPr>
          <w:rFonts w:ascii="Montserrat" w:hAnsi="Montserrat" w:cs="Arial"/>
          <w:b/>
          <w:sz w:val="18"/>
          <w:szCs w:val="18"/>
        </w:rPr>
        <w:lastRenderedPageBreak/>
        <w:t>Propuesta</w:t>
      </w:r>
      <w:r w:rsidRPr="00066C5E">
        <w:rPr>
          <w:rFonts w:ascii="Montserrat" w:hAnsi="Montserrat" w:cs="Arial"/>
          <w:b/>
          <w:bCs/>
          <w:sz w:val="18"/>
          <w:szCs w:val="18"/>
        </w:rPr>
        <w:t xml:space="preserve"> Técnica.</w:t>
      </w:r>
    </w:p>
    <w:p w14:paraId="12B49194" w14:textId="77777777" w:rsidR="001B0C18" w:rsidRPr="00066C5E" w:rsidRDefault="001B0C18" w:rsidP="001B0C18">
      <w:pPr>
        <w:pStyle w:val="Prrafodelista"/>
        <w:ind w:left="567"/>
        <w:jc w:val="both"/>
        <w:rPr>
          <w:rFonts w:ascii="Montserrat" w:hAnsi="Montserrat" w:cs="Arial"/>
          <w:b/>
          <w:bCs/>
          <w:sz w:val="18"/>
          <w:szCs w:val="18"/>
        </w:rPr>
      </w:pPr>
    </w:p>
    <w:p w14:paraId="344199B5"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La propuesta técnica (según se describe en el </w:t>
      </w:r>
      <w:r w:rsidRPr="00066C5E">
        <w:rPr>
          <w:rFonts w:ascii="Montserrat" w:hAnsi="Montserrat" w:cs="Arial"/>
          <w:b/>
          <w:sz w:val="18"/>
          <w:szCs w:val="18"/>
        </w:rPr>
        <w:t>Anexo 1 “Propuesta Técnica”</w:t>
      </w:r>
      <w:r w:rsidRPr="00066C5E">
        <w:rPr>
          <w:rFonts w:ascii="Montserrat" w:hAnsi="Montserrat" w:cs="Arial"/>
          <w:sz w:val="18"/>
          <w:szCs w:val="18"/>
        </w:rPr>
        <w:t xml:space="preserve"> de la presente convocatoria), deberá presentarse conforme a lo siguiente:</w:t>
      </w:r>
    </w:p>
    <w:p w14:paraId="53B27E68" w14:textId="77777777" w:rsidR="001B0C18" w:rsidRPr="00066C5E" w:rsidRDefault="001B0C18" w:rsidP="001B0C18">
      <w:pPr>
        <w:pStyle w:val="Prrafodelista"/>
        <w:ind w:left="567"/>
        <w:jc w:val="both"/>
        <w:rPr>
          <w:rFonts w:ascii="Montserrat" w:hAnsi="Montserrat" w:cs="Arial"/>
          <w:sz w:val="18"/>
          <w:szCs w:val="18"/>
        </w:rPr>
      </w:pPr>
    </w:p>
    <w:p w14:paraId="01A84AD4" w14:textId="77777777" w:rsidR="001B0C18" w:rsidRPr="00066C5E" w:rsidRDefault="001B0C18" w:rsidP="00645822">
      <w:pPr>
        <w:pStyle w:val="Prrafodelista"/>
        <w:numPr>
          <w:ilvl w:val="1"/>
          <w:numId w:val="68"/>
        </w:numPr>
        <w:ind w:left="1418" w:hanging="426"/>
        <w:jc w:val="both"/>
        <w:rPr>
          <w:rFonts w:ascii="Montserrat" w:hAnsi="Montserrat" w:cs="Arial"/>
          <w:bCs/>
          <w:vanish/>
          <w:sz w:val="18"/>
          <w:szCs w:val="18"/>
        </w:rPr>
      </w:pPr>
    </w:p>
    <w:p w14:paraId="304B61D6" w14:textId="77777777" w:rsidR="001B0C18" w:rsidRPr="00066C5E" w:rsidRDefault="001B0C18" w:rsidP="00645822">
      <w:pPr>
        <w:pStyle w:val="Prrafodelista"/>
        <w:numPr>
          <w:ilvl w:val="1"/>
          <w:numId w:val="70"/>
        </w:numPr>
        <w:ind w:left="993"/>
        <w:jc w:val="both"/>
        <w:rPr>
          <w:rFonts w:ascii="Montserrat" w:hAnsi="Montserrat" w:cs="Arial"/>
          <w:sz w:val="18"/>
          <w:szCs w:val="18"/>
        </w:rPr>
      </w:pPr>
      <w:r w:rsidRPr="00066C5E">
        <w:rPr>
          <w:rFonts w:ascii="Montserrat" w:hAnsi="Montserrat" w:cs="Arial"/>
          <w:sz w:val="18"/>
          <w:szCs w:val="18"/>
        </w:rPr>
        <w:t xml:space="preserve">Deberá ser clara (legible en todas sus partes) y precisa, detallando las características técnicas mínimas del bien que proponga, en concordancia con lo solicitado en el </w:t>
      </w:r>
      <w:r w:rsidRPr="00066C5E">
        <w:rPr>
          <w:rFonts w:ascii="Montserrat" w:hAnsi="Montserrat" w:cs="Arial"/>
          <w:b/>
          <w:sz w:val="18"/>
          <w:szCs w:val="18"/>
        </w:rPr>
        <w:t>Anexo 1 “Propuesta Técnica”</w:t>
      </w:r>
      <w:r w:rsidRPr="00066C5E">
        <w:rPr>
          <w:rFonts w:ascii="Montserrat" w:hAnsi="Montserrat" w:cs="Arial"/>
          <w:sz w:val="18"/>
          <w:szCs w:val="18"/>
        </w:rPr>
        <w:t xml:space="preserve"> de la presente convocatoria y lo indicado en su caso en sus juntas de aclaraciones, </w:t>
      </w:r>
      <w:r w:rsidRPr="00066C5E">
        <w:rPr>
          <w:rFonts w:ascii="Montserrat" w:hAnsi="Montserrat" w:cs="Arial"/>
          <w:b/>
          <w:sz w:val="18"/>
          <w:szCs w:val="18"/>
          <w:u w:val="single"/>
        </w:rPr>
        <w:t>sin indicar costo</w:t>
      </w:r>
      <w:r w:rsidRPr="00066C5E">
        <w:rPr>
          <w:rFonts w:ascii="Montserrat" w:hAnsi="Montserrat" w:cs="Arial"/>
          <w:sz w:val="18"/>
          <w:szCs w:val="18"/>
        </w:rPr>
        <w:t>.</w:t>
      </w:r>
    </w:p>
    <w:p w14:paraId="56F518C5" w14:textId="77777777" w:rsidR="001B0C18" w:rsidRPr="00066C5E" w:rsidRDefault="001B0C18" w:rsidP="001B0C18">
      <w:pPr>
        <w:pStyle w:val="Prrafodelista"/>
        <w:ind w:left="993"/>
        <w:jc w:val="both"/>
        <w:rPr>
          <w:rFonts w:ascii="Montserrat" w:hAnsi="Montserrat" w:cs="Arial"/>
          <w:sz w:val="18"/>
          <w:szCs w:val="18"/>
        </w:rPr>
      </w:pPr>
    </w:p>
    <w:p w14:paraId="13C43498" w14:textId="77777777" w:rsidR="001B0C18" w:rsidRPr="00066C5E" w:rsidRDefault="001B0C18" w:rsidP="00645822">
      <w:pPr>
        <w:pStyle w:val="Prrafodelista"/>
        <w:numPr>
          <w:ilvl w:val="1"/>
          <w:numId w:val="70"/>
        </w:numPr>
        <w:ind w:left="993"/>
        <w:jc w:val="both"/>
        <w:rPr>
          <w:rFonts w:ascii="Montserrat" w:hAnsi="Montserrat" w:cs="Arial"/>
          <w:sz w:val="18"/>
          <w:szCs w:val="18"/>
        </w:rPr>
      </w:pPr>
      <w:r w:rsidRPr="00066C5E">
        <w:rPr>
          <w:rFonts w:ascii="Montserrat" w:hAnsi="Montserrat" w:cs="Arial"/>
          <w:sz w:val="18"/>
          <w:szCs w:val="18"/>
        </w:rPr>
        <w:t>La propuesta técnica deberá incorporar la declaración de su apego a los Propuesta Técnica (</w:t>
      </w:r>
      <w:r w:rsidRPr="00066C5E">
        <w:rPr>
          <w:rFonts w:ascii="Montserrat" w:hAnsi="Montserrat" w:cs="Arial"/>
          <w:b/>
          <w:sz w:val="18"/>
          <w:szCs w:val="18"/>
        </w:rPr>
        <w:t>Anexo 1 “Propuesta Técnica” y documentos adjuntos al mismo</w:t>
      </w:r>
      <w:r w:rsidRPr="00066C5E">
        <w:rPr>
          <w:rFonts w:ascii="Montserrat" w:hAnsi="Montserrat" w:cs="Arial"/>
          <w:sz w:val="18"/>
          <w:szCs w:val="18"/>
        </w:rPr>
        <w:t>) evitando presentar una reproducción o contra propuesta a ellos.</w:t>
      </w:r>
    </w:p>
    <w:p w14:paraId="6922601E" w14:textId="77777777" w:rsidR="001B0C18" w:rsidRPr="00066C5E" w:rsidRDefault="001B0C18" w:rsidP="001B0C18">
      <w:pPr>
        <w:pStyle w:val="Prrafodelista"/>
        <w:ind w:left="993"/>
        <w:jc w:val="both"/>
        <w:rPr>
          <w:rFonts w:ascii="Montserrat" w:hAnsi="Montserrat" w:cs="Arial"/>
          <w:sz w:val="18"/>
          <w:szCs w:val="18"/>
        </w:rPr>
      </w:pPr>
    </w:p>
    <w:p w14:paraId="66CE41E0" w14:textId="77777777" w:rsidR="001B0C18" w:rsidRPr="00066C5E" w:rsidRDefault="001B0C18" w:rsidP="00645822">
      <w:pPr>
        <w:pStyle w:val="Prrafodelista"/>
        <w:numPr>
          <w:ilvl w:val="1"/>
          <w:numId w:val="70"/>
        </w:numPr>
        <w:ind w:left="993"/>
        <w:jc w:val="both"/>
        <w:rPr>
          <w:rFonts w:ascii="Montserrat" w:hAnsi="Montserrat" w:cs="Arial"/>
          <w:sz w:val="18"/>
          <w:szCs w:val="18"/>
        </w:rPr>
      </w:pPr>
      <w:r w:rsidRPr="00066C5E">
        <w:rPr>
          <w:rFonts w:ascii="Montserrat" w:hAnsi="Montserrat" w:cs="Arial"/>
          <w:sz w:val="18"/>
          <w:szCs w:val="18"/>
        </w:rPr>
        <w:t>Adicionalmente deberá proporcionar como parte de su propuesta técnica la documentación e información que se solicita en el numeral VII, punto 1, apartado 1.1 de la presente convocatoria.</w:t>
      </w:r>
    </w:p>
    <w:p w14:paraId="4ECE70D8" w14:textId="04880B96" w:rsidR="003C64E5" w:rsidRDefault="003C64E5" w:rsidP="00295CEC">
      <w:pPr>
        <w:spacing w:after="0" w:line="240" w:lineRule="auto"/>
        <w:ind w:left="0" w:firstLine="0"/>
        <w:jc w:val="both"/>
        <w:rPr>
          <w:rFonts w:ascii="Montserrat" w:hAnsi="Montserrat" w:cs="Arial"/>
          <w:color w:val="auto"/>
          <w:sz w:val="18"/>
          <w:szCs w:val="18"/>
        </w:rPr>
      </w:pPr>
    </w:p>
    <w:p w14:paraId="5B2AE52A" w14:textId="77777777" w:rsidR="001B0C18" w:rsidRPr="00066C5E" w:rsidRDefault="001B0C18" w:rsidP="00645822">
      <w:pPr>
        <w:numPr>
          <w:ilvl w:val="0"/>
          <w:numId w:val="70"/>
        </w:numPr>
        <w:spacing w:after="0" w:line="240" w:lineRule="auto"/>
        <w:ind w:left="567"/>
        <w:jc w:val="both"/>
        <w:rPr>
          <w:rFonts w:ascii="Montserrat" w:hAnsi="Montserrat" w:cs="Arial"/>
          <w:b/>
          <w:bCs/>
          <w:color w:val="auto"/>
          <w:sz w:val="18"/>
          <w:szCs w:val="18"/>
        </w:rPr>
      </w:pPr>
      <w:bookmarkStart w:id="14" w:name="_4.2_Propuesta_económica."/>
      <w:bookmarkEnd w:id="14"/>
      <w:r w:rsidRPr="00066C5E">
        <w:rPr>
          <w:rFonts w:ascii="Montserrat" w:hAnsi="Montserrat" w:cs="Arial"/>
          <w:b/>
          <w:color w:val="auto"/>
          <w:sz w:val="18"/>
          <w:szCs w:val="18"/>
        </w:rPr>
        <w:t>Propuesta</w:t>
      </w:r>
      <w:r w:rsidRPr="00066C5E">
        <w:rPr>
          <w:rFonts w:ascii="Montserrat" w:hAnsi="Montserrat" w:cs="Arial"/>
          <w:b/>
          <w:bCs/>
          <w:color w:val="auto"/>
          <w:sz w:val="18"/>
          <w:szCs w:val="18"/>
        </w:rPr>
        <w:t xml:space="preserve"> económica.</w:t>
      </w:r>
    </w:p>
    <w:p w14:paraId="17A66622" w14:textId="77777777" w:rsidR="001B0C18" w:rsidRPr="00066C5E" w:rsidRDefault="001B0C18" w:rsidP="001B0C18">
      <w:pPr>
        <w:spacing w:after="0" w:line="240" w:lineRule="auto"/>
        <w:jc w:val="both"/>
        <w:rPr>
          <w:rFonts w:ascii="Montserrat" w:hAnsi="Montserrat" w:cs="Arial"/>
          <w:color w:val="auto"/>
          <w:sz w:val="18"/>
          <w:szCs w:val="18"/>
        </w:rPr>
      </w:pPr>
    </w:p>
    <w:p w14:paraId="65A8F313" w14:textId="40468C5B" w:rsidR="001B0C18"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La propuesta económica del licitante, deberá presentarse conforme a lo siguiente:</w:t>
      </w:r>
    </w:p>
    <w:p w14:paraId="6D8354ED" w14:textId="77777777" w:rsidR="008F5283" w:rsidRPr="00066C5E" w:rsidRDefault="008F5283" w:rsidP="001B0C18">
      <w:pPr>
        <w:spacing w:after="0" w:line="240" w:lineRule="auto"/>
        <w:ind w:left="567"/>
        <w:jc w:val="both"/>
        <w:rPr>
          <w:rFonts w:ascii="Montserrat" w:hAnsi="Montserrat" w:cs="Arial"/>
          <w:color w:val="auto"/>
          <w:sz w:val="18"/>
          <w:szCs w:val="18"/>
        </w:rPr>
      </w:pPr>
    </w:p>
    <w:p w14:paraId="1D82201B" w14:textId="77777777" w:rsidR="001B0C18" w:rsidRPr="00066C5E" w:rsidRDefault="001B0C18" w:rsidP="00645822">
      <w:pPr>
        <w:pStyle w:val="Prrafodelista"/>
        <w:numPr>
          <w:ilvl w:val="0"/>
          <w:numId w:val="69"/>
        </w:numPr>
        <w:jc w:val="both"/>
        <w:rPr>
          <w:rFonts w:ascii="Montserrat" w:eastAsia="Segoe UI Symbol" w:hAnsi="Montserrat" w:cs="Arial"/>
          <w:vanish/>
          <w:sz w:val="18"/>
          <w:szCs w:val="18"/>
          <w:lang w:eastAsia="es-MX"/>
        </w:rPr>
      </w:pPr>
    </w:p>
    <w:p w14:paraId="24167D7C" w14:textId="77777777" w:rsidR="001B0C18" w:rsidRPr="00066C5E" w:rsidRDefault="001B0C18" w:rsidP="00645822">
      <w:pPr>
        <w:pStyle w:val="Prrafodelista"/>
        <w:numPr>
          <w:ilvl w:val="0"/>
          <w:numId w:val="69"/>
        </w:numPr>
        <w:jc w:val="both"/>
        <w:rPr>
          <w:rFonts w:ascii="Montserrat" w:eastAsia="Segoe UI Symbol" w:hAnsi="Montserrat" w:cs="Arial"/>
          <w:vanish/>
          <w:sz w:val="18"/>
          <w:szCs w:val="18"/>
          <w:lang w:eastAsia="es-MX"/>
        </w:rPr>
      </w:pPr>
    </w:p>
    <w:p w14:paraId="0DD8B114" w14:textId="77777777" w:rsidR="001B0C18" w:rsidRPr="00066C5E" w:rsidRDefault="001B0C18" w:rsidP="00645822">
      <w:pPr>
        <w:pStyle w:val="Prrafodelista"/>
        <w:numPr>
          <w:ilvl w:val="0"/>
          <w:numId w:val="69"/>
        </w:numPr>
        <w:jc w:val="both"/>
        <w:rPr>
          <w:rFonts w:ascii="Montserrat" w:eastAsia="Segoe UI Symbol" w:hAnsi="Montserrat" w:cs="Arial"/>
          <w:vanish/>
          <w:sz w:val="18"/>
          <w:szCs w:val="18"/>
          <w:lang w:eastAsia="es-MX"/>
        </w:rPr>
      </w:pPr>
    </w:p>
    <w:p w14:paraId="4D0DF421"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p>
    <w:p w14:paraId="2B5B61BE"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6BC18200" w14:textId="02566965"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adjuntar en el apartado </w:t>
      </w:r>
      <w:r w:rsidR="008F5283">
        <w:rPr>
          <w:rFonts w:ascii="Montserrat" w:hAnsi="Montserrat" w:cs="Arial"/>
          <w:color w:val="auto"/>
          <w:sz w:val="18"/>
          <w:szCs w:val="18"/>
        </w:rPr>
        <w:t>correspondiente</w:t>
      </w:r>
      <w:r w:rsidRPr="00066C5E">
        <w:rPr>
          <w:rFonts w:ascii="Montserrat" w:hAnsi="Montserrat" w:cs="Arial"/>
          <w:color w:val="auto"/>
          <w:sz w:val="18"/>
          <w:szCs w:val="18"/>
        </w:rPr>
        <w:t xml:space="preserve"> de la sección de captura de la propuesta económica, el Anexo 2 “Propuesta Económica”, de la presente convocatoria.</w:t>
      </w:r>
    </w:p>
    <w:p w14:paraId="79A51AE1" w14:textId="77777777" w:rsidR="001B0C18" w:rsidRPr="00066C5E" w:rsidRDefault="001B0C18" w:rsidP="001B0C18">
      <w:pPr>
        <w:spacing w:after="0" w:line="240" w:lineRule="auto"/>
        <w:ind w:left="999" w:firstLine="0"/>
        <w:jc w:val="both"/>
        <w:rPr>
          <w:rFonts w:ascii="Montserrat" w:hAnsi="Montserrat" w:cs="Arial"/>
          <w:color w:val="auto"/>
          <w:sz w:val="18"/>
          <w:szCs w:val="18"/>
        </w:rPr>
      </w:pPr>
    </w:p>
    <w:p w14:paraId="406A539F"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La oferta deberá ser exclusivamente en Moneda Nacional. </w:t>
      </w:r>
    </w:p>
    <w:p w14:paraId="4A16D101"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685CEFD3"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Señalar el precio unitario para cada partida y el total de la proposición.</w:t>
      </w:r>
    </w:p>
    <w:p w14:paraId="50695109"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401F5424"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Las cantidades deberán expresarse exclusivamente </w:t>
      </w:r>
      <w:r w:rsidRPr="00066C5E">
        <w:rPr>
          <w:rFonts w:ascii="Montserrat" w:hAnsi="Montserrat" w:cs="Arial"/>
          <w:b/>
          <w:color w:val="auto"/>
          <w:sz w:val="18"/>
          <w:szCs w:val="18"/>
          <w:u w:val="single"/>
        </w:rPr>
        <w:t>a dos decimales</w:t>
      </w:r>
      <w:r w:rsidRPr="00066C5E">
        <w:rPr>
          <w:rFonts w:ascii="Montserrat" w:hAnsi="Montserrat" w:cs="Arial"/>
          <w:color w:val="auto"/>
          <w:sz w:val="18"/>
          <w:szCs w:val="18"/>
        </w:rPr>
        <w:t>, con número y letra, de acuerdo a la Ley Monetaria en vigor, sin incluir el Impuesto al Valor Agregado (IVA).</w:t>
      </w:r>
    </w:p>
    <w:p w14:paraId="0CEBC3BF" w14:textId="77777777" w:rsidR="001B0C18" w:rsidRPr="00066C5E" w:rsidRDefault="001B0C18" w:rsidP="001B0C18">
      <w:pPr>
        <w:spacing w:after="0" w:line="240" w:lineRule="auto"/>
        <w:ind w:left="1276" w:hanging="850"/>
        <w:rPr>
          <w:rFonts w:ascii="Montserrat" w:hAnsi="Montserrat" w:cs="Arial"/>
          <w:color w:val="auto"/>
          <w:sz w:val="18"/>
          <w:szCs w:val="18"/>
        </w:rPr>
      </w:pPr>
    </w:p>
    <w:p w14:paraId="4BC1219F" w14:textId="74FFA373"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Los precios ofertados deberán ser fijos, sin escalación, durante la vigencia de este proceso y durante el periodo de la </w:t>
      </w:r>
      <w:r w:rsidR="000956DD">
        <w:rPr>
          <w:rFonts w:ascii="Montserrat" w:hAnsi="Montserrat" w:cs="Arial"/>
          <w:color w:val="auto"/>
          <w:sz w:val="18"/>
          <w:szCs w:val="18"/>
        </w:rPr>
        <w:t>adquisición de los bienes</w:t>
      </w:r>
      <w:r w:rsidRPr="00066C5E">
        <w:rPr>
          <w:rFonts w:ascii="Montserrat" w:hAnsi="Montserrat" w:cs="Arial"/>
          <w:color w:val="auto"/>
          <w:sz w:val="18"/>
          <w:szCs w:val="18"/>
        </w:rPr>
        <w:t xml:space="preserve"> para el caso del Licitante que resulte ganador.</w:t>
      </w:r>
    </w:p>
    <w:p w14:paraId="4B33A32F" w14:textId="77777777" w:rsidR="001B0C18" w:rsidRPr="00066C5E" w:rsidRDefault="001B0C18" w:rsidP="001B0C18">
      <w:pPr>
        <w:spacing w:after="0" w:line="240" w:lineRule="auto"/>
        <w:ind w:left="1276" w:hanging="850"/>
        <w:rPr>
          <w:rFonts w:ascii="Montserrat" w:hAnsi="Montserrat" w:cs="Arial"/>
          <w:color w:val="auto"/>
          <w:sz w:val="18"/>
          <w:szCs w:val="18"/>
        </w:rPr>
      </w:pPr>
    </w:p>
    <w:p w14:paraId="1708146C"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Conforme al </w:t>
      </w:r>
      <w:r w:rsidRPr="00066C5E">
        <w:rPr>
          <w:rFonts w:ascii="Montserrat" w:hAnsi="Montserrat" w:cs="Arial"/>
          <w:b/>
          <w:color w:val="auto"/>
          <w:sz w:val="18"/>
          <w:szCs w:val="18"/>
        </w:rPr>
        <w:t xml:space="preserve">Anexo 2 “Propuesta Económica” </w:t>
      </w:r>
      <w:r w:rsidRPr="00066C5E">
        <w:rPr>
          <w:rFonts w:ascii="Montserrat" w:hAnsi="Montserrat" w:cs="Arial"/>
          <w:color w:val="auto"/>
          <w:sz w:val="18"/>
          <w:szCs w:val="18"/>
        </w:rPr>
        <w:t xml:space="preserve">de la presente convocatoria, señalar en sus cotizaciones que: </w:t>
      </w:r>
    </w:p>
    <w:p w14:paraId="2C043E9D"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39E2DC89" w14:textId="283FCA73" w:rsidR="001B0C18" w:rsidRPr="00066C5E" w:rsidRDefault="001B0C18" w:rsidP="001B0C18">
      <w:pPr>
        <w:spacing w:after="0" w:line="240" w:lineRule="auto"/>
        <w:ind w:left="993"/>
        <w:jc w:val="both"/>
        <w:rPr>
          <w:rFonts w:ascii="Montserrat" w:hAnsi="Montserrat" w:cs="Arial"/>
          <w:b/>
          <w:color w:val="auto"/>
          <w:sz w:val="18"/>
          <w:szCs w:val="18"/>
        </w:rPr>
      </w:pPr>
      <w:r w:rsidRPr="00066C5E">
        <w:rPr>
          <w:rFonts w:ascii="Montserrat" w:hAnsi="Montserrat" w:cs="Arial"/>
          <w:b/>
          <w:i/>
          <w:color w:val="auto"/>
          <w:sz w:val="18"/>
          <w:szCs w:val="18"/>
        </w:rPr>
        <w:t xml:space="preserve">“La oferta estará vigente 60 (sesenta) días naturales contados a partir de la fecha del acto de presentación y apertura de proposiciones y en el cual manifiesten que los precios serán firmes hasta la total </w:t>
      </w:r>
      <w:r w:rsidR="000956DD">
        <w:rPr>
          <w:rFonts w:ascii="Montserrat" w:hAnsi="Montserrat" w:cs="Arial"/>
          <w:b/>
          <w:i/>
          <w:color w:val="auto"/>
          <w:sz w:val="18"/>
          <w:szCs w:val="18"/>
        </w:rPr>
        <w:t>adquisición de los bienes</w:t>
      </w:r>
      <w:r w:rsidRPr="00066C5E">
        <w:rPr>
          <w:rFonts w:ascii="Montserrat" w:hAnsi="Montserrat" w:cs="Arial"/>
          <w:b/>
          <w:i/>
          <w:color w:val="auto"/>
          <w:sz w:val="18"/>
          <w:szCs w:val="18"/>
        </w:rPr>
        <w:t xml:space="preserve"> y cotizado en moneda nacional”</w:t>
      </w:r>
      <w:r w:rsidRPr="00066C5E">
        <w:rPr>
          <w:rFonts w:ascii="Montserrat" w:hAnsi="Montserrat" w:cs="Arial"/>
          <w:b/>
          <w:color w:val="auto"/>
          <w:sz w:val="18"/>
          <w:szCs w:val="18"/>
        </w:rPr>
        <w:t>.</w:t>
      </w:r>
    </w:p>
    <w:p w14:paraId="4F3342E5"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7C9A1DD5"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Asimismo, la propuesta económica deberá contener la información señalada en el Anexo 2 “Propuesta Económica” de la presente convocatoria y lo que en su caso se indique en sus juntas de aclaraciones.</w:t>
      </w:r>
    </w:p>
    <w:p w14:paraId="3F7781FE"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66C2D2CD"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Deberá ser clara y precisa.</w:t>
      </w:r>
    </w:p>
    <w:p w14:paraId="5B1DE108" w14:textId="77777777" w:rsidR="001B0C18" w:rsidRPr="00066C5E" w:rsidRDefault="001B0C18" w:rsidP="001B0C18">
      <w:pPr>
        <w:spacing w:after="0" w:line="240" w:lineRule="auto"/>
        <w:ind w:left="708"/>
        <w:rPr>
          <w:rFonts w:ascii="Montserrat" w:hAnsi="Montserrat" w:cs="Arial"/>
          <w:color w:val="auto"/>
          <w:sz w:val="18"/>
          <w:szCs w:val="18"/>
        </w:rPr>
      </w:pPr>
    </w:p>
    <w:p w14:paraId="244ED297" w14:textId="77777777" w:rsidR="001B0C18" w:rsidRPr="00066C5E" w:rsidRDefault="001B0C18" w:rsidP="001B0C18">
      <w:pPr>
        <w:spacing w:after="0" w:line="240" w:lineRule="auto"/>
        <w:jc w:val="both"/>
        <w:rPr>
          <w:rFonts w:ascii="Montserrat" w:hAnsi="Montserrat" w:cs="Arial"/>
          <w:b/>
          <w:i/>
          <w:color w:val="auto"/>
          <w:sz w:val="18"/>
          <w:szCs w:val="18"/>
          <w:u w:val="single"/>
        </w:rPr>
      </w:pPr>
      <w:r w:rsidRPr="00066C5E">
        <w:rPr>
          <w:rFonts w:ascii="Montserrat" w:hAnsi="Montserrat" w:cs="Arial"/>
          <w:b/>
          <w:i/>
          <w:color w:val="auto"/>
          <w:sz w:val="18"/>
          <w:szCs w:val="18"/>
          <w:u w:val="single"/>
        </w:rPr>
        <w:t xml:space="preserve">IMPORTANTE: Si la partida o concepto está marcado, cualquier valor incluido (incluido 0 cero) será considerado como su precio para la partida o concepto, por lo que deberán tenerlo en cuenta a la hora de ofertar económicamente en el sistema CompraNet. </w:t>
      </w:r>
    </w:p>
    <w:p w14:paraId="7EF1A6CB" w14:textId="77777777" w:rsidR="001B0C18" w:rsidRPr="00066C5E" w:rsidRDefault="001B0C18" w:rsidP="001B0C18">
      <w:pPr>
        <w:spacing w:after="0" w:line="240" w:lineRule="auto"/>
        <w:jc w:val="both"/>
        <w:rPr>
          <w:rFonts w:ascii="Montserrat" w:hAnsi="Montserrat" w:cs="Arial"/>
          <w:b/>
          <w:color w:val="auto"/>
          <w:sz w:val="18"/>
          <w:szCs w:val="18"/>
        </w:rPr>
      </w:pPr>
    </w:p>
    <w:p w14:paraId="1798C5F1" w14:textId="4F0DE3C1" w:rsidR="001B0C18" w:rsidRPr="00066C5E" w:rsidRDefault="001B0C18" w:rsidP="001B0C18">
      <w:pPr>
        <w:spacing w:after="0" w:line="240" w:lineRule="auto"/>
        <w:jc w:val="both"/>
        <w:rPr>
          <w:rFonts w:ascii="Montserrat" w:hAnsi="Montserrat" w:cs="Arial"/>
          <w:color w:val="auto"/>
          <w:sz w:val="18"/>
          <w:szCs w:val="18"/>
        </w:rPr>
      </w:pPr>
      <w:r w:rsidRPr="00066C5E">
        <w:rPr>
          <w:rFonts w:ascii="Montserrat" w:hAnsi="Montserrat" w:cs="Arial"/>
          <w:color w:val="auto"/>
          <w:sz w:val="18"/>
          <w:szCs w:val="18"/>
        </w:rPr>
        <w:lastRenderedPageBreak/>
        <w:t xml:space="preserve">Con fundamento en el artículo 55 del RLAASSP, si al momento de realizar la verificación de los importes de las propuestas económicas, en las operaciones finales, se detectan errores aritméticos, éstos serán rectificados por </w:t>
      </w:r>
      <w:r w:rsidR="00C31F72" w:rsidRPr="00C31F72">
        <w:rPr>
          <w:rFonts w:ascii="Montserrat" w:hAnsi="Montserrat" w:cs="Arial"/>
          <w:b/>
          <w:color w:val="auto"/>
          <w:sz w:val="18"/>
          <w:szCs w:val="18"/>
        </w:rPr>
        <w:t>“EL CETI”</w:t>
      </w:r>
      <w:r w:rsidRPr="00066C5E">
        <w:rPr>
          <w:rFonts w:ascii="Montserrat" w:hAnsi="Montserrat" w:cs="Arial"/>
          <w:color w:val="auto"/>
          <w:sz w:val="18"/>
          <w:szCs w:val="18"/>
        </w:rPr>
        <w:t xml:space="preserve"> de la siguiente manera:</w:t>
      </w:r>
    </w:p>
    <w:p w14:paraId="5AEE5C55" w14:textId="77777777" w:rsidR="001B0C18" w:rsidRPr="00066C5E" w:rsidRDefault="001B0C18" w:rsidP="001B0C18">
      <w:pPr>
        <w:spacing w:after="0" w:line="240" w:lineRule="auto"/>
        <w:jc w:val="both"/>
        <w:rPr>
          <w:rFonts w:ascii="Montserrat" w:hAnsi="Montserrat" w:cs="Arial"/>
          <w:color w:val="auto"/>
          <w:sz w:val="18"/>
          <w:szCs w:val="18"/>
        </w:rPr>
      </w:pPr>
    </w:p>
    <w:p w14:paraId="0559020C" w14:textId="77777777" w:rsidR="001B0C18" w:rsidRPr="00066C5E" w:rsidRDefault="001B0C18" w:rsidP="00645822">
      <w:pPr>
        <w:pStyle w:val="Prrafodelista"/>
        <w:numPr>
          <w:ilvl w:val="0"/>
          <w:numId w:val="67"/>
        </w:numPr>
        <w:ind w:left="993"/>
        <w:jc w:val="both"/>
        <w:rPr>
          <w:rFonts w:ascii="Montserrat" w:hAnsi="Montserrat" w:cs="Arial"/>
          <w:sz w:val="18"/>
          <w:szCs w:val="18"/>
        </w:rPr>
      </w:pPr>
      <w:r w:rsidRPr="00066C5E">
        <w:rPr>
          <w:rFonts w:ascii="Montserrat" w:hAnsi="Montserrat" w:cs="Arial"/>
          <w:sz w:val="18"/>
          <w:szCs w:val="18"/>
        </w:rPr>
        <w:t>Si existiere una discrepancia entre el precio unitario y precio total que resulte de multiplicar el precio unitario por las cantidades correspondientes, prevalecerá el precio unitario y el precio total será corregido.</w:t>
      </w:r>
    </w:p>
    <w:p w14:paraId="42B03FAE" w14:textId="77777777" w:rsidR="001B0C18" w:rsidRPr="00066C5E" w:rsidRDefault="001B0C18" w:rsidP="00645822">
      <w:pPr>
        <w:pStyle w:val="Prrafodelista"/>
        <w:numPr>
          <w:ilvl w:val="0"/>
          <w:numId w:val="67"/>
        </w:numPr>
        <w:ind w:left="993"/>
        <w:jc w:val="both"/>
        <w:rPr>
          <w:rFonts w:ascii="Montserrat" w:hAnsi="Montserrat" w:cs="Arial"/>
          <w:sz w:val="18"/>
          <w:szCs w:val="18"/>
        </w:rPr>
      </w:pPr>
      <w:r w:rsidRPr="00066C5E">
        <w:rPr>
          <w:rFonts w:ascii="Montserrat" w:hAnsi="Montserrat" w:cs="Arial"/>
          <w:sz w:val="18"/>
          <w:szCs w:val="18"/>
        </w:rPr>
        <w:t>Si existiere una discrepancia entre palabras y cifras prevalecerá el precio expresado en palabras.</w:t>
      </w:r>
    </w:p>
    <w:p w14:paraId="7E87CE53" w14:textId="77777777" w:rsidR="001B0C18" w:rsidRPr="00066C5E" w:rsidRDefault="001B0C18" w:rsidP="00645822">
      <w:pPr>
        <w:pStyle w:val="Prrafodelista"/>
        <w:numPr>
          <w:ilvl w:val="0"/>
          <w:numId w:val="67"/>
        </w:numPr>
        <w:ind w:left="993"/>
        <w:jc w:val="both"/>
        <w:rPr>
          <w:rFonts w:ascii="Montserrat" w:hAnsi="Montserrat" w:cs="Arial"/>
          <w:sz w:val="18"/>
          <w:szCs w:val="18"/>
        </w:rPr>
      </w:pPr>
      <w:r w:rsidRPr="00066C5E">
        <w:rPr>
          <w:rFonts w:ascii="Montserrat" w:hAnsi="Montserrat" w:cs="Arial"/>
          <w:sz w:val="18"/>
          <w:szCs w:val="18"/>
        </w:rPr>
        <w:t>En ningún caso se realizarán correcciones en precios unitarios.</w:t>
      </w:r>
    </w:p>
    <w:p w14:paraId="3B03375F" w14:textId="77777777" w:rsidR="001B0C18" w:rsidRPr="00066C5E" w:rsidRDefault="001B0C18" w:rsidP="001B0C18">
      <w:pPr>
        <w:pStyle w:val="Prrafodelista"/>
        <w:ind w:left="851"/>
        <w:jc w:val="both"/>
        <w:rPr>
          <w:rFonts w:ascii="Montserrat" w:hAnsi="Montserrat" w:cs="Arial"/>
          <w:sz w:val="18"/>
          <w:szCs w:val="18"/>
        </w:rPr>
      </w:pPr>
    </w:p>
    <w:p w14:paraId="056FFCAD" w14:textId="77777777" w:rsidR="001B0C18" w:rsidRDefault="001B0C18" w:rsidP="001B0C18">
      <w:pPr>
        <w:spacing w:after="0" w:line="240" w:lineRule="auto"/>
        <w:jc w:val="both"/>
        <w:rPr>
          <w:rFonts w:ascii="Montserrat" w:hAnsi="Montserrat" w:cs="Arial"/>
          <w:color w:val="auto"/>
          <w:sz w:val="18"/>
          <w:szCs w:val="18"/>
        </w:rPr>
      </w:pPr>
      <w:r w:rsidRPr="00066C5E">
        <w:rPr>
          <w:rFonts w:ascii="Montserrat" w:hAnsi="Montserrat" w:cs="Arial"/>
          <w:color w:val="auto"/>
          <w:sz w:val="18"/>
          <w:szCs w:val="18"/>
        </w:rPr>
        <w:t>En caso de que el licitante no acepte la(s) corrección(es), la propuesta será desechada.</w:t>
      </w:r>
    </w:p>
    <w:p w14:paraId="75D36A64" w14:textId="11D17BBE" w:rsidR="009075E2" w:rsidRDefault="009075E2" w:rsidP="001B0C18">
      <w:pPr>
        <w:tabs>
          <w:tab w:val="left" w:pos="426"/>
        </w:tabs>
        <w:spacing w:after="0" w:line="240" w:lineRule="auto"/>
        <w:ind w:left="567"/>
        <w:jc w:val="both"/>
        <w:rPr>
          <w:rFonts w:ascii="Montserrat" w:hAnsi="Montserrat" w:cs="Arial"/>
          <w:color w:val="auto"/>
          <w:sz w:val="18"/>
          <w:szCs w:val="18"/>
        </w:rPr>
      </w:pPr>
    </w:p>
    <w:p w14:paraId="2C84CFBD" w14:textId="7E224379" w:rsidR="001E487B" w:rsidRDefault="001E487B" w:rsidP="001B0C18">
      <w:pPr>
        <w:tabs>
          <w:tab w:val="left" w:pos="426"/>
        </w:tabs>
        <w:spacing w:after="0" w:line="240" w:lineRule="auto"/>
        <w:ind w:left="567"/>
        <w:jc w:val="both"/>
        <w:rPr>
          <w:rFonts w:ascii="Montserrat" w:hAnsi="Montserrat" w:cs="Arial"/>
          <w:color w:val="auto"/>
          <w:sz w:val="18"/>
          <w:szCs w:val="18"/>
        </w:rPr>
      </w:pPr>
    </w:p>
    <w:p w14:paraId="0383738B" w14:textId="64F45544" w:rsidR="001E487B" w:rsidRDefault="001E487B" w:rsidP="001B0C18">
      <w:pPr>
        <w:tabs>
          <w:tab w:val="left" w:pos="426"/>
        </w:tabs>
        <w:spacing w:after="0" w:line="240" w:lineRule="auto"/>
        <w:ind w:left="567"/>
        <w:jc w:val="both"/>
        <w:rPr>
          <w:rFonts w:ascii="Montserrat" w:hAnsi="Montserrat" w:cs="Arial"/>
          <w:color w:val="auto"/>
          <w:sz w:val="18"/>
          <w:szCs w:val="18"/>
        </w:rPr>
      </w:pPr>
    </w:p>
    <w:p w14:paraId="0C77ED45" w14:textId="6FD62231" w:rsidR="001E487B" w:rsidRDefault="001E487B" w:rsidP="001B0C18">
      <w:pPr>
        <w:tabs>
          <w:tab w:val="left" w:pos="426"/>
        </w:tabs>
        <w:spacing w:after="0" w:line="240" w:lineRule="auto"/>
        <w:ind w:left="567"/>
        <w:jc w:val="both"/>
        <w:rPr>
          <w:rFonts w:ascii="Montserrat" w:hAnsi="Montserrat" w:cs="Arial"/>
          <w:color w:val="auto"/>
          <w:sz w:val="18"/>
          <w:szCs w:val="18"/>
        </w:rPr>
      </w:pPr>
    </w:p>
    <w:p w14:paraId="04EA9F80" w14:textId="77777777" w:rsidR="001E487B" w:rsidRDefault="001E487B" w:rsidP="001B0C18">
      <w:pPr>
        <w:tabs>
          <w:tab w:val="left" w:pos="426"/>
        </w:tabs>
        <w:spacing w:after="0" w:line="240" w:lineRule="auto"/>
        <w:ind w:left="567"/>
        <w:jc w:val="both"/>
        <w:rPr>
          <w:rFonts w:ascii="Montserrat" w:hAnsi="Montserrat" w:cs="Arial"/>
          <w:color w:val="auto"/>
          <w:sz w:val="18"/>
          <w:szCs w:val="18"/>
        </w:rPr>
      </w:pPr>
    </w:p>
    <w:p w14:paraId="4AA57D55" w14:textId="77777777" w:rsidR="001B0C18" w:rsidRPr="00066C5E" w:rsidRDefault="001B0C18" w:rsidP="00645822">
      <w:pPr>
        <w:numPr>
          <w:ilvl w:val="0"/>
          <w:numId w:val="70"/>
        </w:numPr>
        <w:spacing w:after="0" w:line="240" w:lineRule="auto"/>
        <w:ind w:left="567"/>
        <w:jc w:val="both"/>
        <w:rPr>
          <w:rFonts w:ascii="Montserrat" w:hAnsi="Montserrat" w:cs="Arial"/>
          <w:b/>
          <w:bCs/>
          <w:color w:val="auto"/>
          <w:sz w:val="18"/>
          <w:szCs w:val="18"/>
        </w:rPr>
      </w:pPr>
      <w:bookmarkStart w:id="15" w:name="_4.4_Condiciones_de_precios."/>
      <w:bookmarkStart w:id="16" w:name="_4.4_Condiciones_de"/>
      <w:bookmarkEnd w:id="15"/>
      <w:bookmarkEnd w:id="16"/>
      <w:r w:rsidRPr="00066C5E">
        <w:rPr>
          <w:rFonts w:ascii="Montserrat" w:hAnsi="Montserrat" w:cs="Arial"/>
          <w:b/>
          <w:color w:val="auto"/>
          <w:sz w:val="18"/>
          <w:szCs w:val="18"/>
        </w:rPr>
        <w:t>Condiciones</w:t>
      </w:r>
      <w:r w:rsidRPr="00066C5E">
        <w:rPr>
          <w:rFonts w:ascii="Montserrat" w:hAnsi="Montserrat" w:cs="Arial"/>
          <w:b/>
          <w:bCs/>
          <w:color w:val="auto"/>
          <w:sz w:val="18"/>
          <w:szCs w:val="18"/>
        </w:rPr>
        <w:t xml:space="preserve"> de precios.</w:t>
      </w:r>
    </w:p>
    <w:p w14:paraId="49C5FB39" w14:textId="77777777" w:rsidR="001B0C18" w:rsidRPr="00066C5E" w:rsidRDefault="001B0C18" w:rsidP="001B0C18">
      <w:pPr>
        <w:pStyle w:val="Prrafodelista"/>
        <w:ind w:left="567"/>
        <w:jc w:val="both"/>
        <w:rPr>
          <w:rFonts w:ascii="Montserrat" w:hAnsi="Montserrat" w:cs="Arial"/>
          <w:b/>
          <w:bCs/>
          <w:sz w:val="18"/>
          <w:szCs w:val="18"/>
        </w:rPr>
      </w:pPr>
    </w:p>
    <w:p w14:paraId="4B438F46"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La Convocante requiere que los </w:t>
      </w:r>
      <w:r w:rsidR="007C4EF1">
        <w:rPr>
          <w:rFonts w:ascii="Montserrat" w:hAnsi="Montserrat" w:cs="Arial"/>
          <w:sz w:val="18"/>
          <w:szCs w:val="18"/>
        </w:rPr>
        <w:t>licitantes</w:t>
      </w:r>
      <w:r w:rsidRPr="00066C5E">
        <w:rPr>
          <w:rFonts w:ascii="Montserrat" w:hAnsi="Montserrat" w:cs="Arial"/>
          <w:sz w:val="18"/>
          <w:szCs w:val="18"/>
        </w:rPr>
        <w:t xml:space="preserve"> hagan sus propuestas económicas en la modalidad de precios fijos hasta la total prestación del bien objeto de este procedimiento, de conformidad con el artículo 44 de la LAASSP. </w:t>
      </w:r>
    </w:p>
    <w:p w14:paraId="79DC5AE6"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La cotización debe ser presentada en moneda nacional, no se aceptan propuestas con escalación de precios o condicionadas.</w:t>
      </w:r>
    </w:p>
    <w:p w14:paraId="15982E08" w14:textId="77777777" w:rsidR="001B0C18" w:rsidRPr="00066C5E" w:rsidRDefault="001B0C18" w:rsidP="001B0C18">
      <w:pPr>
        <w:pStyle w:val="Prrafodelista"/>
        <w:ind w:left="360"/>
        <w:jc w:val="both"/>
        <w:rPr>
          <w:rFonts w:ascii="Montserrat" w:eastAsia="Segoe UI Symbol" w:hAnsi="Montserrat" w:cs="Arial"/>
          <w:sz w:val="18"/>
          <w:szCs w:val="18"/>
          <w:lang w:eastAsia="es-MX"/>
        </w:rPr>
      </w:pPr>
    </w:p>
    <w:p w14:paraId="0A2AA1C8" w14:textId="77777777" w:rsidR="001B0C18" w:rsidRPr="00066C5E" w:rsidRDefault="001B0C18" w:rsidP="00645822">
      <w:pPr>
        <w:pStyle w:val="Prrafodelista"/>
        <w:numPr>
          <w:ilvl w:val="0"/>
          <w:numId w:val="69"/>
        </w:numPr>
        <w:jc w:val="both"/>
        <w:rPr>
          <w:rFonts w:ascii="Montserrat" w:eastAsia="Segoe UI Symbol" w:hAnsi="Montserrat" w:cs="Arial"/>
          <w:vanish/>
          <w:sz w:val="18"/>
          <w:szCs w:val="18"/>
          <w:lang w:eastAsia="es-MX"/>
        </w:rPr>
      </w:pPr>
    </w:p>
    <w:p w14:paraId="208D23F7" w14:textId="77777777" w:rsidR="001B0C18" w:rsidRPr="00066C5E" w:rsidRDefault="001B0C18" w:rsidP="00645822">
      <w:pPr>
        <w:numPr>
          <w:ilvl w:val="1"/>
          <w:numId w:val="69"/>
        </w:numPr>
        <w:spacing w:after="0" w:line="240" w:lineRule="auto"/>
        <w:ind w:left="999"/>
        <w:jc w:val="both"/>
        <w:rPr>
          <w:rFonts w:ascii="Montserrat" w:hAnsi="Montserrat" w:cs="Arial"/>
          <w:b/>
          <w:color w:val="auto"/>
          <w:sz w:val="18"/>
          <w:szCs w:val="18"/>
        </w:rPr>
      </w:pPr>
      <w:r w:rsidRPr="00066C5E">
        <w:rPr>
          <w:rFonts w:ascii="Montserrat" w:hAnsi="Montserrat" w:cs="Arial"/>
          <w:b/>
          <w:color w:val="auto"/>
          <w:sz w:val="18"/>
          <w:szCs w:val="18"/>
        </w:rPr>
        <w:t xml:space="preserve">Precios fijos: </w:t>
      </w:r>
    </w:p>
    <w:p w14:paraId="61A977F2" w14:textId="77777777" w:rsidR="001B0C18" w:rsidRPr="00066C5E" w:rsidRDefault="001B0C18" w:rsidP="001B0C18">
      <w:pPr>
        <w:spacing w:after="0" w:line="240" w:lineRule="auto"/>
        <w:ind w:left="999" w:firstLine="0"/>
        <w:jc w:val="both"/>
        <w:rPr>
          <w:rFonts w:ascii="Montserrat" w:hAnsi="Montserrat" w:cs="Arial"/>
          <w:b/>
          <w:color w:val="auto"/>
          <w:sz w:val="18"/>
          <w:szCs w:val="18"/>
        </w:rPr>
      </w:pPr>
    </w:p>
    <w:p w14:paraId="3D6B681D" w14:textId="4F74131A" w:rsidR="001B0C18" w:rsidRPr="00066C5E" w:rsidRDefault="001B0C18" w:rsidP="001B0C18">
      <w:pPr>
        <w:tabs>
          <w:tab w:val="left" w:pos="567"/>
        </w:tabs>
        <w:spacing w:after="0" w:line="240" w:lineRule="auto"/>
        <w:ind w:left="567" w:hanging="284"/>
        <w:jc w:val="both"/>
        <w:rPr>
          <w:rFonts w:ascii="Montserrat" w:hAnsi="Montserrat" w:cs="Arial"/>
          <w:color w:val="auto"/>
          <w:sz w:val="18"/>
          <w:szCs w:val="18"/>
        </w:rPr>
      </w:pPr>
      <w:r w:rsidRPr="00066C5E">
        <w:rPr>
          <w:rFonts w:ascii="Montserrat" w:hAnsi="Montserrat" w:cs="Arial"/>
          <w:color w:val="auto"/>
          <w:sz w:val="18"/>
          <w:szCs w:val="18"/>
        </w:rPr>
        <w:tab/>
        <w:t xml:space="preserve">Se entiende por precios fijos los que no están sujetos a ninguna variación y se mantienen así desde el momento de la presentación y apertura de las proposiciones hasta la total prestación y facturación correspondiente de la </w:t>
      </w:r>
      <w:r w:rsidR="000956DD">
        <w:rPr>
          <w:rFonts w:ascii="Montserrat" w:hAnsi="Montserrat" w:cs="Arial"/>
          <w:color w:val="auto"/>
          <w:sz w:val="18"/>
          <w:szCs w:val="18"/>
        </w:rPr>
        <w:t>adquisición de los bienes</w:t>
      </w:r>
      <w:r w:rsidRPr="00066C5E">
        <w:rPr>
          <w:rFonts w:ascii="Montserrat" w:hAnsi="Montserrat" w:cs="Arial"/>
          <w:color w:val="auto"/>
          <w:sz w:val="18"/>
          <w:szCs w:val="18"/>
        </w:rPr>
        <w:t>.</w:t>
      </w:r>
    </w:p>
    <w:p w14:paraId="5C85FB46" w14:textId="77777777" w:rsidR="001B0C18" w:rsidRPr="00066C5E" w:rsidRDefault="001B0C18" w:rsidP="001B0C18">
      <w:pPr>
        <w:tabs>
          <w:tab w:val="left" w:pos="567"/>
        </w:tabs>
        <w:spacing w:after="0" w:line="240" w:lineRule="auto"/>
        <w:ind w:left="567" w:hanging="284"/>
        <w:jc w:val="both"/>
        <w:rPr>
          <w:rFonts w:ascii="Montserrat" w:hAnsi="Montserrat" w:cs="Arial"/>
          <w:color w:val="auto"/>
          <w:sz w:val="18"/>
          <w:szCs w:val="18"/>
        </w:rPr>
      </w:pPr>
    </w:p>
    <w:p w14:paraId="1B0584FF" w14:textId="37F5A1FB" w:rsidR="001B0C18" w:rsidRDefault="001B0C18" w:rsidP="001B0C18">
      <w:pPr>
        <w:tabs>
          <w:tab w:val="left" w:pos="567"/>
        </w:tabs>
        <w:spacing w:after="0" w:line="240" w:lineRule="auto"/>
        <w:ind w:left="567" w:hanging="284"/>
        <w:jc w:val="both"/>
        <w:rPr>
          <w:rFonts w:ascii="Montserrat" w:hAnsi="Montserrat" w:cs="Arial"/>
          <w:color w:val="auto"/>
          <w:sz w:val="18"/>
          <w:szCs w:val="18"/>
        </w:rPr>
      </w:pPr>
      <w:r w:rsidRPr="00066C5E">
        <w:rPr>
          <w:rFonts w:ascii="Montserrat" w:hAnsi="Montserrat" w:cs="Arial"/>
          <w:color w:val="auto"/>
          <w:sz w:val="18"/>
          <w:szCs w:val="18"/>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w:t>
      </w:r>
      <w:r w:rsidR="006E216D">
        <w:rPr>
          <w:rFonts w:ascii="Montserrat" w:hAnsi="Montserrat" w:cs="Arial"/>
          <w:color w:val="auto"/>
          <w:sz w:val="18"/>
          <w:szCs w:val="18"/>
        </w:rPr>
        <w:t>de</w:t>
      </w:r>
      <w:r w:rsidR="00D42A56">
        <w:rPr>
          <w:rFonts w:ascii="Montserrat" w:hAnsi="Montserrat" w:cs="Arial"/>
          <w:color w:val="auto"/>
          <w:sz w:val="18"/>
          <w:szCs w:val="18"/>
        </w:rPr>
        <w:t xml:space="preserve"> los bienes</w:t>
      </w:r>
      <w:r w:rsidRPr="00066C5E">
        <w:rPr>
          <w:rFonts w:ascii="Montserrat" w:hAnsi="Montserrat" w:cs="Arial"/>
          <w:color w:val="auto"/>
          <w:sz w:val="18"/>
          <w:szCs w:val="18"/>
        </w:rPr>
        <w:t xml:space="preserve"> aún no entregados o aún no pagados, y que por tal razón no pudieron haber sido objeto de consideración en la proposición que sirvió de base para la adjudicación del contrato correspondiente, </w:t>
      </w:r>
      <w:r w:rsidR="00C31F72" w:rsidRPr="00C31F72">
        <w:rPr>
          <w:rFonts w:ascii="Montserrat" w:hAnsi="Montserrat" w:cs="Arial"/>
          <w:b/>
          <w:color w:val="auto"/>
          <w:sz w:val="18"/>
          <w:szCs w:val="18"/>
        </w:rPr>
        <w:t>“EL CETI”</w:t>
      </w:r>
      <w:r w:rsidRPr="00066C5E">
        <w:rPr>
          <w:rFonts w:ascii="Montserrat" w:hAnsi="Montserrat" w:cs="Arial"/>
          <w:color w:val="auto"/>
          <w:sz w:val="18"/>
          <w:szCs w:val="18"/>
        </w:rPr>
        <w:t xml:space="preserve"> reconocerá incrementos o requerirá reducciones, conforme a los lineamientos que expida la SFP.</w:t>
      </w:r>
    </w:p>
    <w:p w14:paraId="6553E1AA" w14:textId="77777777" w:rsidR="001E487B" w:rsidRPr="00066C5E" w:rsidRDefault="001E487B" w:rsidP="001B0C18">
      <w:pPr>
        <w:tabs>
          <w:tab w:val="left" w:pos="567"/>
        </w:tabs>
        <w:spacing w:after="0" w:line="240" w:lineRule="auto"/>
        <w:ind w:left="567" w:hanging="284"/>
        <w:jc w:val="both"/>
        <w:rPr>
          <w:rFonts w:ascii="Montserrat" w:hAnsi="Montserrat" w:cs="Arial"/>
          <w:color w:val="auto"/>
          <w:sz w:val="18"/>
          <w:szCs w:val="18"/>
        </w:rPr>
      </w:pPr>
    </w:p>
    <w:p w14:paraId="5519E1E8" w14:textId="77777777" w:rsidR="001B0C18" w:rsidRPr="00066C5E" w:rsidRDefault="001B0C18" w:rsidP="00645822">
      <w:pPr>
        <w:numPr>
          <w:ilvl w:val="0"/>
          <w:numId w:val="70"/>
        </w:numPr>
        <w:spacing w:after="0" w:line="240" w:lineRule="auto"/>
        <w:ind w:left="567"/>
        <w:jc w:val="both"/>
        <w:rPr>
          <w:rFonts w:ascii="Montserrat" w:hAnsi="Montserrat" w:cs="Arial"/>
          <w:b/>
          <w:bCs/>
          <w:color w:val="auto"/>
          <w:sz w:val="18"/>
          <w:szCs w:val="18"/>
        </w:rPr>
      </w:pPr>
      <w:r w:rsidRPr="00066C5E">
        <w:rPr>
          <w:rFonts w:ascii="Montserrat" w:hAnsi="Montserrat" w:cs="Arial"/>
          <w:b/>
          <w:bCs/>
          <w:color w:val="auto"/>
          <w:sz w:val="18"/>
          <w:szCs w:val="18"/>
        </w:rPr>
        <w:t>De las verificaciones.</w:t>
      </w:r>
    </w:p>
    <w:p w14:paraId="5CFC6F80" w14:textId="77777777" w:rsidR="001B0C18" w:rsidRPr="00066C5E" w:rsidRDefault="001B0C18" w:rsidP="001B0C18">
      <w:pPr>
        <w:spacing w:after="0" w:line="240" w:lineRule="auto"/>
        <w:ind w:left="567" w:firstLine="0"/>
        <w:jc w:val="both"/>
        <w:rPr>
          <w:rFonts w:ascii="Montserrat" w:hAnsi="Montserrat" w:cs="Arial"/>
          <w:b/>
          <w:bCs/>
          <w:color w:val="auto"/>
          <w:sz w:val="18"/>
          <w:szCs w:val="18"/>
        </w:rPr>
      </w:pPr>
    </w:p>
    <w:p w14:paraId="5B4E62C1" w14:textId="17A48775" w:rsidR="001B0C18"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La Convocante podrá efectuar visitas a las instalaciones de los </w:t>
      </w:r>
      <w:r w:rsidR="007C4EF1">
        <w:rPr>
          <w:rFonts w:ascii="Montserrat" w:hAnsi="Montserrat" w:cs="Arial"/>
          <w:sz w:val="18"/>
          <w:szCs w:val="18"/>
        </w:rPr>
        <w:t>licitantes</w:t>
      </w:r>
      <w:r w:rsidRPr="00066C5E">
        <w:rPr>
          <w:rFonts w:ascii="Montserrat" w:hAnsi="Montserrat" w:cs="Arial"/>
          <w:sz w:val="18"/>
          <w:szCs w:val="18"/>
        </w:rPr>
        <w:t xml:space="preserve">,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1DED5777" w14:textId="77777777" w:rsidR="00295CEC" w:rsidRPr="00066C5E" w:rsidRDefault="00295CEC" w:rsidP="001B0C18">
      <w:pPr>
        <w:pStyle w:val="Prrafodelista"/>
        <w:ind w:left="567"/>
        <w:jc w:val="both"/>
        <w:rPr>
          <w:rFonts w:ascii="Montserrat" w:hAnsi="Montserrat" w:cs="Arial"/>
          <w:sz w:val="18"/>
          <w:szCs w:val="18"/>
        </w:rPr>
      </w:pPr>
    </w:p>
    <w:p w14:paraId="692F7D79" w14:textId="5A21E09B"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En caso de llevarse a cabo la visita, la Convocante notificará por escrito a los </w:t>
      </w:r>
      <w:r w:rsidR="007C4EF1">
        <w:rPr>
          <w:rFonts w:ascii="Montserrat" w:hAnsi="Montserrat" w:cs="Arial"/>
          <w:sz w:val="18"/>
          <w:szCs w:val="18"/>
        </w:rPr>
        <w:t>licitantes</w:t>
      </w:r>
      <w:r w:rsidRPr="00066C5E">
        <w:rPr>
          <w:rFonts w:ascii="Montserrat" w:hAnsi="Montserrat" w:cs="Arial"/>
          <w:sz w:val="18"/>
          <w:szCs w:val="18"/>
        </w:rPr>
        <w:t xml:space="preserve"> con al menos un día hábil de anticipación, el día y hora en la que se celebrará la visita, debiendo la persona física o el representante legal del licitante atender la visita de los servidores públicos de </w:t>
      </w:r>
      <w:r w:rsidR="00C31F72" w:rsidRPr="00C31F72">
        <w:rPr>
          <w:rFonts w:ascii="Montserrat" w:hAnsi="Montserrat" w:cs="Arial"/>
          <w:b/>
          <w:sz w:val="18"/>
          <w:szCs w:val="18"/>
        </w:rPr>
        <w:t>“EL CETI”</w:t>
      </w:r>
      <w:r w:rsidRPr="00066C5E">
        <w:rPr>
          <w:rFonts w:ascii="Montserrat" w:hAnsi="Montserrat" w:cs="Arial"/>
          <w:sz w:val="18"/>
          <w:szCs w:val="18"/>
        </w:rPr>
        <w:t>.</w:t>
      </w:r>
    </w:p>
    <w:p w14:paraId="5DED725B" w14:textId="2FC4D844"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Asimismo, </w:t>
      </w:r>
      <w:r w:rsidR="00C31F72" w:rsidRPr="00C31F72">
        <w:rPr>
          <w:rFonts w:ascii="Montserrat" w:hAnsi="Montserrat" w:cs="Arial"/>
          <w:b/>
          <w:sz w:val="18"/>
          <w:szCs w:val="18"/>
        </w:rPr>
        <w:t>“EL CETI”</w:t>
      </w:r>
      <w:r w:rsidRPr="00066C5E">
        <w:rPr>
          <w:rFonts w:ascii="Montserrat" w:hAnsi="Montserrat" w:cs="Arial"/>
          <w:sz w:val="18"/>
          <w:szCs w:val="18"/>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 </w:t>
      </w:r>
      <w:r w:rsidRPr="00066C5E">
        <w:rPr>
          <w:rFonts w:ascii="Montserrat" w:hAnsi="Montserrat" w:cs="Arial"/>
          <w:b/>
          <w:sz w:val="18"/>
          <w:szCs w:val="18"/>
        </w:rPr>
        <w:t>“EL CETI</w:t>
      </w:r>
      <w:r w:rsidRPr="00066C5E">
        <w:rPr>
          <w:rFonts w:ascii="Montserrat" w:hAnsi="Montserrat" w:cs="Arial"/>
          <w:sz w:val="18"/>
          <w:szCs w:val="18"/>
        </w:rPr>
        <w:t xml:space="preserve"> acreditar en su caso el cumplimiento en la </w:t>
      </w:r>
      <w:r w:rsidR="000956DD">
        <w:rPr>
          <w:rFonts w:ascii="Montserrat" w:hAnsi="Montserrat" w:cs="Arial"/>
          <w:sz w:val="18"/>
          <w:szCs w:val="18"/>
        </w:rPr>
        <w:t>adquisición de los bienes</w:t>
      </w:r>
      <w:r w:rsidRPr="00066C5E">
        <w:rPr>
          <w:rFonts w:ascii="Montserrat" w:hAnsi="Montserrat" w:cs="Arial"/>
          <w:sz w:val="18"/>
          <w:szCs w:val="18"/>
        </w:rPr>
        <w:t>.</w:t>
      </w:r>
    </w:p>
    <w:p w14:paraId="7949005F" w14:textId="77777777" w:rsidR="001B0C18" w:rsidRPr="00066C5E" w:rsidRDefault="001B0C18" w:rsidP="001B0C18">
      <w:pPr>
        <w:pStyle w:val="Prrafodelista"/>
        <w:ind w:left="567"/>
        <w:jc w:val="both"/>
        <w:rPr>
          <w:rFonts w:ascii="Montserrat" w:hAnsi="Montserrat" w:cs="Arial"/>
          <w:sz w:val="18"/>
          <w:szCs w:val="18"/>
        </w:rPr>
      </w:pPr>
    </w:p>
    <w:p w14:paraId="00A02B43" w14:textId="3EC3F34F" w:rsidR="001B0C18"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En caso de considerarse oportuno, se dará vista </w:t>
      </w:r>
      <w:r w:rsidR="000956DD">
        <w:rPr>
          <w:rFonts w:ascii="Montserrat" w:hAnsi="Montserrat" w:cs="Arial"/>
          <w:sz w:val="18"/>
          <w:szCs w:val="18"/>
        </w:rPr>
        <w:t>a la Oficina de Representación</w:t>
      </w:r>
      <w:r w:rsidRPr="00066C5E">
        <w:rPr>
          <w:rFonts w:ascii="Montserrat" w:hAnsi="Montserrat" w:cs="Arial"/>
          <w:sz w:val="18"/>
          <w:szCs w:val="18"/>
        </w:rPr>
        <w:t xml:space="preserve"> en </w:t>
      </w:r>
      <w:r w:rsidR="00C31F72" w:rsidRPr="00C31F72">
        <w:rPr>
          <w:rFonts w:ascii="Montserrat" w:hAnsi="Montserrat" w:cs="Arial"/>
          <w:b/>
          <w:sz w:val="18"/>
          <w:szCs w:val="18"/>
        </w:rPr>
        <w:t>“EL CETI”</w:t>
      </w:r>
      <w:r w:rsidRPr="00066C5E">
        <w:rPr>
          <w:rFonts w:ascii="Montserrat" w:hAnsi="Montserrat" w:cs="Arial"/>
          <w:sz w:val="18"/>
          <w:szCs w:val="18"/>
        </w:rPr>
        <w:t xml:space="preserve"> para que proceda conforme a la legislación aplicable.</w:t>
      </w:r>
    </w:p>
    <w:p w14:paraId="1BA84870" w14:textId="439210C3" w:rsidR="001B0C18" w:rsidRDefault="001B0C18" w:rsidP="001B0C18">
      <w:pPr>
        <w:pStyle w:val="Prrafodelista"/>
        <w:ind w:left="567"/>
        <w:jc w:val="both"/>
        <w:rPr>
          <w:rFonts w:ascii="Montserrat" w:hAnsi="Montserrat" w:cs="Arial"/>
          <w:sz w:val="18"/>
          <w:szCs w:val="18"/>
        </w:rPr>
      </w:pPr>
    </w:p>
    <w:p w14:paraId="5599EC45" w14:textId="0D09EE55" w:rsidR="00431F27" w:rsidRDefault="00431F27" w:rsidP="001B0C18">
      <w:pPr>
        <w:pStyle w:val="Prrafodelista"/>
        <w:ind w:left="567"/>
        <w:jc w:val="both"/>
        <w:rPr>
          <w:rFonts w:ascii="Montserrat" w:hAnsi="Montserrat" w:cs="Arial"/>
          <w:sz w:val="18"/>
          <w:szCs w:val="18"/>
        </w:rPr>
      </w:pPr>
    </w:p>
    <w:p w14:paraId="5108EF7F" w14:textId="5ED8B2F3" w:rsidR="00431F27" w:rsidRDefault="00431F27" w:rsidP="001B0C18">
      <w:pPr>
        <w:pStyle w:val="Prrafodelista"/>
        <w:ind w:left="567"/>
        <w:jc w:val="both"/>
        <w:rPr>
          <w:rFonts w:ascii="Montserrat" w:hAnsi="Montserrat" w:cs="Arial"/>
          <w:sz w:val="18"/>
          <w:szCs w:val="18"/>
        </w:rPr>
      </w:pPr>
    </w:p>
    <w:p w14:paraId="3A560FFC" w14:textId="12B00C1E" w:rsidR="00431F27" w:rsidRDefault="00431F27" w:rsidP="001B0C18">
      <w:pPr>
        <w:pStyle w:val="Prrafodelista"/>
        <w:ind w:left="567"/>
        <w:jc w:val="both"/>
        <w:rPr>
          <w:rFonts w:ascii="Montserrat" w:hAnsi="Montserrat" w:cs="Arial"/>
          <w:sz w:val="18"/>
          <w:szCs w:val="18"/>
        </w:rPr>
      </w:pPr>
    </w:p>
    <w:p w14:paraId="06CD9F03" w14:textId="77777777" w:rsidR="00431F27" w:rsidRPr="00066C5E" w:rsidRDefault="00431F27" w:rsidP="001B0C18">
      <w:pPr>
        <w:pStyle w:val="Prrafodelista"/>
        <w:ind w:left="567"/>
        <w:jc w:val="both"/>
        <w:rPr>
          <w:rFonts w:ascii="Montserrat" w:hAnsi="Montserrat" w:cs="Arial"/>
          <w:sz w:val="18"/>
          <w:szCs w:val="18"/>
        </w:rPr>
      </w:pPr>
    </w:p>
    <w:p w14:paraId="21EFB2C7"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66C5E">
        <w:rPr>
          <w:rFonts w:ascii="Montserrat" w:hAnsi="Montserrat" w:cs="Arial"/>
          <w:b/>
          <w:caps/>
          <w:sz w:val="18"/>
          <w:szCs w:val="18"/>
        </w:rPr>
        <w:lastRenderedPageBreak/>
        <w:t>CRITERIOS DE EVALUACIÓN DE LAS PROPOSICIONES Y ADJUDICACIÓN DEL CONTRATO.</w:t>
      </w:r>
    </w:p>
    <w:p w14:paraId="03AA4337" w14:textId="77777777" w:rsidR="001B0C18" w:rsidRPr="00066C5E" w:rsidRDefault="001B0C18" w:rsidP="001B0C18">
      <w:pPr>
        <w:pStyle w:val="Prrafodelista"/>
        <w:ind w:left="567"/>
        <w:jc w:val="both"/>
        <w:rPr>
          <w:rFonts w:ascii="Montserrat" w:hAnsi="Montserrat" w:cs="Arial"/>
          <w:b/>
          <w:bCs/>
          <w:sz w:val="18"/>
          <w:szCs w:val="18"/>
        </w:rPr>
      </w:pPr>
    </w:p>
    <w:p w14:paraId="35E158AE" w14:textId="77777777" w:rsidR="001B0C18" w:rsidRPr="00066C5E" w:rsidRDefault="001B0C18" w:rsidP="00645822">
      <w:pPr>
        <w:pStyle w:val="Prrafodelista"/>
        <w:numPr>
          <w:ilvl w:val="0"/>
          <w:numId w:val="73"/>
        </w:numPr>
        <w:ind w:left="567"/>
        <w:jc w:val="both"/>
        <w:rPr>
          <w:rFonts w:ascii="Montserrat" w:hAnsi="Montserrat" w:cs="Arial"/>
          <w:b/>
          <w:bCs/>
          <w:sz w:val="18"/>
          <w:szCs w:val="18"/>
        </w:rPr>
      </w:pPr>
      <w:r w:rsidRPr="00066C5E">
        <w:rPr>
          <w:rFonts w:ascii="Montserrat" w:hAnsi="Montserrat" w:cs="Arial"/>
          <w:b/>
          <w:bCs/>
          <w:sz w:val="18"/>
          <w:szCs w:val="18"/>
        </w:rPr>
        <w:t>Criterios de evaluación, dictamen y adjudicación.</w:t>
      </w:r>
    </w:p>
    <w:p w14:paraId="2113D62E"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Serán consideradas únicamente las proposiciones que cumplan con </w:t>
      </w:r>
      <w:r w:rsidRPr="00066C5E">
        <w:rPr>
          <w:rFonts w:ascii="Montserrat" w:hAnsi="Montserrat" w:cs="Arial"/>
          <w:b/>
          <w:sz w:val="18"/>
          <w:szCs w:val="18"/>
          <w:u w:val="single"/>
        </w:rPr>
        <w:t>todos y cada uno</w:t>
      </w:r>
      <w:r w:rsidRPr="00066C5E">
        <w:rPr>
          <w:rFonts w:ascii="Montserrat" w:hAnsi="Montserrat" w:cs="Arial"/>
          <w:sz w:val="18"/>
          <w:szCs w:val="18"/>
        </w:rPr>
        <w:t xml:space="preserve"> de los requisitos establecidos en la presente Convocatoria.</w:t>
      </w:r>
    </w:p>
    <w:p w14:paraId="110C5F1B" w14:textId="77777777" w:rsidR="001B0C18" w:rsidRPr="00066C5E" w:rsidRDefault="001B0C18" w:rsidP="001B0C18">
      <w:pPr>
        <w:pStyle w:val="Prrafodelista"/>
        <w:ind w:left="567"/>
        <w:jc w:val="both"/>
        <w:rPr>
          <w:rFonts w:ascii="Montserrat" w:hAnsi="Montserrat" w:cs="Arial"/>
          <w:sz w:val="18"/>
          <w:szCs w:val="18"/>
        </w:rPr>
      </w:pPr>
    </w:p>
    <w:p w14:paraId="22A951B9"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Sólo serán discurridas aquellas proposiciones que cubran con el 100% (cien por ciento) de la demanda requerida en términos de los </w:t>
      </w:r>
      <w:r w:rsidRPr="00066C5E">
        <w:rPr>
          <w:rFonts w:ascii="Montserrat" w:hAnsi="Montserrat" w:cs="Arial"/>
          <w:b/>
          <w:sz w:val="18"/>
          <w:szCs w:val="18"/>
        </w:rPr>
        <w:t xml:space="preserve">Anexos 1 “Propuesta Técnica” y Anexo 2 “Propuesta Económica” </w:t>
      </w:r>
      <w:r w:rsidRPr="00066C5E">
        <w:rPr>
          <w:rFonts w:ascii="Montserrat" w:hAnsi="Montserrat" w:cs="Arial"/>
          <w:sz w:val="18"/>
          <w:szCs w:val="18"/>
        </w:rPr>
        <w:t>de esta convocatoria y que hayan presentado los documentos solicitados como obligatorios en la presente convocatoria y sus juntas de aclaraciones.</w:t>
      </w:r>
    </w:p>
    <w:p w14:paraId="20C9B2AB" w14:textId="5FB42A0E"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De conformidad a lo establecido por el artículo 36 de la LAASSP, para evaluar los aspectos técnicos y económicos de las ofertas, objeto de este procedimiento de contratación, </w:t>
      </w:r>
      <w:r w:rsidR="00C31F72" w:rsidRPr="00C31F72">
        <w:rPr>
          <w:rFonts w:ascii="Montserrat" w:hAnsi="Montserrat" w:cs="Arial"/>
          <w:b/>
          <w:sz w:val="18"/>
          <w:szCs w:val="18"/>
        </w:rPr>
        <w:t>“EL CETI”</w:t>
      </w:r>
      <w:r w:rsidRPr="00066C5E">
        <w:rPr>
          <w:rFonts w:ascii="Montserrat" w:hAnsi="Montserrat" w:cs="Arial"/>
          <w:sz w:val="18"/>
          <w:szCs w:val="18"/>
        </w:rPr>
        <w:t>:</w:t>
      </w:r>
    </w:p>
    <w:p w14:paraId="74D818CB" w14:textId="77777777" w:rsidR="001B0C18" w:rsidRPr="00066C5E" w:rsidRDefault="001B0C18" w:rsidP="001B0C18">
      <w:pPr>
        <w:pStyle w:val="Prrafodelista"/>
        <w:ind w:left="567"/>
        <w:jc w:val="both"/>
        <w:rPr>
          <w:rFonts w:ascii="Montserrat" w:hAnsi="Montserrat" w:cs="Arial"/>
          <w:sz w:val="18"/>
          <w:szCs w:val="18"/>
        </w:rPr>
      </w:pPr>
    </w:p>
    <w:p w14:paraId="213C1950" w14:textId="77777777"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 xml:space="preserve">Utilizará para la valoración de las proposiciones la metodología de </w:t>
      </w:r>
      <w:r w:rsidRPr="00066C5E">
        <w:rPr>
          <w:rFonts w:ascii="Montserrat" w:hAnsi="Montserrat" w:cs="Arial"/>
          <w:b/>
          <w:bCs/>
          <w:sz w:val="18"/>
          <w:szCs w:val="18"/>
          <w:u w:val="single"/>
        </w:rPr>
        <w:t>PUNTOS Y PORCENTAJES</w:t>
      </w:r>
      <w:r w:rsidRPr="00066C5E">
        <w:rPr>
          <w:rFonts w:ascii="Montserrat" w:hAnsi="Montserrat" w:cs="Arial"/>
          <w:sz w:val="18"/>
          <w:szCs w:val="18"/>
        </w:rPr>
        <w:t xml:space="preserve"> conforme a lo señalado en el numeral VI, punto 2 de la presente convocatoria,</w:t>
      </w:r>
    </w:p>
    <w:p w14:paraId="19A3C564" w14:textId="77777777" w:rsidR="001B0C18" w:rsidRPr="00066C5E" w:rsidRDefault="001B0C18" w:rsidP="001B0C18">
      <w:pPr>
        <w:pStyle w:val="Prrafodelista"/>
        <w:ind w:left="993"/>
        <w:jc w:val="both"/>
        <w:rPr>
          <w:rFonts w:ascii="Montserrat" w:hAnsi="Montserrat" w:cs="Arial"/>
          <w:sz w:val="18"/>
          <w:szCs w:val="18"/>
        </w:rPr>
      </w:pPr>
    </w:p>
    <w:p w14:paraId="3AD85110" w14:textId="77777777"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Los documentos o escritos requeridos de carácter legal y/o administrativo serán valorados con el criterio de cumple o no cumple, siendo éstos de cumplimiento obligatorio.</w:t>
      </w:r>
    </w:p>
    <w:p w14:paraId="17AAB472" w14:textId="77777777" w:rsidR="001B0C18" w:rsidRPr="00066C5E" w:rsidRDefault="001B0C18" w:rsidP="001B0C18">
      <w:pPr>
        <w:spacing w:after="0" w:line="240" w:lineRule="auto"/>
        <w:jc w:val="both"/>
        <w:rPr>
          <w:rFonts w:ascii="Montserrat" w:hAnsi="Montserrat" w:cs="Arial"/>
          <w:color w:val="auto"/>
          <w:sz w:val="18"/>
          <w:szCs w:val="18"/>
        </w:rPr>
      </w:pPr>
    </w:p>
    <w:p w14:paraId="0AD946E5" w14:textId="77777777" w:rsidR="001B0C18" w:rsidRPr="00066C5E" w:rsidRDefault="001B0C18" w:rsidP="001B0C18">
      <w:pPr>
        <w:pStyle w:val="Prrafodelista"/>
        <w:ind w:left="1134"/>
        <w:jc w:val="both"/>
        <w:rPr>
          <w:rFonts w:ascii="Montserrat" w:hAnsi="Montserrat" w:cs="Arial"/>
          <w:sz w:val="18"/>
          <w:szCs w:val="18"/>
        </w:rPr>
      </w:pPr>
      <w:r w:rsidRPr="005613F6">
        <w:rPr>
          <w:rFonts w:ascii="Montserrat" w:hAnsi="Montserrat" w:cs="Arial"/>
          <w:sz w:val="18"/>
          <w:szCs w:val="18"/>
        </w:rPr>
        <w:t xml:space="preserve">Los requisitos que serán evaluados con el </w:t>
      </w:r>
      <w:r w:rsidR="00086BDB" w:rsidRPr="005613F6">
        <w:rPr>
          <w:rFonts w:ascii="Montserrat" w:hAnsi="Montserrat" w:cs="Arial"/>
          <w:sz w:val="18"/>
          <w:szCs w:val="18"/>
        </w:rPr>
        <w:t>criterio</w:t>
      </w:r>
      <w:r w:rsidR="00086BDB" w:rsidRPr="005613F6">
        <w:rPr>
          <w:rFonts w:ascii="Cambria" w:hAnsi="Cambria" w:cs="Cambria"/>
          <w:sz w:val="18"/>
          <w:szCs w:val="18"/>
        </w:rPr>
        <w:t> </w:t>
      </w:r>
      <w:r w:rsidR="00086BDB" w:rsidRPr="005613F6">
        <w:rPr>
          <w:rFonts w:ascii="Montserrat" w:hAnsi="Montserrat" w:cs="Arial"/>
          <w:sz w:val="18"/>
          <w:szCs w:val="18"/>
        </w:rPr>
        <w:t>de</w:t>
      </w:r>
      <w:r w:rsidRPr="005613F6">
        <w:rPr>
          <w:rFonts w:ascii="Montserrat" w:hAnsi="Montserrat" w:cs="Arial"/>
          <w:sz w:val="18"/>
          <w:szCs w:val="18"/>
        </w:rPr>
        <w:t xml:space="preserve"> cumple o no </w:t>
      </w:r>
      <w:r w:rsidR="00086BDB" w:rsidRPr="005613F6">
        <w:rPr>
          <w:rFonts w:ascii="Montserrat" w:hAnsi="Montserrat" w:cs="Arial"/>
          <w:sz w:val="18"/>
          <w:szCs w:val="18"/>
        </w:rPr>
        <w:t>cumple</w:t>
      </w:r>
      <w:r w:rsidR="00086BDB" w:rsidRPr="005613F6">
        <w:rPr>
          <w:rFonts w:ascii="Cambria" w:hAnsi="Cambria" w:cs="Cambria"/>
          <w:sz w:val="18"/>
          <w:szCs w:val="18"/>
        </w:rPr>
        <w:t> </w:t>
      </w:r>
      <w:r w:rsidR="00086BDB" w:rsidRPr="005613F6">
        <w:rPr>
          <w:rFonts w:ascii="Montserrat" w:hAnsi="Montserrat" w:cs="Arial"/>
          <w:sz w:val="18"/>
          <w:szCs w:val="18"/>
        </w:rPr>
        <w:t>son</w:t>
      </w:r>
      <w:r w:rsidRPr="005613F6">
        <w:rPr>
          <w:rFonts w:ascii="Montserrat" w:hAnsi="Montserrat" w:cs="Arial"/>
          <w:sz w:val="18"/>
          <w:szCs w:val="18"/>
        </w:rPr>
        <w:t xml:space="preserve"> los especificados en el numeral VII</w:t>
      </w:r>
      <w:r w:rsidR="009075E2" w:rsidRPr="005613F6">
        <w:rPr>
          <w:rFonts w:ascii="Montserrat" w:hAnsi="Montserrat" w:cs="Arial"/>
          <w:sz w:val="18"/>
          <w:szCs w:val="18"/>
        </w:rPr>
        <w:t xml:space="preserve"> DOCUMENTOS Y DATOS QUE DEBERÁN PRESENTAR LOS LICITANTES DURANTE EL ACTO DE PRESENTACIÓN Y APERTURA DE PROPOSICIONES DE LA LICITACIÓN</w:t>
      </w:r>
      <w:r w:rsidRPr="005613F6">
        <w:rPr>
          <w:rFonts w:ascii="Montserrat" w:hAnsi="Montserrat" w:cs="Arial"/>
          <w:sz w:val="18"/>
          <w:szCs w:val="18"/>
        </w:rPr>
        <w:t>, punto 1</w:t>
      </w:r>
      <w:r w:rsidR="009075E2" w:rsidRPr="005613F6">
        <w:rPr>
          <w:rFonts w:ascii="Montserrat" w:hAnsi="Montserrat" w:cs="Arial"/>
          <w:b/>
          <w:sz w:val="18"/>
          <w:szCs w:val="18"/>
        </w:rPr>
        <w:t xml:space="preserve"> Documentos que se deberá contener la proposición.</w:t>
      </w:r>
      <w:r w:rsidRPr="005613F6">
        <w:rPr>
          <w:rFonts w:ascii="Montserrat" w:hAnsi="Montserrat" w:cs="Arial"/>
          <w:sz w:val="18"/>
          <w:szCs w:val="18"/>
        </w:rPr>
        <w:t xml:space="preserve">, </w:t>
      </w:r>
      <w:r w:rsidR="00086BDB" w:rsidRPr="005613F6">
        <w:rPr>
          <w:rFonts w:ascii="Montserrat" w:hAnsi="Montserrat" w:cs="Arial"/>
          <w:sz w:val="18"/>
          <w:szCs w:val="18"/>
        </w:rPr>
        <w:t>apartados</w:t>
      </w:r>
      <w:r w:rsidR="00086BDB" w:rsidRPr="005613F6">
        <w:rPr>
          <w:rFonts w:ascii="Cambria" w:hAnsi="Cambria" w:cs="Cambria"/>
          <w:sz w:val="18"/>
          <w:szCs w:val="18"/>
        </w:rPr>
        <w:t> </w:t>
      </w:r>
      <w:r w:rsidR="00086BDB" w:rsidRPr="005613F6">
        <w:rPr>
          <w:rFonts w:ascii="Montserrat" w:hAnsi="Montserrat" w:cs="Arial"/>
          <w:sz w:val="18"/>
          <w:szCs w:val="18"/>
        </w:rPr>
        <w:t>1.3</w:t>
      </w:r>
      <w:r w:rsidRPr="005613F6">
        <w:rPr>
          <w:rFonts w:ascii="Montserrat" w:hAnsi="Montserrat" w:cs="Arial"/>
          <w:sz w:val="18"/>
          <w:szCs w:val="18"/>
        </w:rPr>
        <w:t>, 1.4, 1.5, 1.6, 1.7, 1.8, 1.9, 1.10, 1.11, 1.12</w:t>
      </w:r>
      <w:r w:rsidR="005613F6" w:rsidRPr="005613F6">
        <w:rPr>
          <w:rFonts w:ascii="Montserrat" w:hAnsi="Montserrat" w:cs="Arial"/>
          <w:sz w:val="18"/>
          <w:szCs w:val="18"/>
        </w:rPr>
        <w:t xml:space="preserve">, </w:t>
      </w:r>
      <w:r w:rsidRPr="005613F6">
        <w:rPr>
          <w:rFonts w:ascii="Montserrat" w:hAnsi="Montserrat" w:cs="Arial"/>
          <w:sz w:val="18"/>
          <w:szCs w:val="18"/>
        </w:rPr>
        <w:t>1.13, 1.14</w:t>
      </w:r>
      <w:r w:rsidR="005613F6" w:rsidRPr="005613F6">
        <w:rPr>
          <w:rFonts w:ascii="Montserrat" w:hAnsi="Montserrat" w:cs="Arial"/>
          <w:sz w:val="18"/>
          <w:szCs w:val="18"/>
        </w:rPr>
        <w:t>,</w:t>
      </w:r>
      <w:r w:rsidRPr="005613F6">
        <w:rPr>
          <w:rFonts w:ascii="Montserrat" w:hAnsi="Montserrat" w:cs="Arial"/>
          <w:sz w:val="18"/>
          <w:szCs w:val="18"/>
        </w:rPr>
        <w:t xml:space="preserve"> 1.15</w:t>
      </w:r>
      <w:r w:rsidR="005613F6" w:rsidRPr="005613F6">
        <w:rPr>
          <w:rFonts w:ascii="Montserrat" w:hAnsi="Montserrat" w:cs="Arial"/>
          <w:sz w:val="18"/>
          <w:szCs w:val="18"/>
        </w:rPr>
        <w:t xml:space="preserve"> y 1.16</w:t>
      </w:r>
      <w:r w:rsidRPr="005613F6">
        <w:rPr>
          <w:rFonts w:ascii="Montserrat" w:hAnsi="Montserrat" w:cs="Arial"/>
          <w:sz w:val="18"/>
          <w:szCs w:val="18"/>
        </w:rPr>
        <w:t xml:space="preserve"> de la presente convocatoria.</w:t>
      </w:r>
    </w:p>
    <w:p w14:paraId="4C816BA0" w14:textId="77777777" w:rsidR="001B0C18" w:rsidRPr="00066C5E" w:rsidRDefault="001B0C18" w:rsidP="001B0C18">
      <w:pPr>
        <w:pStyle w:val="Prrafodelista"/>
        <w:ind w:left="993"/>
        <w:jc w:val="both"/>
        <w:rPr>
          <w:rFonts w:ascii="Montserrat" w:hAnsi="Montserrat" w:cs="Arial"/>
          <w:sz w:val="18"/>
          <w:szCs w:val="18"/>
        </w:rPr>
      </w:pPr>
    </w:p>
    <w:p w14:paraId="1C0AA7F4" w14:textId="77777777"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 xml:space="preserve">Comprobará que las condiciones legales, técnicas y económicas que los </w:t>
      </w:r>
      <w:r w:rsidR="007C4EF1">
        <w:rPr>
          <w:rFonts w:ascii="Montserrat" w:hAnsi="Montserrat" w:cs="Arial"/>
          <w:sz w:val="18"/>
          <w:szCs w:val="18"/>
        </w:rPr>
        <w:t>licitantes</w:t>
      </w:r>
      <w:r w:rsidRPr="00066C5E">
        <w:rPr>
          <w:rFonts w:ascii="Montserrat" w:hAnsi="Montserrat" w:cs="Arial"/>
          <w:sz w:val="18"/>
          <w:szCs w:val="18"/>
        </w:rPr>
        <w:t xml:space="preserve"> presenten en sus proposiciones, contengan a plenitud la información, documentación y requisitos de la presente Convocatoria, sus juntas de aclaraciones y sus anexos.</w:t>
      </w:r>
    </w:p>
    <w:p w14:paraId="5FD9F269" w14:textId="77777777" w:rsidR="001B0C18" w:rsidRPr="00066C5E" w:rsidRDefault="001B0C18" w:rsidP="001B0C18">
      <w:pPr>
        <w:pStyle w:val="Prrafodelista"/>
        <w:ind w:left="993"/>
        <w:jc w:val="both"/>
        <w:rPr>
          <w:rFonts w:ascii="Montserrat" w:hAnsi="Montserrat" w:cs="Arial"/>
          <w:sz w:val="18"/>
          <w:szCs w:val="18"/>
        </w:rPr>
      </w:pPr>
    </w:p>
    <w:p w14:paraId="47359DE1" w14:textId="1DB353CC"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Constatará que las características y condiciones de los bienes correspondan cabalmente a las establecidas en el Anexo 1 “Propuesta Técnica” de la presente Convocatoria y lo indicado en su junta de aclaraciones.</w:t>
      </w:r>
    </w:p>
    <w:p w14:paraId="6EF6A49D" w14:textId="77777777" w:rsidR="001B0C18" w:rsidRPr="00066C5E" w:rsidRDefault="001B0C18" w:rsidP="001B0C18">
      <w:pPr>
        <w:spacing w:after="0" w:line="240" w:lineRule="auto"/>
        <w:jc w:val="both"/>
        <w:rPr>
          <w:rFonts w:ascii="Montserrat" w:hAnsi="Montserrat" w:cs="Arial"/>
          <w:color w:val="auto"/>
          <w:sz w:val="18"/>
          <w:szCs w:val="18"/>
        </w:rPr>
      </w:pPr>
    </w:p>
    <w:p w14:paraId="0716201D" w14:textId="4E00B796"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Verific</w:t>
      </w:r>
      <w:r w:rsidRPr="005613F6">
        <w:rPr>
          <w:rFonts w:ascii="Montserrat" w:hAnsi="Montserrat" w:cs="Arial"/>
          <w:sz w:val="18"/>
          <w:szCs w:val="18"/>
        </w:rPr>
        <w:t xml:space="preserve">ará que las ofertas presentadas correspondan a las características y especificaciones </w:t>
      </w:r>
      <w:r w:rsidR="006E216D" w:rsidRPr="005613F6">
        <w:rPr>
          <w:rFonts w:ascii="Montserrat" w:hAnsi="Montserrat" w:cs="Arial"/>
          <w:sz w:val="18"/>
          <w:szCs w:val="18"/>
        </w:rPr>
        <w:t>de</w:t>
      </w:r>
      <w:r w:rsidR="00295CEC">
        <w:rPr>
          <w:rFonts w:ascii="Montserrat" w:hAnsi="Montserrat" w:cs="Arial"/>
          <w:sz w:val="18"/>
          <w:szCs w:val="18"/>
        </w:rPr>
        <w:t xml:space="preserve"> los bienes</w:t>
      </w:r>
      <w:r w:rsidRPr="00066C5E">
        <w:rPr>
          <w:rFonts w:ascii="Montserrat" w:hAnsi="Montserrat" w:cs="Arial"/>
          <w:sz w:val="18"/>
          <w:szCs w:val="18"/>
        </w:rPr>
        <w:t xml:space="preserve">, corroborando que las mismas cumplan con lo requerido por </w:t>
      </w:r>
      <w:r w:rsidR="00C31F72" w:rsidRPr="00C31F72">
        <w:rPr>
          <w:rFonts w:ascii="Montserrat" w:hAnsi="Montserrat" w:cs="Arial"/>
          <w:b/>
          <w:sz w:val="18"/>
          <w:szCs w:val="18"/>
        </w:rPr>
        <w:t>“EL CETI”</w:t>
      </w:r>
      <w:r w:rsidRPr="00066C5E">
        <w:rPr>
          <w:rFonts w:ascii="Montserrat" w:hAnsi="Montserrat" w:cs="Arial"/>
          <w:sz w:val="18"/>
          <w:szCs w:val="18"/>
        </w:rPr>
        <w:t>.</w:t>
      </w:r>
    </w:p>
    <w:p w14:paraId="76DA9C6C" w14:textId="77777777" w:rsidR="001B0C18" w:rsidRPr="00066C5E" w:rsidRDefault="001B0C18" w:rsidP="001B0C18">
      <w:pPr>
        <w:spacing w:after="0" w:line="240" w:lineRule="auto"/>
        <w:jc w:val="both"/>
        <w:rPr>
          <w:rFonts w:ascii="Montserrat" w:hAnsi="Montserrat" w:cs="Arial"/>
          <w:color w:val="auto"/>
          <w:sz w:val="18"/>
          <w:szCs w:val="18"/>
        </w:rPr>
      </w:pPr>
    </w:p>
    <w:p w14:paraId="3BAFDBA9" w14:textId="5BAB7889"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 xml:space="preserve">Verificará que garanticen y satisfagan las condiciones para la </w:t>
      </w:r>
      <w:r w:rsidR="000956DD">
        <w:rPr>
          <w:rFonts w:ascii="Montserrat" w:hAnsi="Montserrat" w:cs="Arial"/>
          <w:sz w:val="18"/>
          <w:szCs w:val="18"/>
        </w:rPr>
        <w:t>adquisición de los bienes</w:t>
      </w:r>
      <w:r w:rsidRPr="00066C5E">
        <w:rPr>
          <w:rFonts w:ascii="Montserrat" w:hAnsi="Montserrat" w:cs="Arial"/>
          <w:sz w:val="18"/>
          <w:szCs w:val="18"/>
        </w:rPr>
        <w:t>.</w:t>
      </w:r>
    </w:p>
    <w:p w14:paraId="648AC91F" w14:textId="77777777" w:rsidR="001B0C18" w:rsidRPr="00066C5E" w:rsidRDefault="001B0C18" w:rsidP="001B0C18">
      <w:pPr>
        <w:spacing w:after="0" w:line="240" w:lineRule="auto"/>
        <w:jc w:val="both"/>
        <w:rPr>
          <w:rFonts w:ascii="Montserrat" w:hAnsi="Montserrat" w:cs="Arial"/>
          <w:color w:val="auto"/>
          <w:sz w:val="18"/>
          <w:szCs w:val="18"/>
        </w:rPr>
      </w:pPr>
    </w:p>
    <w:p w14:paraId="3B52853A" w14:textId="5B9E9E28"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 xml:space="preserve">Verificará el cumplimiento de los compromisos que con anterioridad hubieren sido contraídos por el licitante participante con </w:t>
      </w:r>
      <w:r w:rsidR="00C31F72" w:rsidRPr="00C31F72">
        <w:rPr>
          <w:rFonts w:ascii="Montserrat" w:hAnsi="Montserrat" w:cs="Arial"/>
          <w:b/>
          <w:sz w:val="18"/>
          <w:szCs w:val="18"/>
        </w:rPr>
        <w:t>“EL CETI”</w:t>
      </w:r>
      <w:r w:rsidRPr="00066C5E">
        <w:rPr>
          <w:rFonts w:ascii="Montserrat" w:hAnsi="Montserrat" w:cs="Arial"/>
          <w:b/>
          <w:sz w:val="18"/>
          <w:szCs w:val="18"/>
        </w:rPr>
        <w:t xml:space="preserve"> </w:t>
      </w:r>
      <w:r w:rsidRPr="00066C5E">
        <w:rPr>
          <w:rFonts w:ascii="Montserrat" w:hAnsi="Montserrat" w:cs="Arial"/>
          <w:sz w:val="18"/>
          <w:szCs w:val="18"/>
        </w:rPr>
        <w:t>y/o alguna otra Institución Federal o Estatal.</w:t>
      </w:r>
    </w:p>
    <w:p w14:paraId="67CDC92D" w14:textId="77777777" w:rsidR="001B0C18" w:rsidRPr="00066C5E" w:rsidRDefault="001B0C18" w:rsidP="001B0C18">
      <w:pPr>
        <w:spacing w:after="0" w:line="240" w:lineRule="auto"/>
        <w:jc w:val="both"/>
        <w:rPr>
          <w:rFonts w:ascii="Montserrat" w:hAnsi="Montserrat" w:cs="Arial"/>
          <w:color w:val="auto"/>
          <w:sz w:val="18"/>
          <w:szCs w:val="18"/>
        </w:rPr>
      </w:pPr>
    </w:p>
    <w:p w14:paraId="5CABABA5" w14:textId="77777777"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artículos 36 y 36 Bis de la LAASSP.</w:t>
      </w:r>
    </w:p>
    <w:p w14:paraId="40E4D326"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25853C76" w14:textId="28A0FAC8"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De conformidad con lo establecido en el artículo 55 del RLAASSP, si al momento de realizar la verificación de los importes de las propuestas económicas, en las operaciones finales, se detectan errores aritméticos o de cálculo, </w:t>
      </w:r>
      <w:r w:rsidR="00C31F72" w:rsidRPr="00C31F72">
        <w:rPr>
          <w:rFonts w:ascii="Montserrat" w:hAnsi="Montserrat" w:cs="Arial"/>
          <w:b/>
          <w:color w:val="auto"/>
          <w:sz w:val="18"/>
          <w:szCs w:val="18"/>
        </w:rPr>
        <w:t>“EL CETI”</w:t>
      </w:r>
      <w:r w:rsidRPr="00066C5E">
        <w:rPr>
          <w:rFonts w:ascii="Montserrat" w:hAnsi="Montserrat" w:cs="Arial"/>
          <w:color w:val="auto"/>
          <w:sz w:val="18"/>
          <w:szCs w:val="18"/>
        </w:rPr>
        <w:t>, procederá a realizar la corrección en el cuadro comparativo de cotizaciones. De lo anterior se dejará constancia en dicho cuadro, en el acta de Fallo correspondiente. En ningún caso se realizarán correcciones en precios unitarios.</w:t>
      </w:r>
    </w:p>
    <w:p w14:paraId="036D44AD"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11F0511B"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respecto a dichas condiciones o requisitos no será motivo para desechar sus proposiciones.</w:t>
      </w:r>
    </w:p>
    <w:p w14:paraId="4B642B63"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5CE13FBE" w14:textId="16C290FD"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Si derivado de la evaluación </w:t>
      </w:r>
      <w:r w:rsidRPr="005613F6">
        <w:rPr>
          <w:rFonts w:ascii="Montserrat" w:hAnsi="Montserrat" w:cs="Arial"/>
          <w:color w:val="auto"/>
          <w:sz w:val="18"/>
          <w:szCs w:val="18"/>
        </w:rPr>
        <w:t xml:space="preserve">económica, se obtuviera un empate de dos o más proposiciones en </w:t>
      </w:r>
      <w:r w:rsidR="005613F6" w:rsidRPr="005613F6">
        <w:rPr>
          <w:rFonts w:ascii="Montserrat" w:hAnsi="Montserrat" w:cs="Arial"/>
          <w:color w:val="auto"/>
          <w:sz w:val="18"/>
          <w:szCs w:val="18"/>
        </w:rPr>
        <w:t>la</w:t>
      </w:r>
      <w:r w:rsidRPr="005613F6">
        <w:rPr>
          <w:rFonts w:ascii="Montserrat" w:hAnsi="Montserrat" w:cs="Arial"/>
          <w:color w:val="auto"/>
          <w:sz w:val="18"/>
          <w:szCs w:val="18"/>
        </w:rPr>
        <w:t xml:space="preserve"> partida,</w:t>
      </w:r>
      <w:r w:rsidRPr="00066C5E">
        <w:rPr>
          <w:rFonts w:ascii="Montserrat" w:hAnsi="Montserrat" w:cs="Arial"/>
          <w:color w:val="auto"/>
          <w:sz w:val="18"/>
          <w:szCs w:val="18"/>
        </w:rPr>
        <w:t xml:space="preserve"> de conformidad con lo establecido en el artículo 36 Bis de la LAASSP, se adjudicará el contrato en primer término a las micro empresas, a </w:t>
      </w:r>
      <w:r w:rsidRPr="00066C5E">
        <w:rPr>
          <w:rFonts w:ascii="Montserrat" w:hAnsi="Montserrat" w:cs="Arial"/>
          <w:color w:val="auto"/>
          <w:sz w:val="18"/>
          <w:szCs w:val="18"/>
        </w:rPr>
        <w:lastRenderedPageBreak/>
        <w:t xml:space="preserve">continuación se considerará a las pequeñas empresas y en caso de no contarse con alguna de las anteriores, se adjudicará a la que tenga el carácter de mediana empresa nacional, siempre y cuando presente junto con su proposición la manifestación señalada en el numeral VII, punto 1, apartado 1.6 de la presente convocatoria; en el caso de que subsista el empate entre las personas del sector señalado, se adjudicará la </w:t>
      </w:r>
      <w:r w:rsidRPr="005613F6">
        <w:rPr>
          <w:rFonts w:ascii="Montserrat" w:hAnsi="Montserrat" w:cs="Arial"/>
          <w:color w:val="auto"/>
          <w:sz w:val="18"/>
          <w:szCs w:val="18"/>
        </w:rPr>
        <w:t xml:space="preserve">totalidad de </w:t>
      </w:r>
      <w:r w:rsidR="005613F6" w:rsidRPr="005613F6">
        <w:rPr>
          <w:rFonts w:ascii="Montserrat" w:hAnsi="Montserrat" w:cs="Arial"/>
          <w:color w:val="auto"/>
          <w:sz w:val="18"/>
          <w:szCs w:val="18"/>
        </w:rPr>
        <w:t>la</w:t>
      </w:r>
      <w:r w:rsidRPr="005613F6">
        <w:rPr>
          <w:rFonts w:ascii="Montserrat" w:hAnsi="Montserrat" w:cs="Arial"/>
          <w:color w:val="auto"/>
          <w:sz w:val="18"/>
          <w:szCs w:val="18"/>
        </w:rPr>
        <w:t xml:space="preserve"> partida en</w:t>
      </w:r>
      <w:r w:rsidRPr="00066C5E">
        <w:rPr>
          <w:rFonts w:ascii="Montserrat" w:hAnsi="Montserrat" w:cs="Arial"/>
          <w:color w:val="auto"/>
          <w:sz w:val="18"/>
          <w:szCs w:val="18"/>
        </w:rPr>
        <w:t xml:space="preserve"> cuestión o en su caso la totalidad del contrato al Licitante que resulte ganador del sorteo manual por insaculación que celebre </w:t>
      </w:r>
      <w:r w:rsidR="00C31F72" w:rsidRPr="00C31F72">
        <w:rPr>
          <w:rFonts w:ascii="Montserrat" w:hAnsi="Montserrat" w:cs="Arial"/>
          <w:b/>
          <w:color w:val="auto"/>
          <w:sz w:val="18"/>
          <w:szCs w:val="18"/>
        </w:rPr>
        <w:t>“EL CETI”</w:t>
      </w:r>
      <w:r w:rsidRPr="00066C5E">
        <w:rPr>
          <w:rFonts w:ascii="Montserrat" w:hAnsi="Montserrat" w:cs="Arial"/>
          <w:color w:val="auto"/>
          <w:sz w:val="18"/>
          <w:szCs w:val="18"/>
        </w:rPr>
        <w:t xml:space="preserve"> en el acto de Fallo, de acuerdo a lo establecido en el artículo 54 del Reglamento de la LAASSP. </w:t>
      </w:r>
    </w:p>
    <w:p w14:paraId="48574081"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56525E97"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La convocante adjudicará el contrato por </w:t>
      </w:r>
      <w:r w:rsidRPr="00066C5E">
        <w:rPr>
          <w:rFonts w:ascii="Montserrat" w:hAnsi="Montserrat" w:cs="Arial"/>
          <w:b/>
          <w:color w:val="auto"/>
          <w:sz w:val="18"/>
          <w:szCs w:val="18"/>
        </w:rPr>
        <w:t>partida</w:t>
      </w:r>
      <w:r w:rsidRPr="00066C5E">
        <w:rPr>
          <w:rFonts w:ascii="Montserrat" w:hAnsi="Montserrat" w:cs="Arial"/>
          <w:color w:val="auto"/>
          <w:sz w:val="18"/>
          <w:szCs w:val="18"/>
        </w:rPr>
        <w:t xml:space="preserve">, a la persona física o moral que de entre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3103BCDE"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77716DB5"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La convocante suscribirá un contrato en base al total de partidas adjudicadas a la persona física o moral que de entre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558AA985"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43963B64" w14:textId="77777777" w:rsidR="001B0C18" w:rsidRPr="00066C5E" w:rsidRDefault="001B0C18" w:rsidP="00645822">
      <w:pPr>
        <w:numPr>
          <w:ilvl w:val="0"/>
          <w:numId w:val="73"/>
        </w:numPr>
        <w:spacing w:after="0" w:line="240" w:lineRule="auto"/>
        <w:ind w:left="567"/>
        <w:jc w:val="both"/>
        <w:rPr>
          <w:rFonts w:ascii="Montserrat" w:hAnsi="Montserrat" w:cs="Arial"/>
          <w:color w:val="auto"/>
          <w:sz w:val="18"/>
          <w:szCs w:val="18"/>
        </w:rPr>
      </w:pPr>
      <w:r w:rsidRPr="00066C5E">
        <w:rPr>
          <w:rFonts w:ascii="Montserrat" w:hAnsi="Montserrat" w:cs="Arial"/>
          <w:b/>
          <w:bCs/>
          <w:color w:val="auto"/>
          <w:sz w:val="18"/>
          <w:szCs w:val="18"/>
        </w:rPr>
        <w:t>Metodología de Evaluación</w:t>
      </w:r>
    </w:p>
    <w:p w14:paraId="757150A1" w14:textId="77777777" w:rsidR="001B0C18" w:rsidRPr="00066C5E" w:rsidRDefault="001B0C18" w:rsidP="001B0C18">
      <w:pPr>
        <w:spacing w:after="0" w:line="240" w:lineRule="auto"/>
        <w:jc w:val="both"/>
        <w:rPr>
          <w:rFonts w:ascii="Montserrat" w:hAnsi="Montserrat" w:cs="Arial"/>
          <w:b/>
          <w:bCs/>
          <w:color w:val="auto"/>
          <w:sz w:val="18"/>
          <w:szCs w:val="18"/>
        </w:rPr>
      </w:pPr>
    </w:p>
    <w:p w14:paraId="172F2082" w14:textId="77777777" w:rsidR="001B0C18" w:rsidRPr="00066C5E" w:rsidRDefault="001B0C18" w:rsidP="001B0C18">
      <w:pPr>
        <w:spacing w:after="0" w:line="240" w:lineRule="auto"/>
        <w:ind w:left="567"/>
        <w:jc w:val="both"/>
        <w:rPr>
          <w:rFonts w:ascii="Montserrat" w:hAnsi="Montserrat" w:cs="Arial"/>
          <w:b/>
          <w:color w:val="auto"/>
          <w:sz w:val="18"/>
          <w:szCs w:val="18"/>
        </w:rPr>
      </w:pPr>
      <w:r w:rsidRPr="00066C5E">
        <w:rPr>
          <w:rFonts w:ascii="Montserrat" w:hAnsi="Montserrat" w:cs="Arial"/>
          <w:color w:val="auto"/>
          <w:sz w:val="18"/>
          <w:szCs w:val="18"/>
        </w:rPr>
        <w:t xml:space="preserve">De conformidad con el </w:t>
      </w:r>
      <w:r w:rsidRPr="00066C5E">
        <w:rPr>
          <w:rFonts w:ascii="Montserrat" w:hAnsi="Montserrat" w:cs="Arial"/>
          <w:b/>
          <w:color w:val="auto"/>
          <w:sz w:val="18"/>
          <w:szCs w:val="18"/>
        </w:rPr>
        <w:t>“Acuerdo por el que se emiten diversos lineamientos en Materia de Adquisiciones, Arrendamientos y Servicios y de Obras Públicas y Servicios Relacionados con las Mismas”</w:t>
      </w:r>
      <w:r w:rsidRPr="00066C5E">
        <w:rPr>
          <w:rFonts w:ascii="Montserrat" w:hAnsi="Montserrat" w:cs="Arial"/>
          <w:color w:val="auto"/>
          <w:sz w:val="18"/>
          <w:szCs w:val="18"/>
        </w:rPr>
        <w:t xml:space="preserve"> publicado en el Diario Oficial de la Federación el 9 de septiembre de 2010, la presente licitación se adjudicará bajo los criterios de puntos y porcentajes, conforme a la </w:t>
      </w:r>
      <w:r w:rsidRPr="00066C5E">
        <w:rPr>
          <w:rFonts w:ascii="Montserrat" w:hAnsi="Montserrat" w:cs="Arial"/>
          <w:b/>
          <w:color w:val="auto"/>
          <w:sz w:val="18"/>
          <w:szCs w:val="18"/>
        </w:rPr>
        <w:t xml:space="preserve">Sección Cuarta </w:t>
      </w:r>
      <w:r w:rsidRPr="00066C5E">
        <w:rPr>
          <w:rFonts w:ascii="Montserrat" w:hAnsi="Montserrat" w:cs="Arial"/>
          <w:color w:val="auto"/>
          <w:sz w:val="18"/>
          <w:szCs w:val="18"/>
        </w:rPr>
        <w:t xml:space="preserve">denominada </w:t>
      </w:r>
      <w:r w:rsidRPr="00066C5E">
        <w:rPr>
          <w:rFonts w:ascii="Montserrat" w:hAnsi="Montserrat" w:cs="Arial"/>
          <w:b/>
          <w:color w:val="auto"/>
          <w:sz w:val="18"/>
          <w:szCs w:val="18"/>
        </w:rPr>
        <w:t>“CONTRATACIÓN DE SERVICIOS Y DE SERVICIOS RELACIONADOS CON OBRAS”</w:t>
      </w:r>
    </w:p>
    <w:p w14:paraId="05FEE3FC" w14:textId="0C8FC991" w:rsidR="001B0C18" w:rsidRDefault="001B0C18" w:rsidP="001B0C18">
      <w:pPr>
        <w:spacing w:after="0" w:line="240" w:lineRule="auto"/>
        <w:ind w:left="567"/>
        <w:jc w:val="both"/>
        <w:rPr>
          <w:rFonts w:ascii="Montserrat" w:hAnsi="Montserrat" w:cs="Arial"/>
          <w:color w:val="auto"/>
          <w:sz w:val="18"/>
          <w:szCs w:val="18"/>
        </w:rPr>
      </w:pPr>
    </w:p>
    <w:p w14:paraId="033476FA" w14:textId="77777777" w:rsidR="00295CEC" w:rsidRPr="00066C5E" w:rsidRDefault="00295CEC" w:rsidP="001B0C18">
      <w:pPr>
        <w:spacing w:after="0" w:line="240" w:lineRule="auto"/>
        <w:ind w:left="567"/>
        <w:jc w:val="both"/>
        <w:rPr>
          <w:rFonts w:ascii="Montserrat" w:hAnsi="Montserrat" w:cs="Arial"/>
          <w:color w:val="auto"/>
          <w:sz w:val="18"/>
          <w:szCs w:val="18"/>
        </w:rPr>
      </w:pPr>
    </w:p>
    <w:p w14:paraId="1E7CFC56" w14:textId="77777777" w:rsidR="001B0C18" w:rsidRPr="00066C5E" w:rsidRDefault="001B0C18" w:rsidP="00645822">
      <w:pPr>
        <w:numPr>
          <w:ilvl w:val="1"/>
          <w:numId w:val="73"/>
        </w:numPr>
        <w:spacing w:after="0" w:line="240" w:lineRule="auto"/>
        <w:ind w:left="851" w:hanging="425"/>
        <w:jc w:val="both"/>
        <w:rPr>
          <w:rFonts w:ascii="Montserrat" w:hAnsi="Montserrat" w:cs="Arial"/>
          <w:b/>
          <w:bCs/>
          <w:color w:val="auto"/>
          <w:sz w:val="18"/>
          <w:szCs w:val="18"/>
        </w:rPr>
      </w:pPr>
      <w:r w:rsidRPr="00066C5E">
        <w:rPr>
          <w:rFonts w:ascii="Montserrat" w:hAnsi="Montserrat" w:cs="Arial"/>
          <w:b/>
          <w:bCs/>
          <w:color w:val="auto"/>
          <w:sz w:val="18"/>
          <w:szCs w:val="18"/>
        </w:rPr>
        <w:t xml:space="preserve">Criterios de evaluación técnica </w:t>
      </w:r>
    </w:p>
    <w:p w14:paraId="3BE93527" w14:textId="77777777" w:rsidR="001B0C18" w:rsidRPr="00066C5E" w:rsidRDefault="001B0C18" w:rsidP="001B0C18">
      <w:pPr>
        <w:spacing w:after="0" w:line="240" w:lineRule="auto"/>
        <w:jc w:val="both"/>
        <w:rPr>
          <w:rFonts w:ascii="Montserrat" w:hAnsi="Montserrat" w:cs="Arial"/>
          <w:b/>
          <w:bCs/>
          <w:color w:val="auto"/>
          <w:sz w:val="18"/>
          <w:szCs w:val="18"/>
        </w:rPr>
      </w:pPr>
    </w:p>
    <w:p w14:paraId="7CA8DEB3" w14:textId="77777777" w:rsidR="001B0C18" w:rsidRPr="00066C5E" w:rsidRDefault="001B0C18" w:rsidP="001B0C18">
      <w:pPr>
        <w:spacing w:after="0" w:line="240" w:lineRule="auto"/>
        <w:ind w:left="567"/>
        <w:jc w:val="both"/>
        <w:rPr>
          <w:rFonts w:ascii="Montserrat" w:hAnsi="Montserrat" w:cs="Arial"/>
          <w:bCs/>
          <w:color w:val="auto"/>
          <w:sz w:val="18"/>
          <w:szCs w:val="18"/>
        </w:rPr>
      </w:pPr>
      <w:r w:rsidRPr="00066C5E">
        <w:rPr>
          <w:rFonts w:ascii="Montserrat" w:hAnsi="Montserrat" w:cs="Arial"/>
          <w:bCs/>
          <w:color w:val="auto"/>
          <w:sz w:val="18"/>
          <w:szCs w:val="18"/>
        </w:rPr>
        <w:t>La evaluación de las proposiciones presentadas se realizará tomando en cuenta la metodología de evaluación por</w:t>
      </w:r>
      <w:r w:rsidRPr="00066C5E">
        <w:rPr>
          <w:rFonts w:ascii="Montserrat" w:hAnsi="Montserrat" w:cs="Arial"/>
          <w:b/>
          <w:bCs/>
          <w:color w:val="auto"/>
          <w:sz w:val="18"/>
          <w:szCs w:val="18"/>
        </w:rPr>
        <w:t xml:space="preserve"> </w:t>
      </w:r>
      <w:r w:rsidRPr="00066C5E">
        <w:rPr>
          <w:rFonts w:ascii="Montserrat" w:hAnsi="Montserrat" w:cs="Arial"/>
          <w:b/>
          <w:bCs/>
          <w:color w:val="auto"/>
          <w:sz w:val="18"/>
          <w:szCs w:val="18"/>
          <w:u w:val="single"/>
        </w:rPr>
        <w:t>PUNTOS Y PORCENTAJES</w:t>
      </w:r>
      <w:r w:rsidRPr="00066C5E">
        <w:rPr>
          <w:rFonts w:ascii="Montserrat" w:hAnsi="Montserrat" w:cs="Arial"/>
          <w:bCs/>
          <w:color w:val="auto"/>
          <w:sz w:val="18"/>
          <w:szCs w:val="18"/>
        </w:rPr>
        <w:t xml:space="preserve">, considerando para ello los siguientes rubros, </w:t>
      </w:r>
      <w:proofErr w:type="spellStart"/>
      <w:r w:rsidRPr="00066C5E">
        <w:rPr>
          <w:rFonts w:ascii="Montserrat" w:hAnsi="Montserrat" w:cs="Arial"/>
          <w:bCs/>
          <w:color w:val="auto"/>
          <w:sz w:val="18"/>
          <w:szCs w:val="18"/>
        </w:rPr>
        <w:t>subrubros</w:t>
      </w:r>
      <w:proofErr w:type="spellEnd"/>
      <w:r w:rsidRPr="00066C5E">
        <w:rPr>
          <w:rFonts w:ascii="Montserrat" w:hAnsi="Montserrat" w:cs="Arial"/>
          <w:bCs/>
          <w:color w:val="auto"/>
          <w:sz w:val="18"/>
          <w:szCs w:val="18"/>
        </w:rPr>
        <w:t>, así como los aspectos señalados a continuación:</w:t>
      </w:r>
    </w:p>
    <w:p w14:paraId="666C1B36" w14:textId="77777777" w:rsidR="00295CEC" w:rsidRPr="00066C5E" w:rsidRDefault="00295CEC" w:rsidP="001B0C18">
      <w:pPr>
        <w:spacing w:after="0" w:line="240" w:lineRule="auto"/>
        <w:ind w:left="567"/>
        <w:jc w:val="both"/>
        <w:rPr>
          <w:rFonts w:ascii="Montserrat" w:hAnsi="Montserrat" w:cs="Arial"/>
          <w:bCs/>
          <w:color w:val="auto"/>
          <w:sz w:val="18"/>
          <w:szCs w:val="18"/>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3755"/>
        <w:gridCol w:w="3899"/>
        <w:gridCol w:w="757"/>
      </w:tblGrid>
      <w:tr w:rsidR="00295CEC" w:rsidRPr="00295CEC" w14:paraId="42144630" w14:textId="77777777" w:rsidTr="00295CEC">
        <w:trPr>
          <w:trHeight w:val="339"/>
          <w:jc w:val="center"/>
        </w:trPr>
        <w:tc>
          <w:tcPr>
            <w:tcW w:w="4743"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EDA5252" w14:textId="77777777" w:rsidR="00295CEC" w:rsidRPr="00295CEC" w:rsidRDefault="00295CEC" w:rsidP="00380727">
            <w:pPr>
              <w:spacing w:after="0" w:line="240" w:lineRule="auto"/>
              <w:ind w:left="0" w:firstLine="0"/>
              <w:jc w:val="center"/>
              <w:rPr>
                <w:rFonts w:ascii="Montserrat" w:eastAsia="Times New Roman" w:hAnsi="Montserrat" w:cs="Calibri"/>
                <w:b/>
                <w:bCs/>
                <w:color w:val="auto"/>
                <w:sz w:val="15"/>
                <w:szCs w:val="15"/>
              </w:rPr>
            </w:pPr>
            <w:r w:rsidRPr="00295CEC">
              <w:rPr>
                <w:rFonts w:ascii="Montserrat" w:eastAsia="Times New Roman" w:hAnsi="Montserrat" w:cs="Calibri"/>
                <w:b/>
                <w:bCs/>
                <w:color w:val="auto"/>
                <w:sz w:val="15"/>
                <w:szCs w:val="15"/>
              </w:rPr>
              <w:t>EVALUACIÓN TÉCNICA</w:t>
            </w:r>
          </w:p>
        </w:tc>
        <w:tc>
          <w:tcPr>
            <w:tcW w:w="4656"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894DDF8" w14:textId="77777777" w:rsidR="00295CEC" w:rsidRPr="00295CEC" w:rsidRDefault="00295CEC" w:rsidP="00380727">
            <w:pPr>
              <w:spacing w:after="0" w:line="240" w:lineRule="auto"/>
              <w:ind w:left="0" w:firstLine="0"/>
              <w:jc w:val="center"/>
              <w:rPr>
                <w:rFonts w:ascii="Montserrat" w:eastAsia="Times New Roman" w:hAnsi="Montserrat" w:cs="Calibri"/>
                <w:b/>
                <w:bCs/>
                <w:color w:val="FFFFFF"/>
                <w:sz w:val="15"/>
                <w:szCs w:val="15"/>
              </w:rPr>
            </w:pPr>
            <w:r w:rsidRPr="00295CEC">
              <w:rPr>
                <w:rFonts w:ascii="Montserrat" w:eastAsia="Times New Roman" w:hAnsi="Montserrat" w:cs="Calibri"/>
                <w:b/>
                <w:bCs/>
                <w:sz w:val="15"/>
                <w:szCs w:val="15"/>
              </w:rPr>
              <w:t>MÁXIMO PUNTAJE 50 PUNTOS.</w:t>
            </w:r>
          </w:p>
        </w:tc>
      </w:tr>
      <w:tr w:rsidR="00295CEC" w:rsidRPr="00295CEC" w14:paraId="70D64204" w14:textId="77777777" w:rsidTr="00295CEC">
        <w:trPr>
          <w:trHeight w:val="426"/>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ED58A23" w14:textId="77777777" w:rsidR="00295CEC" w:rsidRPr="00295CEC" w:rsidRDefault="00295CEC" w:rsidP="00380727">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A. Características del bien</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01212D5F" w14:textId="77777777" w:rsidR="00295CEC" w:rsidRPr="00295CEC" w:rsidRDefault="00295CEC" w:rsidP="006110D3">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20</w:t>
            </w:r>
          </w:p>
        </w:tc>
      </w:tr>
      <w:tr w:rsidR="00295CEC" w:rsidRPr="00295CEC" w14:paraId="46EDB9A4" w14:textId="77777777" w:rsidTr="00380727">
        <w:trPr>
          <w:trHeight w:val="226"/>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66AF8F9C" w14:textId="77777777" w:rsidR="00295CEC" w:rsidRPr="00295CEC" w:rsidRDefault="00295CEC" w:rsidP="00380727">
            <w:pPr>
              <w:pStyle w:val="Prrafodelista"/>
              <w:spacing w:after="120"/>
              <w:ind w:left="426"/>
              <w:contextualSpacing/>
              <w:jc w:val="center"/>
              <w:rPr>
                <w:rFonts w:ascii="Montserrat" w:hAnsi="Montserrat" w:cs="Calibri"/>
                <w:b/>
                <w:bCs/>
                <w:sz w:val="15"/>
                <w:szCs w:val="15"/>
              </w:rPr>
            </w:pPr>
            <w:r w:rsidRPr="00295CEC">
              <w:rPr>
                <w:rFonts w:ascii="Montserrat" w:hAnsi="Montserrat" w:cs="Calibri"/>
                <w:b/>
                <w:bCs/>
                <w:sz w:val="15"/>
                <w:szCs w:val="15"/>
              </w:rPr>
              <w:t xml:space="preserve">A1. </w:t>
            </w:r>
            <w:r w:rsidRPr="00295CEC">
              <w:rPr>
                <w:rFonts w:ascii="Montserrat" w:hAnsi="Montserrat" w:cs="Arial"/>
                <w:b/>
                <w:sz w:val="15"/>
                <w:szCs w:val="15"/>
                <w:lang w:val="es-ES"/>
              </w:rPr>
              <w:t>Características de los bienes objeto de la presente convocatoria</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7825384C" w14:textId="77777777" w:rsidR="00295CEC" w:rsidRPr="00295CEC" w:rsidRDefault="00295CEC" w:rsidP="006110D3">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20</w:t>
            </w:r>
          </w:p>
        </w:tc>
      </w:tr>
      <w:tr w:rsidR="00295CEC" w:rsidRPr="00295CEC" w14:paraId="563C32D5" w14:textId="77777777" w:rsidTr="006110D3">
        <w:trPr>
          <w:trHeight w:val="69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8F79023"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A1.1</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3C615419" w14:textId="77777777" w:rsidR="00295CEC" w:rsidRPr="00295CEC" w:rsidRDefault="00295CEC" w:rsidP="006110D3">
            <w:pPr>
              <w:spacing w:after="0" w:line="240" w:lineRule="auto"/>
              <w:ind w:left="0" w:firstLine="0"/>
              <w:jc w:val="both"/>
              <w:rPr>
                <w:rFonts w:ascii="Montserrat" w:eastAsia="Times New Roman" w:hAnsi="Montserrat" w:cs="Calibri"/>
                <w:b/>
                <w:sz w:val="15"/>
                <w:szCs w:val="15"/>
              </w:rPr>
            </w:pPr>
            <w:r w:rsidRPr="00295CEC">
              <w:rPr>
                <w:rFonts w:ascii="Montserrat" w:eastAsia="Times New Roman" w:hAnsi="Montserrat" w:cs="Calibri"/>
                <w:b/>
                <w:sz w:val="15"/>
                <w:szCs w:val="15"/>
              </w:rPr>
              <w:t>Características Técnicas:</w:t>
            </w:r>
          </w:p>
          <w:p w14:paraId="7CE4248F"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p>
          <w:p w14:paraId="575B8E37"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La persona licitante deberá acreditar que cumple con todos y cada uno de los requisitos señalados en el Anexo 1 “Especificaciones Técnicas” y coincidir con lo señalado en las fichas técnicas, en su caso catálogos y/o certificaciones de los bienes a participar, cuando este aplique.</w:t>
            </w:r>
          </w:p>
          <w:p w14:paraId="342620E5"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 xml:space="preserve">El incumplimiento a los requisitos del Anexo 1 “Especificaciones Técnicas” es motivo de </w:t>
            </w:r>
            <w:proofErr w:type="spellStart"/>
            <w:r w:rsidRPr="00295CEC">
              <w:rPr>
                <w:rFonts w:ascii="Montserrat" w:eastAsia="Times New Roman" w:hAnsi="Montserrat" w:cs="Calibri"/>
                <w:sz w:val="15"/>
                <w:szCs w:val="15"/>
              </w:rPr>
              <w:t>desechamiento</w:t>
            </w:r>
            <w:proofErr w:type="spellEnd"/>
            <w:r w:rsidRPr="00295CEC">
              <w:rPr>
                <w:rFonts w:ascii="Montserrat" w:eastAsia="Times New Roman" w:hAnsi="Montserrat" w:cs="Calibri"/>
                <w:sz w:val="15"/>
                <w:szCs w:val="15"/>
              </w:rPr>
              <w:t xml:space="preserve"> de la proposición. Evitar copiar y pegar la descripción técnica de la presente convocatoria.</w:t>
            </w:r>
          </w:p>
          <w:p w14:paraId="35C8AF28"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p>
          <w:p w14:paraId="6EF473AF"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Acredita con todos y cada uno de los requisitos: 10</w:t>
            </w:r>
          </w:p>
          <w:p w14:paraId="3306FED4"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No acredita: 0</w:t>
            </w:r>
          </w:p>
        </w:tc>
        <w:tc>
          <w:tcPr>
            <w:tcW w:w="757" w:type="dxa"/>
            <w:tcBorders>
              <w:top w:val="single" w:sz="4" w:space="0" w:color="auto"/>
              <w:left w:val="single" w:sz="4" w:space="0" w:color="auto"/>
              <w:bottom w:val="single" w:sz="4" w:space="0" w:color="auto"/>
              <w:right w:val="single" w:sz="4" w:space="0" w:color="auto"/>
            </w:tcBorders>
            <w:vAlign w:val="center"/>
            <w:hideMark/>
          </w:tcPr>
          <w:p w14:paraId="2E6AE767"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10</w:t>
            </w:r>
          </w:p>
        </w:tc>
      </w:tr>
      <w:tr w:rsidR="00295CEC" w:rsidRPr="00295CEC" w14:paraId="21D6FF48" w14:textId="77777777" w:rsidTr="006110D3">
        <w:trPr>
          <w:trHeight w:val="697"/>
          <w:jc w:val="center"/>
        </w:trPr>
        <w:tc>
          <w:tcPr>
            <w:tcW w:w="988" w:type="dxa"/>
            <w:tcBorders>
              <w:top w:val="single" w:sz="4" w:space="0" w:color="auto"/>
              <w:left w:val="single" w:sz="4" w:space="0" w:color="auto"/>
              <w:bottom w:val="single" w:sz="4" w:space="0" w:color="auto"/>
              <w:right w:val="single" w:sz="4" w:space="0" w:color="auto"/>
            </w:tcBorders>
            <w:vAlign w:val="center"/>
          </w:tcPr>
          <w:p w14:paraId="5E76FC1B"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A1.2</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15B272C6"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b/>
                <w:sz w:val="15"/>
                <w:szCs w:val="15"/>
              </w:rPr>
              <w:t xml:space="preserve">Contenido Nacional: </w:t>
            </w:r>
            <w:r w:rsidRPr="00295CEC">
              <w:rPr>
                <w:rFonts w:ascii="Montserrat" w:eastAsia="Times New Roman" w:hAnsi="Montserrat" w:cs="Calibri"/>
                <w:sz w:val="15"/>
                <w:szCs w:val="15"/>
              </w:rPr>
              <w:t>Escrito en el que el Licitante manifieste que los bienes ofertados son producidos en los Estados Unidos Mexicanos y que cuentan con el grado de contenido nacional requerido conforme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p w14:paraId="79E9DD09"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p>
          <w:p w14:paraId="1BD18A92"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Presenta escrito que cuente con lo solicitado: 5</w:t>
            </w:r>
          </w:p>
          <w:p w14:paraId="50BDD6E2" w14:textId="77777777" w:rsidR="00295CEC" w:rsidRPr="00295CEC" w:rsidRDefault="00295CEC" w:rsidP="006110D3">
            <w:pPr>
              <w:spacing w:after="0" w:line="240" w:lineRule="auto"/>
              <w:ind w:left="0" w:firstLine="0"/>
              <w:jc w:val="both"/>
              <w:rPr>
                <w:rFonts w:ascii="Montserrat" w:eastAsia="Times New Roman" w:hAnsi="Montserrat" w:cs="Calibri"/>
                <w:b/>
                <w:sz w:val="15"/>
                <w:szCs w:val="15"/>
              </w:rPr>
            </w:pPr>
            <w:r w:rsidRPr="00295CEC">
              <w:rPr>
                <w:rFonts w:ascii="Montserrat" w:eastAsia="Times New Roman" w:hAnsi="Montserrat" w:cs="Calibri"/>
                <w:sz w:val="15"/>
                <w:szCs w:val="15"/>
              </w:rPr>
              <w:t>No presenta escrito o está incompleto: 0:</w:t>
            </w:r>
          </w:p>
        </w:tc>
        <w:tc>
          <w:tcPr>
            <w:tcW w:w="757" w:type="dxa"/>
            <w:tcBorders>
              <w:top w:val="single" w:sz="4" w:space="0" w:color="auto"/>
              <w:left w:val="single" w:sz="4" w:space="0" w:color="auto"/>
              <w:bottom w:val="single" w:sz="4" w:space="0" w:color="auto"/>
              <w:right w:val="single" w:sz="4" w:space="0" w:color="auto"/>
            </w:tcBorders>
            <w:vAlign w:val="center"/>
          </w:tcPr>
          <w:p w14:paraId="1DE97FC2"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5</w:t>
            </w:r>
          </w:p>
        </w:tc>
      </w:tr>
      <w:tr w:rsidR="00295CEC" w:rsidRPr="00295CEC" w14:paraId="7FEAEEC9" w14:textId="77777777" w:rsidTr="006110D3">
        <w:trPr>
          <w:trHeight w:val="806"/>
          <w:jc w:val="center"/>
        </w:trPr>
        <w:tc>
          <w:tcPr>
            <w:tcW w:w="988" w:type="dxa"/>
            <w:tcBorders>
              <w:top w:val="single" w:sz="4" w:space="0" w:color="auto"/>
              <w:left w:val="single" w:sz="4" w:space="0" w:color="auto"/>
              <w:bottom w:val="single" w:sz="4" w:space="0" w:color="auto"/>
              <w:right w:val="single" w:sz="4" w:space="0" w:color="auto"/>
            </w:tcBorders>
            <w:vAlign w:val="center"/>
          </w:tcPr>
          <w:p w14:paraId="500C43C6"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A1.3</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0190DBE0" w14:textId="77777777" w:rsidR="00295CEC" w:rsidRPr="00295CEC" w:rsidRDefault="00295CEC" w:rsidP="006110D3">
            <w:pPr>
              <w:spacing w:after="0" w:line="240" w:lineRule="auto"/>
              <w:ind w:left="0" w:firstLine="0"/>
              <w:jc w:val="both"/>
              <w:rPr>
                <w:rFonts w:ascii="Montserrat" w:eastAsia="Times New Roman" w:hAnsi="Montserrat" w:cs="Segoe UI"/>
                <w:color w:val="auto"/>
                <w:sz w:val="15"/>
                <w:szCs w:val="15"/>
              </w:rPr>
            </w:pPr>
            <w:r w:rsidRPr="00295CEC">
              <w:rPr>
                <w:rFonts w:ascii="Montserrat" w:hAnsi="Montserrat" w:cs="Arial"/>
                <w:b/>
                <w:color w:val="auto"/>
                <w:sz w:val="15"/>
                <w:szCs w:val="15"/>
                <w:lang w:val="es-ES"/>
              </w:rPr>
              <w:t xml:space="preserve">Durabilidad o vida útil del bien. </w:t>
            </w:r>
            <w:r w:rsidRPr="00295CEC">
              <w:rPr>
                <w:rFonts w:ascii="Montserrat" w:hAnsi="Montserrat" w:cs="Arial"/>
                <w:color w:val="auto"/>
                <w:sz w:val="15"/>
                <w:szCs w:val="15"/>
                <w:lang w:val="es-ES"/>
              </w:rPr>
              <w:t xml:space="preserve">Escrito “Bajo protesta de decir verdad” en el que el licitante manifieste la durabilidad o resistencia de los bienes por partida que oferta y/o de ser necesario los resultados de las pruebas de laboratorio donde se manifieste que </w:t>
            </w:r>
            <w:r w:rsidRPr="00295CEC">
              <w:rPr>
                <w:rFonts w:ascii="Montserrat" w:eastAsia="Times New Roman" w:hAnsi="Montserrat" w:cs="Segoe UI"/>
                <w:color w:val="auto"/>
                <w:sz w:val="15"/>
                <w:szCs w:val="15"/>
              </w:rPr>
              <w:t>cumplen con las características y especificaciones técnicas solicitadas por la convocante.</w:t>
            </w:r>
          </w:p>
          <w:p w14:paraId="2D4FC4CB" w14:textId="77777777" w:rsidR="00295CEC" w:rsidRPr="00295CEC" w:rsidRDefault="00295CEC" w:rsidP="006110D3">
            <w:pPr>
              <w:spacing w:after="0" w:line="240" w:lineRule="auto"/>
              <w:ind w:left="0" w:firstLine="0"/>
              <w:jc w:val="both"/>
              <w:rPr>
                <w:rFonts w:ascii="Montserrat" w:eastAsia="Times New Roman" w:hAnsi="Montserrat" w:cs="Calibri"/>
                <w:color w:val="auto"/>
                <w:sz w:val="15"/>
                <w:szCs w:val="15"/>
              </w:rPr>
            </w:pPr>
          </w:p>
          <w:p w14:paraId="683D5DDC"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Presenta escrito que cuente con lo solicitado: 5</w:t>
            </w:r>
          </w:p>
          <w:p w14:paraId="1546BC85"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 xml:space="preserve">No presenta escrito o está incompleto: 0: </w:t>
            </w:r>
          </w:p>
        </w:tc>
        <w:tc>
          <w:tcPr>
            <w:tcW w:w="757" w:type="dxa"/>
            <w:tcBorders>
              <w:top w:val="single" w:sz="4" w:space="0" w:color="auto"/>
              <w:left w:val="single" w:sz="4" w:space="0" w:color="auto"/>
              <w:bottom w:val="single" w:sz="4" w:space="0" w:color="auto"/>
              <w:right w:val="single" w:sz="4" w:space="0" w:color="auto"/>
            </w:tcBorders>
            <w:vAlign w:val="center"/>
            <w:hideMark/>
          </w:tcPr>
          <w:p w14:paraId="55BAF236"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5</w:t>
            </w:r>
          </w:p>
        </w:tc>
      </w:tr>
      <w:tr w:rsidR="00295CEC" w:rsidRPr="00295CEC" w14:paraId="018EC147" w14:textId="77777777" w:rsidTr="006110D3">
        <w:trPr>
          <w:trHeight w:val="248"/>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72D787CF" w14:textId="77777777" w:rsidR="00295CEC" w:rsidRPr="00295CEC" w:rsidRDefault="00295CEC" w:rsidP="006110D3">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lastRenderedPageBreak/>
              <w:t>A2. Capacidad del Licitante</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181F487" w14:textId="28759483" w:rsidR="00295CEC" w:rsidRPr="00295CEC" w:rsidRDefault="00295CEC" w:rsidP="006110D3">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1</w:t>
            </w:r>
            <w:r w:rsidR="00380727">
              <w:rPr>
                <w:rFonts w:ascii="Montserrat" w:eastAsia="Times New Roman" w:hAnsi="Montserrat" w:cs="Calibri"/>
                <w:b/>
                <w:bCs/>
                <w:sz w:val="15"/>
                <w:szCs w:val="15"/>
              </w:rPr>
              <w:t>1</w:t>
            </w:r>
          </w:p>
        </w:tc>
      </w:tr>
      <w:tr w:rsidR="00295CEC" w:rsidRPr="00295CEC" w14:paraId="656DBE46" w14:textId="77777777" w:rsidTr="00380727">
        <w:trPr>
          <w:trHeight w:val="352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C99794A" w14:textId="77777777" w:rsidR="00295CEC" w:rsidRPr="00295CEC" w:rsidRDefault="00295CEC" w:rsidP="00295CEC">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A2.1</w:t>
            </w:r>
          </w:p>
        </w:tc>
        <w:tc>
          <w:tcPr>
            <w:tcW w:w="7654" w:type="dxa"/>
            <w:gridSpan w:val="2"/>
            <w:tcBorders>
              <w:top w:val="single" w:sz="4" w:space="0" w:color="auto"/>
              <w:left w:val="single" w:sz="4" w:space="0" w:color="auto"/>
              <w:bottom w:val="single" w:sz="4" w:space="0" w:color="auto"/>
              <w:right w:val="single" w:sz="4" w:space="0" w:color="auto"/>
            </w:tcBorders>
            <w:vAlign w:val="center"/>
            <w:hideMark/>
          </w:tcPr>
          <w:p w14:paraId="06CEE414" w14:textId="77777777" w:rsidR="00295CEC" w:rsidRPr="00295CEC" w:rsidRDefault="00295CEC" w:rsidP="00295CEC">
            <w:pPr>
              <w:spacing w:after="0" w:line="240" w:lineRule="auto"/>
              <w:ind w:left="71" w:firstLine="0"/>
              <w:jc w:val="both"/>
              <w:rPr>
                <w:rFonts w:ascii="Montserrat" w:hAnsi="Montserrat" w:cs="Arial"/>
                <w:b/>
                <w:color w:val="auto"/>
                <w:sz w:val="15"/>
                <w:szCs w:val="15"/>
                <w:lang w:val="es-ES"/>
              </w:rPr>
            </w:pPr>
            <w:r w:rsidRPr="00295CEC">
              <w:rPr>
                <w:rFonts w:ascii="Montserrat" w:hAnsi="Montserrat" w:cs="Arial"/>
                <w:b/>
                <w:color w:val="auto"/>
                <w:sz w:val="15"/>
                <w:szCs w:val="15"/>
                <w:lang w:val="es-ES"/>
              </w:rPr>
              <w:t>Capacidad de los recursos económicos, técnicos y equipamiento:</w:t>
            </w:r>
          </w:p>
          <w:p w14:paraId="4A108A30" w14:textId="77777777" w:rsidR="00295CEC" w:rsidRPr="00295CEC" w:rsidRDefault="00295CEC" w:rsidP="00295CEC">
            <w:pPr>
              <w:spacing w:after="0" w:line="240" w:lineRule="auto"/>
              <w:ind w:left="71" w:firstLine="0"/>
              <w:jc w:val="both"/>
              <w:rPr>
                <w:rFonts w:ascii="Montserrat" w:hAnsi="Montserrat" w:cs="Arial"/>
                <w:color w:val="auto"/>
                <w:sz w:val="15"/>
                <w:szCs w:val="15"/>
                <w:lang w:val="es-ES"/>
              </w:rPr>
            </w:pPr>
            <w:r w:rsidRPr="00295CEC">
              <w:rPr>
                <w:rFonts w:ascii="Montserrat" w:hAnsi="Montserrat" w:cs="Arial"/>
                <w:color w:val="auto"/>
                <w:sz w:val="15"/>
                <w:szCs w:val="15"/>
                <w:lang w:val="es-ES"/>
              </w:rPr>
              <w:t>El licitante cuenta con los recursos financieros equivalentes a cuando menos el 20% veinte por ciento de su oferta económica para la partida en que participe, para acreditar su solvencia para hacer frente a los compromisos que deriven de la entrega de los bienes:</w:t>
            </w:r>
          </w:p>
          <w:p w14:paraId="779232BE" w14:textId="77777777" w:rsidR="00295CEC" w:rsidRPr="00295CEC" w:rsidRDefault="00295CEC" w:rsidP="00295CEC">
            <w:pPr>
              <w:spacing w:after="0" w:line="240" w:lineRule="auto"/>
              <w:ind w:left="71" w:firstLine="0"/>
              <w:jc w:val="both"/>
              <w:rPr>
                <w:rFonts w:ascii="Montserrat" w:hAnsi="Montserrat" w:cs="Arial"/>
                <w:color w:val="auto"/>
                <w:sz w:val="15"/>
                <w:szCs w:val="15"/>
                <w:lang w:val="es-ES"/>
              </w:rPr>
            </w:pPr>
          </w:p>
          <w:p w14:paraId="3EB1A506" w14:textId="77777777" w:rsidR="00295CEC" w:rsidRPr="00295CEC" w:rsidRDefault="00295CEC" w:rsidP="00295CEC">
            <w:pPr>
              <w:pStyle w:val="Prrafodelista"/>
              <w:numPr>
                <w:ilvl w:val="0"/>
                <w:numId w:val="128"/>
              </w:numPr>
              <w:ind w:left="355" w:hanging="284"/>
              <w:jc w:val="both"/>
              <w:rPr>
                <w:rFonts w:ascii="Montserrat" w:hAnsi="Montserrat" w:cs="Arial"/>
                <w:sz w:val="15"/>
                <w:szCs w:val="15"/>
                <w:lang w:val="es-ES"/>
              </w:rPr>
            </w:pPr>
            <w:r w:rsidRPr="00295CEC">
              <w:rPr>
                <w:rFonts w:ascii="Montserrat" w:hAnsi="Montserrat" w:cs="Arial"/>
                <w:sz w:val="15"/>
                <w:szCs w:val="15"/>
                <w:lang w:val="es-ES"/>
              </w:rPr>
              <w:t>Cuenta con cuando menos el 20%: 7 punto</w:t>
            </w:r>
          </w:p>
          <w:p w14:paraId="4014B6B7" w14:textId="77777777" w:rsidR="00295CEC" w:rsidRPr="00295CEC" w:rsidRDefault="00295CEC" w:rsidP="00295CEC">
            <w:pPr>
              <w:pStyle w:val="Prrafodelista"/>
              <w:numPr>
                <w:ilvl w:val="0"/>
                <w:numId w:val="128"/>
              </w:numPr>
              <w:ind w:left="355" w:hanging="284"/>
              <w:jc w:val="both"/>
              <w:rPr>
                <w:rFonts w:ascii="Montserrat" w:hAnsi="Montserrat" w:cs="Arial"/>
                <w:sz w:val="15"/>
                <w:szCs w:val="15"/>
                <w:lang w:val="es-ES"/>
              </w:rPr>
            </w:pPr>
            <w:r w:rsidRPr="00295CEC">
              <w:rPr>
                <w:rFonts w:ascii="Montserrat" w:hAnsi="Montserrat" w:cs="Arial"/>
                <w:sz w:val="15"/>
                <w:szCs w:val="15"/>
                <w:lang w:val="es-ES"/>
              </w:rPr>
              <w:t xml:space="preserve">Cuenta con recursos financieros superiores al 20% su oferta económica: </w:t>
            </w:r>
          </w:p>
          <w:p w14:paraId="75B254A8" w14:textId="77777777" w:rsidR="00295CEC" w:rsidRPr="00295CEC" w:rsidRDefault="00295CEC" w:rsidP="00295CEC">
            <w:pPr>
              <w:pStyle w:val="Prrafodelista"/>
              <w:ind w:left="355"/>
              <w:jc w:val="both"/>
              <w:rPr>
                <w:rFonts w:ascii="Montserrat" w:hAnsi="Montserrat" w:cs="Arial"/>
                <w:sz w:val="15"/>
                <w:szCs w:val="15"/>
                <w:lang w:val="es-ES"/>
              </w:rPr>
            </w:pPr>
            <w:r w:rsidRPr="00295CEC">
              <w:rPr>
                <w:rFonts w:ascii="Montserrat" w:hAnsi="Montserrat" w:cs="Arial"/>
                <w:sz w:val="15"/>
                <w:szCs w:val="15"/>
                <w:lang w:val="es-ES"/>
              </w:rPr>
              <w:t>11 puntos</w:t>
            </w:r>
          </w:p>
          <w:p w14:paraId="5566AA7D" w14:textId="77777777" w:rsidR="00295CEC" w:rsidRPr="00295CEC" w:rsidRDefault="00295CEC" w:rsidP="00295CEC">
            <w:pPr>
              <w:pStyle w:val="Prrafodelista"/>
              <w:ind w:left="355"/>
              <w:jc w:val="both"/>
              <w:rPr>
                <w:rFonts w:ascii="Montserrat" w:hAnsi="Montserrat" w:cs="Arial"/>
                <w:sz w:val="15"/>
                <w:szCs w:val="15"/>
                <w:lang w:val="es-ES"/>
              </w:rPr>
            </w:pPr>
          </w:p>
          <w:p w14:paraId="5EA7682E" w14:textId="77777777" w:rsidR="00295CEC" w:rsidRPr="00295CEC" w:rsidRDefault="00295CEC" w:rsidP="00295CEC">
            <w:pPr>
              <w:spacing w:after="0" w:line="240" w:lineRule="auto"/>
              <w:ind w:left="71" w:firstLine="0"/>
              <w:jc w:val="both"/>
              <w:rPr>
                <w:rFonts w:ascii="Montserrat" w:hAnsi="Montserrat" w:cs="Arial"/>
                <w:color w:val="auto"/>
                <w:sz w:val="15"/>
                <w:szCs w:val="15"/>
                <w:lang w:val="es-ES"/>
              </w:rPr>
            </w:pPr>
            <w:r w:rsidRPr="00295CEC">
              <w:rPr>
                <w:rFonts w:ascii="Montserrat" w:hAnsi="Montserrat" w:cs="Arial"/>
                <w:color w:val="auto"/>
                <w:sz w:val="15"/>
                <w:szCs w:val="15"/>
                <w:lang w:val="es-ES"/>
              </w:rPr>
              <w:t xml:space="preserve">Se acreditará mediante </w:t>
            </w:r>
          </w:p>
          <w:p w14:paraId="5754A6B1" w14:textId="77777777" w:rsidR="00295CEC" w:rsidRPr="00295CEC" w:rsidRDefault="00295CEC" w:rsidP="00295CEC">
            <w:pPr>
              <w:pStyle w:val="Prrafodelista"/>
              <w:numPr>
                <w:ilvl w:val="0"/>
                <w:numId w:val="128"/>
              </w:numPr>
              <w:ind w:left="364"/>
              <w:jc w:val="both"/>
              <w:rPr>
                <w:rFonts w:ascii="Montserrat" w:hAnsi="Montserrat" w:cs="Arial"/>
                <w:sz w:val="15"/>
                <w:szCs w:val="15"/>
                <w:lang w:val="es-ES"/>
              </w:rPr>
            </w:pPr>
            <w:r w:rsidRPr="00295CEC">
              <w:rPr>
                <w:rFonts w:ascii="Montserrat" w:hAnsi="Montserrat" w:cs="Arial"/>
                <w:sz w:val="15"/>
                <w:szCs w:val="15"/>
                <w:lang w:val="es-ES"/>
              </w:rPr>
              <w:t xml:space="preserve">Escrito en formato libre en el que manifieste que cuenta con la capacidad económica para entregar los bienes, sin recibir pago por lo menos tres meses, </w:t>
            </w:r>
          </w:p>
          <w:p w14:paraId="658BC969" w14:textId="77777777" w:rsidR="00295CEC" w:rsidRPr="00295CEC" w:rsidRDefault="00295CEC" w:rsidP="00295CEC">
            <w:pPr>
              <w:pStyle w:val="Prrafodelista"/>
              <w:numPr>
                <w:ilvl w:val="0"/>
                <w:numId w:val="128"/>
              </w:numPr>
              <w:ind w:left="364"/>
              <w:jc w:val="both"/>
              <w:rPr>
                <w:rFonts w:ascii="Montserrat" w:hAnsi="Montserrat" w:cs="Arial"/>
                <w:sz w:val="15"/>
                <w:szCs w:val="15"/>
                <w:lang w:val="es-ES"/>
              </w:rPr>
            </w:pPr>
            <w:r w:rsidRPr="00295CEC">
              <w:rPr>
                <w:rFonts w:ascii="Montserrat" w:hAnsi="Montserrat" w:cs="Arial"/>
                <w:sz w:val="15"/>
                <w:szCs w:val="15"/>
                <w:lang w:val="es-ES"/>
              </w:rPr>
              <w:t>La última declaración fiscal anual 2021</w:t>
            </w:r>
          </w:p>
          <w:p w14:paraId="3EBABDAD" w14:textId="77777777" w:rsidR="00295CEC" w:rsidRPr="00295CEC" w:rsidRDefault="00295CEC" w:rsidP="00295CEC">
            <w:pPr>
              <w:pStyle w:val="Prrafodelista"/>
              <w:numPr>
                <w:ilvl w:val="0"/>
                <w:numId w:val="128"/>
              </w:numPr>
              <w:ind w:left="364"/>
              <w:jc w:val="both"/>
              <w:rPr>
                <w:rFonts w:ascii="Montserrat" w:hAnsi="Montserrat" w:cs="Arial"/>
                <w:sz w:val="15"/>
                <w:szCs w:val="15"/>
                <w:lang w:val="es-ES"/>
              </w:rPr>
            </w:pPr>
            <w:r w:rsidRPr="00295CEC">
              <w:rPr>
                <w:rFonts w:ascii="Montserrat" w:hAnsi="Montserrat" w:cs="Arial"/>
                <w:sz w:val="15"/>
                <w:szCs w:val="15"/>
                <w:lang w:val="es-ES"/>
              </w:rPr>
              <w:t>La última declaración fiscal provisional del impuesto sobre la renta presentadas por el licitante ante la Secretaría de Hacienda y Crédito Público.</w:t>
            </w:r>
          </w:p>
          <w:p w14:paraId="1D0B6B58" w14:textId="77777777" w:rsidR="00295CEC" w:rsidRPr="00295CEC" w:rsidRDefault="00295CEC" w:rsidP="00295CEC">
            <w:pPr>
              <w:spacing w:after="0" w:line="240" w:lineRule="auto"/>
              <w:ind w:left="71" w:firstLine="0"/>
              <w:jc w:val="both"/>
              <w:rPr>
                <w:rFonts w:ascii="Montserrat" w:hAnsi="Montserrat" w:cs="Arial"/>
                <w:color w:val="auto"/>
                <w:sz w:val="15"/>
                <w:szCs w:val="15"/>
                <w:lang w:val="es-ES"/>
              </w:rPr>
            </w:pPr>
          </w:p>
          <w:p w14:paraId="5A21CC1C" w14:textId="77777777" w:rsidR="00295CEC" w:rsidRPr="00295CEC" w:rsidRDefault="00295CEC" w:rsidP="00295CEC">
            <w:pPr>
              <w:spacing w:after="0" w:line="240" w:lineRule="auto"/>
              <w:ind w:left="71" w:firstLine="0"/>
              <w:jc w:val="both"/>
              <w:rPr>
                <w:rFonts w:ascii="Montserrat" w:hAnsi="Montserrat" w:cs="Arial"/>
                <w:b/>
                <w:color w:val="auto"/>
                <w:sz w:val="15"/>
                <w:szCs w:val="15"/>
                <w:lang w:val="es-ES"/>
              </w:rPr>
            </w:pPr>
            <w:r w:rsidRPr="00295CEC">
              <w:rPr>
                <w:rFonts w:ascii="Montserrat" w:hAnsi="Montserrat" w:cs="Arial"/>
                <w:b/>
                <w:color w:val="auto"/>
                <w:sz w:val="15"/>
                <w:szCs w:val="15"/>
                <w:lang w:val="es-ES"/>
              </w:rPr>
              <w:t>En caso de que el licitante no acredite contar con el porcentaje mínimo antes señalado, su propuesta técnica se considerará no solvente y por lo tanto desechada.</w:t>
            </w:r>
            <w:r w:rsidRPr="00295CEC">
              <w:rPr>
                <w:rFonts w:ascii="Montserrat" w:hAnsi="Montserrat" w:cs="Arial"/>
                <w:color w:val="auto"/>
                <w:sz w:val="15"/>
                <w:szCs w:val="15"/>
                <w:lang w:val="es-ES"/>
              </w:rPr>
              <w:t xml:space="preserve"> </w:t>
            </w:r>
          </w:p>
        </w:tc>
        <w:tc>
          <w:tcPr>
            <w:tcW w:w="757" w:type="dxa"/>
            <w:tcBorders>
              <w:top w:val="single" w:sz="4" w:space="0" w:color="auto"/>
              <w:left w:val="single" w:sz="4" w:space="0" w:color="auto"/>
              <w:bottom w:val="single" w:sz="4" w:space="0" w:color="auto"/>
              <w:right w:val="single" w:sz="4" w:space="0" w:color="auto"/>
            </w:tcBorders>
            <w:vAlign w:val="center"/>
            <w:hideMark/>
          </w:tcPr>
          <w:p w14:paraId="5DA03067" w14:textId="77777777" w:rsidR="00295CEC" w:rsidRPr="00295CEC" w:rsidRDefault="00295CEC" w:rsidP="00295CEC">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11</w:t>
            </w:r>
          </w:p>
        </w:tc>
      </w:tr>
      <w:tr w:rsidR="00295CEC" w:rsidRPr="00295CEC" w14:paraId="306C677A" w14:textId="77777777" w:rsidTr="006110D3">
        <w:trPr>
          <w:trHeight w:val="304"/>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E2981FC" w14:textId="77777777" w:rsidR="00295CEC" w:rsidRPr="00295CEC" w:rsidRDefault="00295CEC" w:rsidP="006110D3">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A3. Discapacidad</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96C725E" w14:textId="77777777" w:rsidR="00295CEC" w:rsidRPr="00295CEC" w:rsidRDefault="00295CEC" w:rsidP="006110D3">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1</w:t>
            </w:r>
          </w:p>
        </w:tc>
      </w:tr>
      <w:tr w:rsidR="00295CEC" w:rsidRPr="00295CEC" w14:paraId="67D1B174" w14:textId="77777777" w:rsidTr="00295CEC">
        <w:trPr>
          <w:trHeight w:val="251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9CA794E"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A3.1</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779C71D6" w14:textId="2DCF1F3D" w:rsid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¿El licitante cuenta con personal con discapacidad o a la empresa que cuente con trabajadores con discapacidad en una proporción del cinco por ciento cuando menos de la totalidad de su planta de empleados, cuya antigüedad no sea inferior a seis meses?</w:t>
            </w:r>
          </w:p>
          <w:p w14:paraId="7DEE3229"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p>
          <w:p w14:paraId="47C80A0A"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6035FFAB"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Para comprobar la antigüedad antes señalada, los licitantes deberán adjuntar adicionalmente:</w:t>
            </w:r>
          </w:p>
          <w:p w14:paraId="129E1B64"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p>
          <w:p w14:paraId="568D7DC1" w14:textId="77777777" w:rsidR="00295CEC" w:rsidRPr="00295CEC" w:rsidRDefault="00295CEC" w:rsidP="006110D3">
            <w:pPr>
              <w:spacing w:after="0" w:line="240" w:lineRule="auto"/>
              <w:ind w:left="354" w:hanging="284"/>
              <w:jc w:val="both"/>
              <w:rPr>
                <w:rFonts w:ascii="Montserrat" w:eastAsia="Times New Roman" w:hAnsi="Montserrat" w:cs="Calibri"/>
                <w:sz w:val="15"/>
                <w:szCs w:val="15"/>
              </w:rPr>
            </w:pPr>
            <w:r w:rsidRPr="00295CEC">
              <w:rPr>
                <w:rFonts w:ascii="Montserrat" w:eastAsia="Times New Roman" w:hAnsi="Montserrat" w:cs="Calibri"/>
                <w:sz w:val="15"/>
                <w:szCs w:val="15"/>
              </w:rPr>
              <w:t>•</w:t>
            </w:r>
            <w:r w:rsidRPr="00295CEC">
              <w:rPr>
                <w:rFonts w:ascii="Montserrat" w:eastAsia="Times New Roman" w:hAnsi="Montserrat" w:cs="Calibri"/>
                <w:sz w:val="15"/>
                <w:szCs w:val="15"/>
              </w:rPr>
              <w:tab/>
              <w:t>Aviso de alta de las personas con discapacidad al régimen obligatorio del IMSS.</w:t>
            </w:r>
          </w:p>
          <w:p w14:paraId="0D1E3852" w14:textId="77777777" w:rsidR="00295CEC" w:rsidRPr="00295CEC" w:rsidRDefault="00295CEC" w:rsidP="006110D3">
            <w:pPr>
              <w:spacing w:after="0" w:line="240" w:lineRule="auto"/>
              <w:ind w:left="354" w:hanging="284"/>
              <w:jc w:val="both"/>
              <w:rPr>
                <w:rFonts w:ascii="Montserrat" w:eastAsia="Times New Roman" w:hAnsi="Montserrat" w:cs="Calibri"/>
                <w:sz w:val="15"/>
                <w:szCs w:val="15"/>
              </w:rPr>
            </w:pPr>
            <w:r w:rsidRPr="00295CEC">
              <w:rPr>
                <w:rFonts w:ascii="Montserrat" w:eastAsia="Times New Roman" w:hAnsi="Montserrat" w:cs="Calibri"/>
                <w:sz w:val="15"/>
                <w:szCs w:val="15"/>
              </w:rPr>
              <w:t>•</w:t>
            </w:r>
            <w:r w:rsidRPr="00295CEC">
              <w:rPr>
                <w:rFonts w:ascii="Montserrat" w:eastAsia="Times New Roman" w:hAnsi="Montserrat" w:cs="Calibri"/>
                <w:sz w:val="15"/>
                <w:szCs w:val="15"/>
              </w:rPr>
              <w:tab/>
              <w:t>Constancia que acredite que dichos trabajadores son personas con discapacidad en términos de lo previsto por la fracción IX del artículo 2 de la Ley General de las Personas con Discapacidad.</w:t>
            </w:r>
          </w:p>
          <w:p w14:paraId="5B636825" w14:textId="77777777" w:rsidR="00295CEC" w:rsidRPr="00295CEC" w:rsidRDefault="00295CEC" w:rsidP="006110D3">
            <w:pPr>
              <w:spacing w:after="0" w:line="240" w:lineRule="auto"/>
              <w:ind w:left="354" w:hanging="284"/>
              <w:jc w:val="both"/>
              <w:rPr>
                <w:rFonts w:ascii="Montserrat" w:eastAsia="Times New Roman" w:hAnsi="Montserrat" w:cs="Calibri"/>
                <w:sz w:val="15"/>
                <w:szCs w:val="15"/>
              </w:rPr>
            </w:pPr>
            <w:r w:rsidRPr="00295CEC">
              <w:rPr>
                <w:rFonts w:ascii="Montserrat" w:eastAsia="Times New Roman" w:hAnsi="Montserrat" w:cs="Calibri"/>
                <w:sz w:val="15"/>
                <w:szCs w:val="15"/>
              </w:rPr>
              <w:t>•</w:t>
            </w:r>
            <w:r w:rsidRPr="00295CEC">
              <w:rPr>
                <w:rFonts w:ascii="Montserrat" w:eastAsia="Times New Roman" w:hAnsi="Montserrat" w:cs="Calibri"/>
                <w:sz w:val="15"/>
                <w:szCs w:val="15"/>
              </w:rPr>
              <w:tab/>
              <w:t>Propuesta de Cédula de Determinación de Cuotas, Aportaciones y Amortizaciones del Seguro Social del bimestre previo al acto de presentación y apertura de proposiciones del presente ejercicio fiscal.</w:t>
            </w:r>
          </w:p>
          <w:p w14:paraId="6FE5F906" w14:textId="178F1CCC" w:rsidR="00295CEC" w:rsidRPr="00295CEC" w:rsidRDefault="00295CEC" w:rsidP="00295CEC">
            <w:pPr>
              <w:spacing w:after="0" w:line="240" w:lineRule="auto"/>
              <w:ind w:left="354" w:hanging="284"/>
              <w:jc w:val="both"/>
              <w:rPr>
                <w:rFonts w:ascii="Montserrat" w:eastAsia="Times New Roman" w:hAnsi="Montserrat" w:cs="Calibri"/>
                <w:sz w:val="15"/>
                <w:szCs w:val="15"/>
              </w:rPr>
            </w:pPr>
            <w:r w:rsidRPr="00295CEC">
              <w:rPr>
                <w:rFonts w:ascii="Montserrat" w:eastAsia="Times New Roman" w:hAnsi="Montserrat" w:cs="Calibri"/>
                <w:sz w:val="15"/>
                <w:szCs w:val="15"/>
              </w:rPr>
              <w:t>El no contar con personal con discapacidad, no generará puntuación.</w:t>
            </w:r>
          </w:p>
        </w:tc>
        <w:tc>
          <w:tcPr>
            <w:tcW w:w="757" w:type="dxa"/>
            <w:tcBorders>
              <w:top w:val="single" w:sz="4" w:space="0" w:color="auto"/>
              <w:left w:val="single" w:sz="4" w:space="0" w:color="auto"/>
              <w:bottom w:val="single" w:sz="4" w:space="0" w:color="auto"/>
              <w:right w:val="single" w:sz="4" w:space="0" w:color="auto"/>
            </w:tcBorders>
            <w:vAlign w:val="center"/>
            <w:hideMark/>
          </w:tcPr>
          <w:p w14:paraId="648F4833"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1</w:t>
            </w:r>
          </w:p>
        </w:tc>
      </w:tr>
      <w:tr w:rsidR="00295CEC" w:rsidRPr="00295CEC" w14:paraId="16D74986" w14:textId="77777777" w:rsidTr="006110D3">
        <w:trPr>
          <w:trHeight w:val="304"/>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7291A2AD"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b/>
                <w:bCs/>
                <w:sz w:val="15"/>
                <w:szCs w:val="15"/>
              </w:rPr>
              <w:t>A4. MYPIME</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81ACA7F" w14:textId="77777777" w:rsidR="00295CEC" w:rsidRPr="00295CEC" w:rsidRDefault="00295CEC" w:rsidP="006110D3">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1</w:t>
            </w:r>
          </w:p>
        </w:tc>
      </w:tr>
      <w:tr w:rsidR="00295CEC" w:rsidRPr="00295CEC" w14:paraId="5F8BE1D7" w14:textId="77777777" w:rsidTr="006110D3">
        <w:trPr>
          <w:trHeight w:val="89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C2C55EC"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A4.1</w:t>
            </w:r>
          </w:p>
        </w:tc>
        <w:tc>
          <w:tcPr>
            <w:tcW w:w="7654" w:type="dxa"/>
            <w:gridSpan w:val="2"/>
            <w:tcBorders>
              <w:top w:val="single" w:sz="4" w:space="0" w:color="auto"/>
              <w:left w:val="single" w:sz="4" w:space="0" w:color="auto"/>
              <w:bottom w:val="single" w:sz="4" w:space="0" w:color="auto"/>
              <w:right w:val="single" w:sz="4" w:space="0" w:color="auto"/>
            </w:tcBorders>
            <w:vAlign w:val="center"/>
            <w:hideMark/>
          </w:tcPr>
          <w:p w14:paraId="2BE91A13"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 xml:space="preserve">El licitante acredita ser una MIPYME que ha producido bienes con innovación tecnológica, </w:t>
            </w:r>
          </w:p>
          <w:p w14:paraId="289A0E7D"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p>
          <w:p w14:paraId="392AA51B"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Se acreditará mediante constancia correspondiente emitida por el Instituto Mexicano de la Propiedad Industrial, la cual no podrá tener una vigencia mayor a cinco años.</w:t>
            </w:r>
          </w:p>
          <w:p w14:paraId="340CD287"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p>
          <w:p w14:paraId="6AF55716"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El no acreditar ser MIPYME con producción de bienes con innovación tecnológica, no genera puntuación.</w:t>
            </w:r>
          </w:p>
        </w:tc>
        <w:tc>
          <w:tcPr>
            <w:tcW w:w="757" w:type="dxa"/>
            <w:tcBorders>
              <w:top w:val="single" w:sz="4" w:space="0" w:color="auto"/>
              <w:left w:val="single" w:sz="4" w:space="0" w:color="auto"/>
              <w:bottom w:val="single" w:sz="4" w:space="0" w:color="auto"/>
              <w:right w:val="single" w:sz="4" w:space="0" w:color="auto"/>
            </w:tcBorders>
            <w:vAlign w:val="center"/>
            <w:hideMark/>
          </w:tcPr>
          <w:p w14:paraId="611AE339"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1</w:t>
            </w:r>
          </w:p>
        </w:tc>
      </w:tr>
      <w:tr w:rsidR="00295CEC" w:rsidRPr="00295CEC" w14:paraId="10DC365F" w14:textId="77777777" w:rsidTr="006110D3">
        <w:trPr>
          <w:trHeight w:val="20"/>
          <w:jc w:val="center"/>
        </w:trPr>
        <w:tc>
          <w:tcPr>
            <w:tcW w:w="8642" w:type="dxa"/>
            <w:gridSpan w:val="3"/>
            <w:shd w:val="clear" w:color="auto" w:fill="BF8F00" w:themeFill="accent4" w:themeFillShade="BF"/>
            <w:vAlign w:val="center"/>
          </w:tcPr>
          <w:p w14:paraId="1463D0AC" w14:textId="77777777" w:rsidR="00295CEC" w:rsidRPr="00295CEC" w:rsidRDefault="00295CEC" w:rsidP="006110D3">
            <w:pPr>
              <w:spacing w:after="0" w:line="240" w:lineRule="auto"/>
              <w:ind w:left="0" w:firstLine="0"/>
              <w:jc w:val="center"/>
              <w:rPr>
                <w:rFonts w:ascii="Montserrat" w:eastAsia="Times New Roman" w:hAnsi="Montserrat" w:cs="Arial"/>
                <w:b/>
                <w:sz w:val="15"/>
                <w:szCs w:val="15"/>
              </w:rPr>
            </w:pPr>
            <w:r w:rsidRPr="00295CEC">
              <w:rPr>
                <w:rFonts w:ascii="Montserrat" w:eastAsia="Times New Roman" w:hAnsi="Montserrat" w:cs="Arial"/>
                <w:b/>
                <w:sz w:val="15"/>
                <w:szCs w:val="15"/>
              </w:rPr>
              <w:t>A5 Equidad de Genero</w:t>
            </w:r>
          </w:p>
        </w:tc>
        <w:tc>
          <w:tcPr>
            <w:tcW w:w="757" w:type="dxa"/>
            <w:shd w:val="clear" w:color="auto" w:fill="BF8F00" w:themeFill="accent4" w:themeFillShade="BF"/>
            <w:vAlign w:val="center"/>
          </w:tcPr>
          <w:p w14:paraId="5449089C" w14:textId="77777777" w:rsidR="00295CEC" w:rsidRPr="00295CEC" w:rsidRDefault="00295CEC" w:rsidP="006110D3">
            <w:pPr>
              <w:spacing w:after="0" w:line="240" w:lineRule="auto"/>
              <w:ind w:left="0" w:firstLine="0"/>
              <w:jc w:val="center"/>
              <w:rPr>
                <w:rFonts w:ascii="Montserrat" w:eastAsia="Times New Roman" w:hAnsi="Montserrat" w:cs="Arial"/>
                <w:b/>
                <w:sz w:val="15"/>
                <w:szCs w:val="15"/>
              </w:rPr>
            </w:pPr>
            <w:r w:rsidRPr="00295CEC">
              <w:rPr>
                <w:rFonts w:ascii="Montserrat" w:eastAsia="Times New Roman" w:hAnsi="Montserrat" w:cs="Arial"/>
                <w:b/>
                <w:sz w:val="15"/>
                <w:szCs w:val="15"/>
              </w:rPr>
              <w:t>1</w:t>
            </w:r>
          </w:p>
        </w:tc>
      </w:tr>
      <w:tr w:rsidR="00295CEC" w:rsidRPr="00295CEC" w14:paraId="6E7F605F" w14:textId="77777777" w:rsidTr="006110D3">
        <w:trPr>
          <w:trHeight w:val="20"/>
          <w:jc w:val="center"/>
        </w:trPr>
        <w:tc>
          <w:tcPr>
            <w:tcW w:w="988" w:type="dxa"/>
            <w:vAlign w:val="center"/>
          </w:tcPr>
          <w:p w14:paraId="6B1E8AFD" w14:textId="77777777" w:rsidR="00295CEC" w:rsidRPr="00295CEC" w:rsidRDefault="00295CEC" w:rsidP="006110D3">
            <w:pPr>
              <w:spacing w:after="0" w:line="240" w:lineRule="auto"/>
              <w:ind w:left="0" w:firstLine="0"/>
              <w:jc w:val="center"/>
              <w:rPr>
                <w:rFonts w:ascii="Montserrat" w:eastAsia="Times New Roman" w:hAnsi="Montserrat" w:cs="Arial"/>
                <w:sz w:val="15"/>
                <w:szCs w:val="15"/>
              </w:rPr>
            </w:pPr>
            <w:r w:rsidRPr="00295CEC">
              <w:rPr>
                <w:rFonts w:ascii="Montserrat" w:eastAsia="Times New Roman" w:hAnsi="Montserrat" w:cs="Arial"/>
                <w:sz w:val="15"/>
                <w:szCs w:val="15"/>
              </w:rPr>
              <w:t>A5.1</w:t>
            </w:r>
          </w:p>
        </w:tc>
        <w:tc>
          <w:tcPr>
            <w:tcW w:w="7654" w:type="dxa"/>
            <w:gridSpan w:val="2"/>
            <w:vAlign w:val="center"/>
          </w:tcPr>
          <w:p w14:paraId="0DC6F9C2" w14:textId="77777777" w:rsidR="00295CEC" w:rsidRPr="00295CEC" w:rsidRDefault="00295CEC" w:rsidP="006110D3">
            <w:pPr>
              <w:spacing w:after="0" w:line="240" w:lineRule="auto"/>
              <w:ind w:left="0" w:firstLine="0"/>
              <w:jc w:val="both"/>
              <w:rPr>
                <w:rFonts w:ascii="Montserrat" w:eastAsia="Times New Roman" w:hAnsi="Montserrat" w:cs="Arial"/>
                <w:sz w:val="15"/>
                <w:szCs w:val="15"/>
              </w:rPr>
            </w:pPr>
            <w:r w:rsidRPr="00295CEC">
              <w:rPr>
                <w:rFonts w:ascii="Montserrat" w:eastAsia="Times New Roman" w:hAnsi="Montserrat" w:cs="Arial"/>
                <w:sz w:val="15"/>
                <w:szCs w:val="15"/>
              </w:rPr>
              <w:t>Empresas que hayan aplicado políticas y prácticas de igualdad de género, conforme a la certificación correspondiente emitida por las autoridades y organismos facultados para tal efecto.</w:t>
            </w:r>
          </w:p>
          <w:p w14:paraId="2568460B" w14:textId="77777777" w:rsidR="00295CEC" w:rsidRPr="00295CEC" w:rsidRDefault="00295CEC" w:rsidP="006110D3">
            <w:pPr>
              <w:spacing w:after="0" w:line="240" w:lineRule="auto"/>
              <w:ind w:left="0" w:firstLine="0"/>
              <w:jc w:val="both"/>
              <w:rPr>
                <w:rFonts w:ascii="Montserrat" w:eastAsia="Times New Roman" w:hAnsi="Montserrat" w:cs="Arial"/>
                <w:sz w:val="15"/>
                <w:szCs w:val="15"/>
              </w:rPr>
            </w:pPr>
          </w:p>
          <w:p w14:paraId="2C53E12C" w14:textId="77777777" w:rsidR="00295CEC" w:rsidRPr="00295CEC" w:rsidRDefault="00295CEC" w:rsidP="006110D3">
            <w:pPr>
              <w:spacing w:after="0" w:line="240" w:lineRule="auto"/>
              <w:ind w:left="0" w:firstLine="0"/>
              <w:jc w:val="both"/>
              <w:rPr>
                <w:rFonts w:ascii="Montserrat" w:eastAsia="Times New Roman" w:hAnsi="Montserrat" w:cs="Arial"/>
                <w:sz w:val="15"/>
                <w:szCs w:val="15"/>
              </w:rPr>
            </w:pPr>
            <w:r w:rsidRPr="00295CEC">
              <w:rPr>
                <w:rFonts w:ascii="Montserrat" w:eastAsia="Times New Roman" w:hAnsi="Montserrat" w:cs="Arial"/>
                <w:sz w:val="15"/>
                <w:szCs w:val="15"/>
              </w:rPr>
              <w:t>Se acreditará mediante certificación en la Norma Mexicana NMX R 025 SCFI 2015 en Igualdad Laboral y No Discriminación</w:t>
            </w:r>
          </w:p>
        </w:tc>
        <w:tc>
          <w:tcPr>
            <w:tcW w:w="757" w:type="dxa"/>
            <w:vAlign w:val="center"/>
          </w:tcPr>
          <w:p w14:paraId="28F23246" w14:textId="77777777" w:rsidR="00295CEC" w:rsidRPr="00295CEC" w:rsidRDefault="00295CEC" w:rsidP="006110D3">
            <w:pPr>
              <w:spacing w:after="0" w:line="240" w:lineRule="auto"/>
              <w:ind w:left="0" w:firstLine="0"/>
              <w:jc w:val="center"/>
              <w:rPr>
                <w:rFonts w:ascii="Montserrat" w:eastAsia="Times New Roman" w:hAnsi="Montserrat" w:cs="Arial"/>
                <w:sz w:val="15"/>
                <w:szCs w:val="15"/>
              </w:rPr>
            </w:pPr>
            <w:r w:rsidRPr="00295CEC">
              <w:rPr>
                <w:rFonts w:ascii="Montserrat" w:eastAsia="Times New Roman" w:hAnsi="Montserrat" w:cs="Arial"/>
                <w:sz w:val="15"/>
                <w:szCs w:val="15"/>
              </w:rPr>
              <w:t>1</w:t>
            </w:r>
          </w:p>
        </w:tc>
      </w:tr>
      <w:tr w:rsidR="00295CEC" w:rsidRPr="00295CEC" w14:paraId="3BAD00CE" w14:textId="77777777" w:rsidTr="006110D3">
        <w:trPr>
          <w:trHeight w:val="304"/>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27A11E84" w14:textId="77777777" w:rsidR="00295CEC" w:rsidRPr="00295CEC" w:rsidRDefault="00295CEC" w:rsidP="006110D3">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B. Experiencia y Especialidad del Licitante</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6B1C671F" w14:textId="77777777" w:rsidR="00295CEC" w:rsidRPr="00295CEC" w:rsidRDefault="00295CEC" w:rsidP="006110D3">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6</w:t>
            </w:r>
          </w:p>
        </w:tc>
      </w:tr>
      <w:tr w:rsidR="00295CEC" w:rsidRPr="00295CEC" w14:paraId="2D56424A" w14:textId="77777777" w:rsidTr="00295CEC">
        <w:trPr>
          <w:trHeight w:val="238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704B214"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B1</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0A30A1E7" w14:textId="77777777" w:rsidR="00295CEC" w:rsidRPr="00295CEC" w:rsidRDefault="00295CEC" w:rsidP="006110D3">
            <w:pPr>
              <w:spacing w:after="0" w:line="240" w:lineRule="auto"/>
              <w:ind w:left="0" w:firstLine="0"/>
              <w:jc w:val="both"/>
              <w:rPr>
                <w:rFonts w:ascii="Montserrat" w:eastAsia="Times New Roman" w:hAnsi="Montserrat" w:cs="Calibri"/>
                <w:bCs/>
                <w:sz w:val="15"/>
                <w:szCs w:val="15"/>
              </w:rPr>
            </w:pPr>
            <w:r w:rsidRPr="00295CEC">
              <w:rPr>
                <w:rFonts w:ascii="Montserrat" w:eastAsia="Times New Roman" w:hAnsi="Montserrat" w:cs="Calibri"/>
                <w:b/>
                <w:bCs/>
                <w:sz w:val="15"/>
                <w:szCs w:val="15"/>
              </w:rPr>
              <w:t xml:space="preserve">Experiencia. -  </w:t>
            </w:r>
            <w:r w:rsidRPr="00295CEC">
              <w:rPr>
                <w:rFonts w:ascii="Montserrat" w:eastAsia="Times New Roman" w:hAnsi="Montserrat" w:cs="Calibri"/>
                <w:bCs/>
                <w:sz w:val="15"/>
                <w:szCs w:val="15"/>
              </w:rPr>
              <w:t>El licitante deberá acreditar el mayor tiempo suministrando bienes similares a los requeridos en el presente procedimiento de contratación</w:t>
            </w:r>
          </w:p>
          <w:p w14:paraId="06BFDF7B" w14:textId="77777777" w:rsidR="00295CEC" w:rsidRPr="00295CEC" w:rsidRDefault="00295CEC" w:rsidP="006110D3">
            <w:pPr>
              <w:spacing w:after="0" w:line="240" w:lineRule="auto"/>
              <w:ind w:left="0" w:firstLine="0"/>
              <w:jc w:val="both"/>
              <w:rPr>
                <w:rFonts w:ascii="Montserrat" w:eastAsia="Times New Roman" w:hAnsi="Montserrat" w:cs="Calibri"/>
                <w:bCs/>
                <w:sz w:val="15"/>
                <w:szCs w:val="15"/>
              </w:rPr>
            </w:pPr>
          </w:p>
          <w:p w14:paraId="09ED2CE1" w14:textId="77777777" w:rsidR="00295CEC" w:rsidRPr="00295CEC" w:rsidRDefault="00295CEC" w:rsidP="006110D3">
            <w:pPr>
              <w:spacing w:after="0" w:line="240" w:lineRule="auto"/>
              <w:ind w:left="0" w:firstLine="0"/>
              <w:jc w:val="both"/>
              <w:rPr>
                <w:rFonts w:ascii="Montserrat" w:eastAsia="Times New Roman" w:hAnsi="Montserrat" w:cs="Calibri"/>
                <w:bCs/>
                <w:sz w:val="15"/>
                <w:szCs w:val="15"/>
              </w:rPr>
            </w:pPr>
            <w:r w:rsidRPr="00295CEC">
              <w:rPr>
                <w:rFonts w:ascii="Montserrat" w:eastAsia="Times New Roman" w:hAnsi="Montserrat" w:cs="Calibri"/>
                <w:bCs/>
                <w:sz w:val="15"/>
                <w:szCs w:val="15"/>
              </w:rPr>
              <w:t>Cuando menos 1 un contrato (debidamente firmado por las partes) por año de experiencia que manifieste tener, que haya suscrito o tenga adjudicado con anterioridad a la fecha de la convocatoria, cuyo objeto sea equivalente al de los bienes de los que son objeto del presente procedimiento de contratación. (En caso de contrato plurianual, bastará con presentar un contrato que cubra el periodo manifestado).</w:t>
            </w:r>
          </w:p>
          <w:p w14:paraId="6ADF7A3E"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bCs/>
                <w:sz w:val="15"/>
                <w:szCs w:val="15"/>
              </w:rPr>
              <w:t>El tiempo se determinará como la suma de los períodos de vigencia consecutivos de los contratos presentados. No se tomarán en cuenta los períodos paralelos. (Es decir, 4 años de experiencia deberán tener contratos que cubran 4 años de período de vigencia) (4 puntos) Se otorgará un punto, por contrato, por año.</w:t>
            </w:r>
          </w:p>
        </w:tc>
        <w:tc>
          <w:tcPr>
            <w:tcW w:w="757" w:type="dxa"/>
            <w:tcBorders>
              <w:top w:val="single" w:sz="4" w:space="0" w:color="auto"/>
              <w:left w:val="single" w:sz="4" w:space="0" w:color="auto"/>
              <w:bottom w:val="single" w:sz="4" w:space="0" w:color="auto"/>
              <w:right w:val="single" w:sz="4" w:space="0" w:color="auto"/>
            </w:tcBorders>
            <w:vAlign w:val="center"/>
            <w:hideMark/>
          </w:tcPr>
          <w:p w14:paraId="1A6199CE"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3</w:t>
            </w:r>
          </w:p>
        </w:tc>
      </w:tr>
      <w:tr w:rsidR="00295CEC" w:rsidRPr="00295CEC" w14:paraId="5255CA36" w14:textId="77777777" w:rsidTr="00295CEC">
        <w:trPr>
          <w:trHeight w:val="295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139CB2D" w14:textId="77777777" w:rsidR="00295CEC" w:rsidRPr="00295CEC" w:rsidRDefault="00295CEC" w:rsidP="00295CEC">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lastRenderedPageBreak/>
              <w:t>B2</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01346354" w14:textId="77777777" w:rsidR="00295CEC" w:rsidRPr="00295CEC" w:rsidRDefault="00295CEC" w:rsidP="00295CEC">
            <w:pPr>
              <w:spacing w:after="0" w:line="240" w:lineRule="auto"/>
              <w:ind w:left="71" w:firstLine="0"/>
              <w:jc w:val="both"/>
              <w:rPr>
                <w:rFonts w:ascii="Montserrat" w:hAnsi="Montserrat" w:cs="Arial"/>
                <w:color w:val="auto"/>
                <w:sz w:val="15"/>
                <w:szCs w:val="15"/>
                <w:lang w:val="es-ES"/>
              </w:rPr>
            </w:pPr>
            <w:r w:rsidRPr="00295CEC">
              <w:rPr>
                <w:rFonts w:ascii="Montserrat" w:eastAsia="Times New Roman" w:hAnsi="Montserrat" w:cs="Calibri"/>
                <w:b/>
                <w:bCs/>
                <w:sz w:val="15"/>
                <w:szCs w:val="15"/>
              </w:rPr>
              <w:t xml:space="preserve">Especialidad. </w:t>
            </w:r>
            <w:r w:rsidRPr="00295CEC">
              <w:rPr>
                <w:rFonts w:ascii="Montserrat" w:hAnsi="Montserrat" w:cs="Arial"/>
                <w:color w:val="auto"/>
                <w:sz w:val="15"/>
                <w:szCs w:val="15"/>
                <w:lang w:val="es-ES"/>
              </w:rPr>
              <w:t>El licitante deberá acreditar el mayor número de contratos o documentos con los cuales puede acreditar que ha suministrado bienes con las características específicas y en condiciones y cantidades similares a las establecidas en la convocatoria.</w:t>
            </w:r>
          </w:p>
          <w:p w14:paraId="51D34928" w14:textId="77777777" w:rsidR="00295CEC" w:rsidRPr="00295CEC" w:rsidRDefault="00295CEC" w:rsidP="00295CEC">
            <w:pPr>
              <w:spacing w:after="0" w:line="240" w:lineRule="auto"/>
              <w:ind w:left="71" w:firstLine="0"/>
              <w:jc w:val="both"/>
              <w:rPr>
                <w:rFonts w:ascii="Montserrat" w:hAnsi="Montserrat" w:cs="Arial"/>
                <w:color w:val="auto"/>
                <w:sz w:val="15"/>
                <w:szCs w:val="15"/>
                <w:lang w:val="es-ES"/>
              </w:rPr>
            </w:pPr>
          </w:p>
          <w:p w14:paraId="31AA73DA" w14:textId="77777777" w:rsidR="00295CEC" w:rsidRPr="00295CEC" w:rsidRDefault="00295CEC" w:rsidP="00295CEC">
            <w:pPr>
              <w:spacing w:after="0" w:line="240" w:lineRule="auto"/>
              <w:ind w:left="71"/>
              <w:jc w:val="both"/>
              <w:rPr>
                <w:rFonts w:ascii="Montserrat" w:eastAsia="Times New Roman" w:hAnsi="Montserrat" w:cs="Calibri"/>
                <w:bCs/>
                <w:sz w:val="15"/>
                <w:szCs w:val="15"/>
              </w:rPr>
            </w:pPr>
            <w:r w:rsidRPr="00295CEC">
              <w:rPr>
                <w:rFonts w:ascii="Montserrat" w:eastAsia="Times New Roman" w:hAnsi="Montserrat" w:cs="Calibri"/>
                <w:bCs/>
                <w:sz w:val="15"/>
                <w:szCs w:val="15"/>
              </w:rPr>
              <w:t xml:space="preserve">La convocante deberá asignar el máximo de puntuación o unidades porcentuales que haya determinado, al licitante que acredite mayor número de contratos u órdenes de compra cubran los supuestos antes señalados. </w:t>
            </w:r>
          </w:p>
          <w:p w14:paraId="732B3BD9" w14:textId="77777777" w:rsidR="00295CEC" w:rsidRPr="00295CEC" w:rsidRDefault="00295CEC" w:rsidP="00295CEC">
            <w:pPr>
              <w:spacing w:after="0" w:line="240" w:lineRule="auto"/>
              <w:ind w:left="71"/>
              <w:jc w:val="both"/>
              <w:rPr>
                <w:rFonts w:ascii="Montserrat" w:eastAsia="Times New Roman" w:hAnsi="Montserrat" w:cs="Calibri"/>
                <w:bCs/>
                <w:sz w:val="15"/>
                <w:szCs w:val="15"/>
              </w:rPr>
            </w:pPr>
          </w:p>
          <w:p w14:paraId="5CA3E2E0" w14:textId="77777777" w:rsidR="00295CEC" w:rsidRPr="00295CEC" w:rsidRDefault="00295CEC" w:rsidP="00295CEC">
            <w:pPr>
              <w:spacing w:after="0" w:line="240" w:lineRule="auto"/>
              <w:ind w:left="71"/>
              <w:jc w:val="both"/>
              <w:rPr>
                <w:rFonts w:ascii="Montserrat" w:eastAsia="Times New Roman" w:hAnsi="Montserrat" w:cs="Calibri"/>
                <w:bCs/>
                <w:sz w:val="15"/>
                <w:szCs w:val="15"/>
              </w:rPr>
            </w:pPr>
            <w:r w:rsidRPr="00295CEC">
              <w:rPr>
                <w:rFonts w:ascii="Montserrat" w:eastAsia="Times New Roman" w:hAnsi="Montserrat" w:cs="Calibri"/>
                <w:bCs/>
                <w:sz w:val="15"/>
                <w:szCs w:val="15"/>
              </w:rPr>
              <w:t>A partir de este máximo asignado, la convocante deberá efectuar un reparto proporcional de puntuación o unidades porcentuales entre el resto de los licitantes, en razón del número de contratos u órdenes de compra presentados respecto de la especialidad.</w:t>
            </w:r>
          </w:p>
          <w:p w14:paraId="16438CB6" w14:textId="77777777" w:rsidR="00295CEC" w:rsidRPr="00295CEC" w:rsidRDefault="00295CEC" w:rsidP="00295CEC">
            <w:pPr>
              <w:spacing w:after="0" w:line="240" w:lineRule="auto"/>
              <w:ind w:left="71"/>
              <w:jc w:val="both"/>
              <w:rPr>
                <w:rFonts w:ascii="Montserrat" w:eastAsia="Times New Roman" w:hAnsi="Montserrat" w:cs="Calibri"/>
                <w:bCs/>
                <w:sz w:val="15"/>
                <w:szCs w:val="15"/>
              </w:rPr>
            </w:pPr>
          </w:p>
          <w:p w14:paraId="7941527F" w14:textId="31BE44E0" w:rsidR="00295CEC" w:rsidRPr="00295CEC" w:rsidRDefault="00295CEC" w:rsidP="00295CEC">
            <w:pPr>
              <w:spacing w:after="0" w:line="240" w:lineRule="auto"/>
              <w:ind w:left="71"/>
              <w:jc w:val="both"/>
              <w:rPr>
                <w:rFonts w:ascii="Montserrat" w:eastAsia="Times New Roman" w:hAnsi="Montserrat" w:cs="Calibri"/>
                <w:b/>
                <w:bCs/>
                <w:sz w:val="15"/>
                <w:szCs w:val="15"/>
              </w:rPr>
            </w:pPr>
            <w:r w:rsidRPr="00295CEC">
              <w:rPr>
                <w:rFonts w:ascii="Montserrat" w:eastAsia="Times New Roman" w:hAnsi="Montserrat" w:cs="Calibri"/>
                <w:bCs/>
                <w:sz w:val="15"/>
                <w:szCs w:val="15"/>
              </w:rPr>
              <w:tab/>
              <w:t>En caso de que dos o más licitantes acrediten el mismo número de años de experiencia y presenten el mismo número de contratos o documentos para la especialidad, la convocante deberá dar la misma puntuación o unidades porcentuales a los licitantes que se encuentren en este supuesto.</w:t>
            </w:r>
          </w:p>
        </w:tc>
        <w:tc>
          <w:tcPr>
            <w:tcW w:w="757" w:type="dxa"/>
            <w:tcBorders>
              <w:top w:val="single" w:sz="4" w:space="0" w:color="auto"/>
              <w:left w:val="single" w:sz="4" w:space="0" w:color="auto"/>
              <w:bottom w:val="single" w:sz="4" w:space="0" w:color="auto"/>
              <w:right w:val="single" w:sz="4" w:space="0" w:color="auto"/>
            </w:tcBorders>
            <w:vAlign w:val="center"/>
            <w:hideMark/>
          </w:tcPr>
          <w:p w14:paraId="5A06CF91" w14:textId="77777777" w:rsidR="00295CEC" w:rsidRPr="00295CEC" w:rsidRDefault="00295CEC" w:rsidP="00295CEC">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3</w:t>
            </w:r>
          </w:p>
        </w:tc>
      </w:tr>
      <w:tr w:rsidR="00295CEC" w:rsidRPr="00295CEC" w14:paraId="0E40887B" w14:textId="77777777" w:rsidTr="006110D3">
        <w:trPr>
          <w:trHeight w:val="304"/>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03B5FF8" w14:textId="77777777" w:rsidR="00295CEC" w:rsidRPr="00295CEC" w:rsidRDefault="00295CEC" w:rsidP="006110D3">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C – Desempeño y cumplimiento de contratos</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0DD8B94" w14:textId="77777777" w:rsidR="00295CEC" w:rsidRPr="00295CEC" w:rsidRDefault="00295CEC" w:rsidP="006110D3">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10</w:t>
            </w:r>
          </w:p>
        </w:tc>
      </w:tr>
      <w:tr w:rsidR="00295CEC" w:rsidRPr="00295CEC" w14:paraId="4827A4ED" w14:textId="77777777" w:rsidTr="006110D3">
        <w:trPr>
          <w:trHeight w:val="203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CC096BF" w14:textId="77777777" w:rsidR="00295CEC" w:rsidRPr="00295CEC" w:rsidRDefault="00295CEC" w:rsidP="00295CEC">
            <w:pPr>
              <w:spacing w:after="0" w:line="240" w:lineRule="auto"/>
              <w:ind w:left="0" w:firstLine="0"/>
              <w:jc w:val="center"/>
              <w:rPr>
                <w:rFonts w:ascii="Montserrat" w:eastAsia="Times New Roman" w:hAnsi="Montserrat" w:cs="Arial"/>
                <w:sz w:val="15"/>
                <w:szCs w:val="15"/>
              </w:rPr>
            </w:pPr>
            <w:r w:rsidRPr="00295CEC">
              <w:rPr>
                <w:rFonts w:ascii="Montserrat" w:eastAsia="Times New Roman" w:hAnsi="Montserrat" w:cs="Arial"/>
                <w:sz w:val="15"/>
                <w:szCs w:val="15"/>
              </w:rPr>
              <w:t>C1</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636402D6" w14:textId="77777777" w:rsidR="00295CEC" w:rsidRPr="00295CEC" w:rsidRDefault="00295CEC" w:rsidP="00295CEC">
            <w:pPr>
              <w:spacing w:after="0" w:line="240" w:lineRule="auto"/>
              <w:ind w:left="0" w:firstLine="0"/>
              <w:jc w:val="both"/>
              <w:rPr>
                <w:rFonts w:ascii="Montserrat" w:hAnsi="Montserrat" w:cs="Arial"/>
                <w:b/>
                <w:color w:val="auto"/>
                <w:sz w:val="15"/>
                <w:szCs w:val="15"/>
                <w:lang w:val="es-ES"/>
              </w:rPr>
            </w:pPr>
            <w:r w:rsidRPr="00295CEC">
              <w:rPr>
                <w:rFonts w:ascii="Montserrat" w:hAnsi="Montserrat" w:cs="Arial"/>
                <w:b/>
                <w:color w:val="auto"/>
                <w:sz w:val="15"/>
                <w:szCs w:val="15"/>
                <w:lang w:val="es-ES"/>
              </w:rPr>
              <w:t>Cumplimiento de Contratos</w:t>
            </w:r>
            <w:r w:rsidRPr="00295CEC">
              <w:rPr>
                <w:rFonts w:ascii="Montserrat" w:hAnsi="Montserrat" w:cs="Arial"/>
                <w:color w:val="auto"/>
                <w:sz w:val="15"/>
                <w:szCs w:val="15"/>
                <w:lang w:val="es-ES"/>
              </w:rPr>
              <w:t xml:space="preserve"> El licitante deberá presentar cartas finiquito de las Empresas, Entidades o Dependencias con una vigencia no mayor a cinco años, con las que ha celebrado contratos de venta de bienes de la misma naturaleza de los que son objeto del presente procedimiento de contratación con las características específicas y en condiciones similares a las establecidas en la presente convocatoria, para lo cual deberán presentar un mínimo de cinco cartas </w:t>
            </w:r>
            <w:r w:rsidRPr="00295CEC">
              <w:rPr>
                <w:rFonts w:ascii="Montserrat" w:hAnsi="Montserrat" w:cs="Arial"/>
                <w:b/>
                <w:color w:val="auto"/>
                <w:sz w:val="15"/>
                <w:szCs w:val="15"/>
                <w:u w:val="single"/>
                <w:lang w:val="es-ES"/>
              </w:rPr>
              <w:t>(debidamente firmados por la Empresa, Entidad o Dependencia)</w:t>
            </w:r>
            <w:r w:rsidRPr="00295CEC">
              <w:rPr>
                <w:rFonts w:ascii="Montserrat" w:hAnsi="Montserrat" w:cs="Arial"/>
                <w:color w:val="auto"/>
                <w:sz w:val="15"/>
                <w:szCs w:val="15"/>
                <w:lang w:val="es-ES"/>
              </w:rPr>
              <w:t xml:space="preserve"> en la que se señale que se entregaron los bienes satisfactoriamente.</w:t>
            </w:r>
            <w:r w:rsidRPr="00295CEC">
              <w:rPr>
                <w:rFonts w:ascii="Montserrat" w:hAnsi="Montserrat" w:cs="Arial"/>
                <w:b/>
                <w:color w:val="auto"/>
                <w:sz w:val="15"/>
                <w:szCs w:val="15"/>
                <w:lang w:val="es-ES"/>
              </w:rPr>
              <w:t xml:space="preserve"> </w:t>
            </w:r>
          </w:p>
          <w:p w14:paraId="0ECDC9B3" w14:textId="77777777" w:rsidR="00295CEC" w:rsidRPr="00295CEC" w:rsidRDefault="00295CEC" w:rsidP="00295CEC">
            <w:pPr>
              <w:spacing w:after="0" w:line="240" w:lineRule="auto"/>
              <w:ind w:left="0" w:firstLine="0"/>
              <w:jc w:val="both"/>
              <w:rPr>
                <w:rFonts w:ascii="Montserrat" w:eastAsia="Times New Roman" w:hAnsi="Montserrat" w:cs="Calibri"/>
                <w:sz w:val="15"/>
                <w:szCs w:val="15"/>
              </w:rPr>
            </w:pPr>
          </w:p>
          <w:p w14:paraId="07BF9878" w14:textId="77777777" w:rsidR="00295CEC" w:rsidRPr="00295CEC" w:rsidRDefault="00295CEC" w:rsidP="00295CEC">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A partir del mínimo establecido por la convocante, y al resto de los licitantes se les asignarán puntuación o unidades porcentuales de manera proporcional al número de contratos que acreditó haber cumplido. En caso de no presentar el mínimo de contratos requerido, no se asignará puntuación o unidades porcentuales.</w:t>
            </w:r>
          </w:p>
          <w:p w14:paraId="5C48EF29" w14:textId="77777777" w:rsidR="00295CEC" w:rsidRPr="00295CEC" w:rsidRDefault="00295CEC" w:rsidP="00295CEC">
            <w:pPr>
              <w:spacing w:after="0" w:line="240" w:lineRule="auto"/>
              <w:ind w:left="0" w:firstLine="0"/>
              <w:jc w:val="both"/>
              <w:rPr>
                <w:rFonts w:ascii="Montserrat" w:eastAsia="Times New Roman" w:hAnsi="Montserrat" w:cs="Calibri"/>
                <w:sz w:val="15"/>
                <w:szCs w:val="15"/>
              </w:rPr>
            </w:pPr>
          </w:p>
          <w:p w14:paraId="750BE13E" w14:textId="77777777" w:rsidR="00295CEC" w:rsidRPr="00295CEC" w:rsidRDefault="00295CEC" w:rsidP="00295CEC">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En caso de que dos o más licitantes presenten el mismo número de contratos o documentos para acreditar el cumplimiento de contratos, la convocante deberá dar la misma puntuación o unidades porcentuales a los licitantes que se encuentren en este supuesto</w:t>
            </w:r>
          </w:p>
        </w:tc>
        <w:tc>
          <w:tcPr>
            <w:tcW w:w="757" w:type="dxa"/>
            <w:tcBorders>
              <w:top w:val="single" w:sz="4" w:space="0" w:color="auto"/>
              <w:left w:val="single" w:sz="4" w:space="0" w:color="auto"/>
              <w:bottom w:val="single" w:sz="4" w:space="0" w:color="auto"/>
              <w:right w:val="single" w:sz="4" w:space="0" w:color="auto"/>
            </w:tcBorders>
            <w:vAlign w:val="center"/>
            <w:hideMark/>
          </w:tcPr>
          <w:p w14:paraId="63CCF032" w14:textId="77777777" w:rsidR="00295CEC" w:rsidRPr="00295CEC" w:rsidRDefault="00295CEC" w:rsidP="00295CEC">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10</w:t>
            </w:r>
          </w:p>
        </w:tc>
      </w:tr>
      <w:tr w:rsidR="00295CEC" w:rsidRPr="00295CEC" w14:paraId="3F1799E3" w14:textId="77777777" w:rsidTr="006110D3">
        <w:trPr>
          <w:trHeight w:val="52"/>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bottom"/>
            <w:hideMark/>
          </w:tcPr>
          <w:p w14:paraId="33EEEE1E" w14:textId="77777777" w:rsidR="00295CEC" w:rsidRPr="00295CEC" w:rsidRDefault="00295CEC" w:rsidP="006110D3">
            <w:pPr>
              <w:spacing w:after="0" w:line="240" w:lineRule="auto"/>
              <w:ind w:left="0" w:firstLine="0"/>
              <w:jc w:val="center"/>
              <w:rPr>
                <w:rFonts w:ascii="Montserrat" w:eastAsia="Times New Roman" w:hAnsi="Montserrat" w:cs="Calibri"/>
                <w:b/>
                <w:sz w:val="15"/>
                <w:szCs w:val="15"/>
              </w:rPr>
            </w:pPr>
            <w:r w:rsidRPr="00295CEC">
              <w:rPr>
                <w:rFonts w:ascii="Montserrat" w:eastAsia="Times New Roman" w:hAnsi="Montserrat" w:cs="Calibri"/>
                <w:b/>
                <w:sz w:val="15"/>
                <w:szCs w:val="15"/>
              </w:rPr>
              <w:t>PUNTUACIÓN TOTAL</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7031BC74" w14:textId="77777777" w:rsidR="00295CEC" w:rsidRPr="00295CEC" w:rsidRDefault="00295CEC" w:rsidP="006110D3">
            <w:pPr>
              <w:spacing w:after="0" w:line="240" w:lineRule="auto"/>
              <w:ind w:left="0" w:firstLine="0"/>
              <w:jc w:val="center"/>
              <w:rPr>
                <w:rFonts w:ascii="Montserrat" w:eastAsia="Times New Roman" w:hAnsi="Montserrat" w:cs="Calibri"/>
                <w:b/>
                <w:sz w:val="15"/>
                <w:szCs w:val="15"/>
              </w:rPr>
            </w:pPr>
            <w:r w:rsidRPr="00295CEC">
              <w:rPr>
                <w:rFonts w:ascii="Montserrat" w:eastAsia="Times New Roman" w:hAnsi="Montserrat" w:cs="Calibri"/>
                <w:b/>
                <w:sz w:val="15"/>
                <w:szCs w:val="15"/>
              </w:rPr>
              <w:t>50</w:t>
            </w:r>
          </w:p>
        </w:tc>
      </w:tr>
    </w:tbl>
    <w:p w14:paraId="146500BF" w14:textId="77777777" w:rsidR="001B0C18" w:rsidRPr="00066C5E" w:rsidRDefault="001B0C18" w:rsidP="001B0C18">
      <w:pPr>
        <w:spacing w:after="0" w:line="240" w:lineRule="auto"/>
        <w:ind w:left="851"/>
        <w:jc w:val="both"/>
        <w:rPr>
          <w:rFonts w:ascii="Montserrat" w:hAnsi="Montserrat" w:cs="Arial"/>
          <w:color w:val="auto"/>
          <w:szCs w:val="20"/>
        </w:rPr>
      </w:pPr>
    </w:p>
    <w:p w14:paraId="01DA600E" w14:textId="05385528"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 xml:space="preserve">De acuerdo con lo establecido en el Artículo 36 párrafo III de la LAAASP y al 52 de su Reglamento, así como el Acuerdo por el que </w:t>
      </w:r>
      <w:r w:rsidRPr="005613F6">
        <w:rPr>
          <w:rFonts w:ascii="Montserrat" w:hAnsi="Montserrat" w:cs="Arial"/>
          <w:color w:val="auto"/>
          <w:sz w:val="18"/>
          <w:szCs w:val="18"/>
        </w:rPr>
        <w:t xml:space="preserve">se emiten Lineamientos en materia de Adquisiciones, Servicios y Arrendamiento y de Obras Públicas y Servicios Relacionados con las Mismas, se establece como método de evaluación, el criterio de puntos y porcentajes. Para ser susceptibles de ser evaluados económicamente los </w:t>
      </w:r>
      <w:r w:rsidR="007C4EF1" w:rsidRPr="005613F6">
        <w:rPr>
          <w:rFonts w:ascii="Montserrat" w:hAnsi="Montserrat" w:cs="Arial"/>
          <w:color w:val="auto"/>
          <w:sz w:val="18"/>
          <w:szCs w:val="18"/>
        </w:rPr>
        <w:t>licitantes</w:t>
      </w:r>
      <w:r w:rsidRPr="005613F6">
        <w:rPr>
          <w:rFonts w:ascii="Montserrat" w:hAnsi="Montserrat" w:cs="Arial"/>
          <w:color w:val="auto"/>
          <w:sz w:val="18"/>
          <w:szCs w:val="18"/>
        </w:rPr>
        <w:t xml:space="preserve"> deberán obtener en la evaluación de la propuesta técnica mínimo </w:t>
      </w:r>
      <w:r w:rsidR="00380727">
        <w:rPr>
          <w:rFonts w:ascii="Montserrat" w:hAnsi="Montserrat" w:cs="Arial"/>
          <w:color w:val="auto"/>
          <w:sz w:val="18"/>
          <w:szCs w:val="18"/>
        </w:rPr>
        <w:t>37.5</w:t>
      </w:r>
      <w:r w:rsidRPr="005613F6">
        <w:rPr>
          <w:rFonts w:ascii="Montserrat" w:hAnsi="Montserrat" w:cs="Arial"/>
          <w:color w:val="auto"/>
          <w:sz w:val="18"/>
          <w:szCs w:val="18"/>
        </w:rPr>
        <w:t xml:space="preserve"> puntos de los </w:t>
      </w:r>
      <w:r w:rsidR="00380727">
        <w:rPr>
          <w:rFonts w:ascii="Montserrat" w:hAnsi="Montserrat" w:cs="Arial"/>
          <w:color w:val="auto"/>
          <w:sz w:val="18"/>
          <w:szCs w:val="18"/>
        </w:rPr>
        <w:t>5</w:t>
      </w:r>
      <w:r w:rsidRPr="005613F6">
        <w:rPr>
          <w:rFonts w:ascii="Montserrat" w:hAnsi="Montserrat" w:cs="Arial"/>
          <w:color w:val="auto"/>
          <w:sz w:val="18"/>
          <w:szCs w:val="18"/>
        </w:rPr>
        <w:t>0 máximos que se pueden obtener de su evaluación técnica y que cumpla con el total de los requisitos de la presente</w:t>
      </w:r>
      <w:r w:rsidRPr="00066C5E">
        <w:rPr>
          <w:rFonts w:ascii="Montserrat" w:hAnsi="Montserrat" w:cs="Arial"/>
          <w:color w:val="auto"/>
          <w:sz w:val="18"/>
          <w:szCs w:val="18"/>
        </w:rPr>
        <w:t xml:space="preserve"> convocatoria. </w:t>
      </w:r>
    </w:p>
    <w:p w14:paraId="31A3A332"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6DB89226" w14:textId="7261ED1A" w:rsidR="001B0C18" w:rsidRPr="00066C5E" w:rsidRDefault="001B0C18" w:rsidP="001B0C18">
      <w:pPr>
        <w:pStyle w:val="Prrafodelista"/>
        <w:ind w:left="851"/>
        <w:jc w:val="both"/>
        <w:rPr>
          <w:rFonts w:ascii="Montserrat" w:hAnsi="Montserrat" w:cs="Arial"/>
          <w:sz w:val="18"/>
          <w:szCs w:val="18"/>
        </w:rPr>
      </w:pPr>
      <w:r w:rsidRPr="00066C5E">
        <w:rPr>
          <w:rFonts w:ascii="Montserrat" w:hAnsi="Montserrat" w:cs="Arial"/>
          <w:sz w:val="18"/>
          <w:szCs w:val="18"/>
        </w:rPr>
        <w:t xml:space="preserve">La </w:t>
      </w:r>
      <w:r w:rsidRPr="00066C5E">
        <w:rPr>
          <w:rFonts w:ascii="Montserrat" w:hAnsi="Montserrat" w:cs="Arial"/>
          <w:b/>
          <w:sz w:val="18"/>
          <w:szCs w:val="18"/>
        </w:rPr>
        <w:t>Propuesta Técnica</w:t>
      </w:r>
      <w:r w:rsidRPr="00066C5E">
        <w:rPr>
          <w:rFonts w:ascii="Montserrat" w:hAnsi="Montserrat" w:cs="Arial"/>
          <w:sz w:val="18"/>
          <w:szCs w:val="18"/>
        </w:rPr>
        <w:t xml:space="preserve"> equivale al </w:t>
      </w:r>
      <w:r w:rsidR="00380727">
        <w:rPr>
          <w:rFonts w:ascii="Montserrat" w:hAnsi="Montserrat" w:cs="Arial"/>
          <w:b/>
          <w:sz w:val="18"/>
          <w:szCs w:val="18"/>
        </w:rPr>
        <w:t>5</w:t>
      </w:r>
      <w:r w:rsidRPr="00066C5E">
        <w:rPr>
          <w:rFonts w:ascii="Montserrat" w:hAnsi="Montserrat" w:cs="Arial"/>
          <w:b/>
          <w:sz w:val="18"/>
          <w:szCs w:val="18"/>
        </w:rPr>
        <w:t>0% (</w:t>
      </w:r>
      <w:r w:rsidR="00380727">
        <w:rPr>
          <w:rFonts w:ascii="Montserrat" w:hAnsi="Montserrat" w:cs="Arial"/>
          <w:b/>
          <w:sz w:val="18"/>
          <w:szCs w:val="18"/>
        </w:rPr>
        <w:t>cincuenta</w:t>
      </w:r>
      <w:r w:rsidRPr="00066C5E">
        <w:rPr>
          <w:rFonts w:ascii="Montserrat" w:hAnsi="Montserrat" w:cs="Arial"/>
          <w:b/>
          <w:sz w:val="18"/>
          <w:szCs w:val="18"/>
        </w:rPr>
        <w:t xml:space="preserve"> por ciento)</w:t>
      </w:r>
      <w:r w:rsidRPr="00066C5E">
        <w:rPr>
          <w:rFonts w:ascii="Montserrat" w:hAnsi="Montserrat" w:cs="Arial"/>
          <w:sz w:val="18"/>
          <w:szCs w:val="18"/>
        </w:rPr>
        <w:t xml:space="preserve"> del total de la calificación. </w:t>
      </w:r>
    </w:p>
    <w:p w14:paraId="5CCBBC9B" w14:textId="1BF6CBBA" w:rsidR="001B0C18" w:rsidRDefault="001B0C18" w:rsidP="001B0C18">
      <w:pPr>
        <w:spacing w:after="0" w:line="240" w:lineRule="auto"/>
        <w:ind w:left="357"/>
        <w:jc w:val="both"/>
        <w:rPr>
          <w:rFonts w:ascii="Montserrat" w:hAnsi="Montserrat" w:cs="Arial"/>
          <w:color w:val="auto"/>
          <w:sz w:val="18"/>
          <w:szCs w:val="18"/>
        </w:rPr>
      </w:pPr>
    </w:p>
    <w:p w14:paraId="0F0F6971" w14:textId="77777777" w:rsidR="001B0C18" w:rsidRPr="00066C5E" w:rsidRDefault="001B0C18" w:rsidP="00645822">
      <w:pPr>
        <w:numPr>
          <w:ilvl w:val="1"/>
          <w:numId w:val="73"/>
        </w:numPr>
        <w:spacing w:after="0" w:line="240" w:lineRule="auto"/>
        <w:ind w:left="851" w:hanging="425"/>
        <w:jc w:val="both"/>
        <w:rPr>
          <w:rFonts w:ascii="Montserrat" w:hAnsi="Montserrat" w:cs="Arial"/>
          <w:b/>
          <w:bCs/>
          <w:color w:val="auto"/>
          <w:sz w:val="18"/>
          <w:szCs w:val="18"/>
        </w:rPr>
      </w:pPr>
      <w:r w:rsidRPr="00066C5E">
        <w:rPr>
          <w:rFonts w:ascii="Montserrat" w:hAnsi="Montserrat" w:cs="Arial"/>
          <w:b/>
          <w:bCs/>
          <w:color w:val="auto"/>
          <w:sz w:val="18"/>
          <w:szCs w:val="18"/>
        </w:rPr>
        <w:t>Criterios de evaluación económica</w:t>
      </w:r>
    </w:p>
    <w:p w14:paraId="5D4CD370"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67586326" w14:textId="77777777"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Para la evaluación económica de las proposiciones, la Convocante considerará los aspectos establecidos en el artículo 134 de la Constitución Política de los Estados Unidos Mexicanos, el artículo 36, 36 Bis de la LAASSP y las disposiciones administrativas expedidas en esta materia.</w:t>
      </w:r>
    </w:p>
    <w:p w14:paraId="44E0A57C"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79396979" w14:textId="77777777"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 xml:space="preserve">La </w:t>
      </w:r>
      <w:r w:rsidRPr="00066C5E">
        <w:rPr>
          <w:rFonts w:ascii="Montserrat" w:hAnsi="Montserrat" w:cs="Arial"/>
          <w:b/>
          <w:color w:val="auto"/>
          <w:sz w:val="18"/>
          <w:szCs w:val="18"/>
        </w:rPr>
        <w:t>Convocante</w:t>
      </w:r>
      <w:r w:rsidRPr="00066C5E">
        <w:rPr>
          <w:rFonts w:ascii="Montserrat" w:hAnsi="Montserrat" w:cs="Arial"/>
          <w:color w:val="auto"/>
          <w:sz w:val="18"/>
          <w:szCs w:val="18"/>
        </w:rPr>
        <w:t xml:space="preserve"> llevará a cabo la evaluación económica de las proposiciones, a partir de que se tenga conocimiento del resultado de la evaluación técnica, </w:t>
      </w:r>
      <w:r w:rsidRPr="00066C5E">
        <w:rPr>
          <w:rFonts w:ascii="Montserrat" w:hAnsi="Montserrat" w:cs="Arial"/>
          <w:b/>
          <w:color w:val="auto"/>
          <w:sz w:val="18"/>
          <w:szCs w:val="18"/>
        </w:rPr>
        <w:t>evaluando</w:t>
      </w:r>
      <w:r w:rsidRPr="00066C5E">
        <w:rPr>
          <w:rFonts w:ascii="Montserrat" w:hAnsi="Montserrat" w:cs="Arial"/>
          <w:color w:val="auto"/>
          <w:sz w:val="18"/>
          <w:szCs w:val="18"/>
        </w:rPr>
        <w:t xml:space="preserve"> </w:t>
      </w:r>
      <w:r w:rsidRPr="00066C5E">
        <w:rPr>
          <w:rFonts w:ascii="Montserrat" w:hAnsi="Montserrat" w:cs="Arial"/>
          <w:b/>
          <w:color w:val="auto"/>
          <w:sz w:val="18"/>
          <w:szCs w:val="18"/>
        </w:rPr>
        <w:t>únicamente</w:t>
      </w:r>
      <w:r w:rsidRPr="00066C5E">
        <w:rPr>
          <w:rFonts w:ascii="Montserrat" w:hAnsi="Montserrat" w:cs="Arial"/>
          <w:color w:val="auto"/>
          <w:sz w:val="18"/>
          <w:szCs w:val="18"/>
        </w:rPr>
        <w:t xml:space="preserve"> aquellas proposiciones económicas que </w:t>
      </w:r>
      <w:r w:rsidRPr="00066C5E">
        <w:rPr>
          <w:rFonts w:ascii="Montserrat" w:hAnsi="Montserrat" w:cs="Arial"/>
          <w:b/>
          <w:color w:val="auto"/>
          <w:sz w:val="18"/>
          <w:szCs w:val="18"/>
        </w:rPr>
        <w:t>técnicamente hayan sido aceptadas</w:t>
      </w:r>
      <w:r w:rsidRPr="00066C5E">
        <w:rPr>
          <w:rFonts w:ascii="Montserrat" w:hAnsi="Montserrat" w:cs="Arial"/>
          <w:color w:val="auto"/>
          <w:sz w:val="18"/>
          <w:szCs w:val="18"/>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2A904896"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7C3D5F41" w14:textId="77777777"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597C4CBA"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10986F30" w14:textId="1A5BB844" w:rsidR="001B0C18" w:rsidRDefault="001B0C18" w:rsidP="00645822">
      <w:pPr>
        <w:numPr>
          <w:ilvl w:val="0"/>
          <w:numId w:val="8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 xml:space="preserve">Se verificará que </w:t>
      </w:r>
      <w:r w:rsidR="00086BDB" w:rsidRPr="00066C5E">
        <w:rPr>
          <w:rFonts w:ascii="Montserrat" w:hAnsi="Montserrat" w:cs="Arial"/>
          <w:color w:val="auto"/>
          <w:sz w:val="18"/>
          <w:szCs w:val="18"/>
        </w:rPr>
        <w:t xml:space="preserve">la información proporcionada por los </w:t>
      </w:r>
      <w:r w:rsidR="007C4EF1">
        <w:rPr>
          <w:rFonts w:ascii="Montserrat" w:hAnsi="Montserrat" w:cs="Arial"/>
          <w:color w:val="auto"/>
          <w:sz w:val="18"/>
          <w:szCs w:val="18"/>
        </w:rPr>
        <w:t>licitantes</w:t>
      </w:r>
      <w:r w:rsidR="00086BDB" w:rsidRPr="00066C5E">
        <w:rPr>
          <w:rFonts w:ascii="Montserrat" w:hAnsi="Montserrat" w:cs="Arial"/>
          <w:color w:val="auto"/>
          <w:sz w:val="18"/>
          <w:szCs w:val="18"/>
        </w:rPr>
        <w:t xml:space="preserve"> en sus proposiciones cumpla</w:t>
      </w:r>
      <w:r w:rsidRPr="00066C5E">
        <w:rPr>
          <w:rFonts w:ascii="Montserrat" w:hAnsi="Montserrat" w:cs="Arial"/>
          <w:color w:val="auto"/>
          <w:sz w:val="18"/>
          <w:szCs w:val="18"/>
        </w:rPr>
        <w:t xml:space="preserve"> con todos y cada uno de los requisitos económicos establecidos en la presente Convocatoria y sus juntas de aclaraciones, revisando cada </w:t>
      </w:r>
      <w:r w:rsidRPr="00066C5E">
        <w:rPr>
          <w:rFonts w:ascii="Montserrat" w:hAnsi="Montserrat" w:cs="Arial"/>
          <w:color w:val="auto"/>
          <w:sz w:val="18"/>
          <w:szCs w:val="18"/>
        </w:rPr>
        <w:lastRenderedPageBreak/>
        <w:t xml:space="preserve">uno de los documentos y/o anexos para corroborar que contengan toda la información solicitada y que se </w:t>
      </w:r>
      <w:r w:rsidRPr="005613F6">
        <w:rPr>
          <w:rFonts w:ascii="Montserrat" w:hAnsi="Montserrat" w:cs="Arial"/>
          <w:color w:val="auto"/>
          <w:sz w:val="18"/>
          <w:szCs w:val="18"/>
        </w:rPr>
        <w:t>describe en el numeral V</w:t>
      </w:r>
      <w:r w:rsidR="005613F6" w:rsidRPr="005613F6">
        <w:rPr>
          <w:rFonts w:ascii="Montserrat" w:hAnsi="Montserrat" w:cs="Arial"/>
          <w:color w:val="auto"/>
          <w:sz w:val="18"/>
          <w:szCs w:val="18"/>
        </w:rPr>
        <w:t xml:space="preserve"> </w:t>
      </w:r>
      <w:r w:rsidR="005613F6" w:rsidRPr="005613F6">
        <w:rPr>
          <w:rFonts w:ascii="Montserrat" w:hAnsi="Montserrat" w:cs="Arial"/>
          <w:bCs/>
          <w:sz w:val="18"/>
          <w:szCs w:val="18"/>
        </w:rPr>
        <w:t>REQUISITOS QUE DEBERÁN CUMPLIR LOS LICITANTES</w:t>
      </w:r>
      <w:r w:rsidRPr="005613F6">
        <w:rPr>
          <w:rFonts w:ascii="Montserrat" w:hAnsi="Montserrat" w:cs="Arial"/>
          <w:color w:val="auto"/>
          <w:sz w:val="18"/>
          <w:szCs w:val="18"/>
        </w:rPr>
        <w:t xml:space="preserve"> puntos 1 </w:t>
      </w:r>
      <w:r w:rsidR="005613F6" w:rsidRPr="005613F6">
        <w:rPr>
          <w:rFonts w:ascii="Montserrat" w:hAnsi="Montserrat" w:cs="Arial"/>
          <w:sz w:val="18"/>
          <w:szCs w:val="18"/>
        </w:rPr>
        <w:t>Requisitos para la elaboración y preparación de las proposiciones</w:t>
      </w:r>
      <w:r w:rsidR="005613F6" w:rsidRPr="005613F6">
        <w:rPr>
          <w:rFonts w:ascii="Montserrat" w:hAnsi="Montserrat" w:cs="Arial"/>
          <w:color w:val="auto"/>
          <w:sz w:val="18"/>
          <w:szCs w:val="18"/>
        </w:rPr>
        <w:t xml:space="preserve"> </w:t>
      </w:r>
      <w:r w:rsidRPr="005613F6">
        <w:rPr>
          <w:rFonts w:ascii="Montserrat" w:hAnsi="Montserrat" w:cs="Arial"/>
          <w:color w:val="auto"/>
          <w:sz w:val="18"/>
          <w:szCs w:val="18"/>
        </w:rPr>
        <w:t>y 3</w:t>
      </w:r>
      <w:r w:rsidR="005613F6" w:rsidRPr="005613F6">
        <w:rPr>
          <w:rFonts w:ascii="Montserrat" w:hAnsi="Montserrat" w:cs="Arial"/>
          <w:color w:val="auto"/>
          <w:sz w:val="18"/>
          <w:szCs w:val="18"/>
        </w:rPr>
        <w:t xml:space="preserve"> </w:t>
      </w:r>
      <w:r w:rsidR="005613F6" w:rsidRPr="005613F6">
        <w:rPr>
          <w:rFonts w:ascii="Montserrat" w:hAnsi="Montserrat" w:cs="Arial"/>
          <w:sz w:val="18"/>
          <w:szCs w:val="18"/>
        </w:rPr>
        <w:t>Propuesta Económica.</w:t>
      </w:r>
      <w:r w:rsidRPr="005613F6">
        <w:rPr>
          <w:rFonts w:ascii="Montserrat" w:hAnsi="Montserrat" w:cs="Arial"/>
          <w:color w:val="auto"/>
          <w:sz w:val="18"/>
          <w:szCs w:val="18"/>
        </w:rPr>
        <w:t>, así como en el Anexo 2 “Propuesta Económica” de la convocatoria del presente proc</w:t>
      </w:r>
      <w:r w:rsidRPr="00066C5E">
        <w:rPr>
          <w:rFonts w:ascii="Montserrat" w:hAnsi="Montserrat" w:cs="Arial"/>
          <w:color w:val="auto"/>
          <w:sz w:val="18"/>
          <w:szCs w:val="18"/>
        </w:rPr>
        <w:t>edimiento.</w:t>
      </w:r>
    </w:p>
    <w:p w14:paraId="4BB8C29F" w14:textId="77777777" w:rsidR="00295CEC" w:rsidRPr="00066C5E" w:rsidRDefault="00295CEC" w:rsidP="00295CEC">
      <w:pPr>
        <w:spacing w:after="0" w:line="240" w:lineRule="auto"/>
        <w:ind w:left="1276" w:firstLine="0"/>
        <w:jc w:val="both"/>
        <w:rPr>
          <w:rFonts w:ascii="Montserrat" w:hAnsi="Montserrat" w:cs="Arial"/>
          <w:color w:val="auto"/>
          <w:sz w:val="18"/>
          <w:szCs w:val="18"/>
        </w:rPr>
      </w:pPr>
    </w:p>
    <w:p w14:paraId="42EE4254" w14:textId="0A0F3744" w:rsidR="001B0C18" w:rsidRDefault="001B0C18" w:rsidP="00645822">
      <w:pPr>
        <w:numPr>
          <w:ilvl w:val="0"/>
          <w:numId w:val="8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Se verificará que coticen la totalidad de los conceptos contenidos en el Anexo 1 “Propuesta Técnica”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04C7D598" w14:textId="77777777" w:rsidR="00295CEC" w:rsidRPr="00066C5E" w:rsidRDefault="00295CEC" w:rsidP="00295CEC">
      <w:pPr>
        <w:spacing w:after="0" w:line="240" w:lineRule="auto"/>
        <w:ind w:left="0" w:firstLine="0"/>
        <w:jc w:val="both"/>
        <w:rPr>
          <w:rFonts w:ascii="Montserrat" w:hAnsi="Montserrat" w:cs="Arial"/>
          <w:color w:val="auto"/>
          <w:sz w:val="18"/>
          <w:szCs w:val="18"/>
        </w:rPr>
      </w:pPr>
    </w:p>
    <w:p w14:paraId="49736BB4" w14:textId="56D45515" w:rsidR="001B0C18" w:rsidRDefault="001B0C18" w:rsidP="00645822">
      <w:pPr>
        <w:numPr>
          <w:ilvl w:val="0"/>
          <w:numId w:val="8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 xml:space="preserve">Se verificará que los precios que cotiza el licitante corresponden a las condiciones actuales del mercado, para lo cual podrá efectuarlo mediante cualquiera de las siguientes opciones: </w:t>
      </w:r>
    </w:p>
    <w:p w14:paraId="2AD0DCF3" w14:textId="77777777" w:rsidR="00D42A56" w:rsidRPr="00066C5E" w:rsidRDefault="00D42A56" w:rsidP="00D42A56">
      <w:pPr>
        <w:spacing w:after="0" w:line="240" w:lineRule="auto"/>
        <w:ind w:left="0" w:firstLine="0"/>
        <w:jc w:val="both"/>
        <w:rPr>
          <w:rFonts w:ascii="Montserrat" w:hAnsi="Montserrat" w:cs="Arial"/>
          <w:color w:val="auto"/>
          <w:sz w:val="18"/>
          <w:szCs w:val="18"/>
        </w:rPr>
      </w:pPr>
    </w:p>
    <w:p w14:paraId="6BF7B466" w14:textId="77777777" w:rsidR="001B0C18" w:rsidRPr="00066C5E" w:rsidRDefault="001B0C18" w:rsidP="00645822">
      <w:pPr>
        <w:numPr>
          <w:ilvl w:val="2"/>
          <w:numId w:val="89"/>
        </w:numPr>
        <w:spacing w:after="0" w:line="240" w:lineRule="auto"/>
        <w:ind w:left="2410"/>
        <w:jc w:val="both"/>
        <w:rPr>
          <w:rFonts w:ascii="Montserrat" w:hAnsi="Montserrat" w:cs="Arial"/>
          <w:color w:val="auto"/>
          <w:sz w:val="18"/>
          <w:szCs w:val="18"/>
        </w:rPr>
      </w:pPr>
      <w:r w:rsidRPr="00066C5E">
        <w:rPr>
          <w:rFonts w:ascii="Montserrat" w:hAnsi="Montserrat" w:cs="Arial"/>
          <w:color w:val="auto"/>
          <w:sz w:val="18"/>
          <w:szCs w:val="18"/>
        </w:rPr>
        <w:t>Información contenida en CompraNet.</w:t>
      </w:r>
    </w:p>
    <w:p w14:paraId="18D0AF5C" w14:textId="77777777" w:rsidR="001B0C18" w:rsidRPr="00066C5E" w:rsidRDefault="001B0C18" w:rsidP="00645822">
      <w:pPr>
        <w:numPr>
          <w:ilvl w:val="2"/>
          <w:numId w:val="89"/>
        </w:numPr>
        <w:spacing w:after="0" w:line="240" w:lineRule="auto"/>
        <w:ind w:left="2410"/>
        <w:jc w:val="both"/>
        <w:rPr>
          <w:rFonts w:ascii="Montserrat" w:hAnsi="Montserrat" w:cs="Arial"/>
          <w:color w:val="auto"/>
          <w:sz w:val="18"/>
          <w:szCs w:val="18"/>
        </w:rPr>
      </w:pPr>
      <w:r w:rsidRPr="00066C5E">
        <w:rPr>
          <w:rFonts w:ascii="Montserrat" w:hAnsi="Montserrat" w:cs="Arial"/>
          <w:color w:val="auto"/>
          <w:sz w:val="18"/>
          <w:szCs w:val="18"/>
        </w:rPr>
        <w:t>Análisis del histórico de precios de contratos actualizados mediante los índices económicos que correspondan y homologados a las mismas condiciones.</w:t>
      </w:r>
    </w:p>
    <w:p w14:paraId="18E40B1B" w14:textId="6CA4CBFC" w:rsidR="001B0C18" w:rsidRDefault="001B0C18" w:rsidP="00645822">
      <w:pPr>
        <w:numPr>
          <w:ilvl w:val="2"/>
          <w:numId w:val="89"/>
        </w:numPr>
        <w:spacing w:after="0" w:line="240" w:lineRule="auto"/>
        <w:ind w:left="2410"/>
        <w:jc w:val="both"/>
        <w:rPr>
          <w:rFonts w:ascii="Montserrat" w:hAnsi="Montserrat" w:cs="Arial"/>
          <w:color w:val="auto"/>
          <w:sz w:val="18"/>
          <w:szCs w:val="18"/>
        </w:rPr>
      </w:pPr>
      <w:r w:rsidRPr="00066C5E">
        <w:rPr>
          <w:rFonts w:ascii="Montserrat" w:hAnsi="Montserrat" w:cs="Arial"/>
          <w:color w:val="auto"/>
          <w:sz w:val="18"/>
          <w:szCs w:val="18"/>
        </w:rPr>
        <w:t>Fallos de Licitaciones públicas realizadas con anterioridad por un organismo público.</w:t>
      </w:r>
    </w:p>
    <w:p w14:paraId="09326D8D" w14:textId="77777777" w:rsidR="00295CEC" w:rsidRPr="00066C5E" w:rsidRDefault="00295CEC" w:rsidP="00295CEC">
      <w:pPr>
        <w:spacing w:after="0" w:line="240" w:lineRule="auto"/>
        <w:jc w:val="both"/>
        <w:rPr>
          <w:rFonts w:ascii="Montserrat" w:hAnsi="Montserrat" w:cs="Arial"/>
          <w:color w:val="auto"/>
          <w:sz w:val="18"/>
          <w:szCs w:val="18"/>
        </w:rPr>
      </w:pPr>
    </w:p>
    <w:p w14:paraId="7F8AC480" w14:textId="6EA1618F" w:rsidR="001B0C18" w:rsidRDefault="001B0C18" w:rsidP="00645822">
      <w:pPr>
        <w:numPr>
          <w:ilvl w:val="0"/>
          <w:numId w:val="8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Los montos y las cantidades propuestos por el licitante no representan ninguna obligación de contratación para la Convocante y únicamente serán considerados para efectos de su evaluación económica.</w:t>
      </w:r>
    </w:p>
    <w:p w14:paraId="402892A6" w14:textId="77777777" w:rsidR="00295CEC" w:rsidRPr="00066C5E" w:rsidRDefault="00295CEC" w:rsidP="00295CEC">
      <w:pPr>
        <w:spacing w:after="0" w:line="240" w:lineRule="auto"/>
        <w:ind w:left="1276" w:firstLine="0"/>
        <w:jc w:val="both"/>
        <w:rPr>
          <w:rFonts w:ascii="Montserrat" w:hAnsi="Montserrat" w:cs="Arial"/>
          <w:color w:val="auto"/>
          <w:sz w:val="18"/>
          <w:szCs w:val="18"/>
        </w:rPr>
      </w:pPr>
    </w:p>
    <w:p w14:paraId="09A15D76" w14:textId="77777777" w:rsidR="001B0C18" w:rsidRPr="00066C5E" w:rsidRDefault="001B0C18" w:rsidP="00645822">
      <w:pPr>
        <w:numPr>
          <w:ilvl w:val="0"/>
          <w:numId w:val="8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Se verificará que las ofertas no sean condicionadas.</w:t>
      </w:r>
    </w:p>
    <w:p w14:paraId="0E8B2E32"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0C77DBBB" w14:textId="1CD7CD15" w:rsidR="001B0C18" w:rsidRPr="00066C5E" w:rsidRDefault="001B0C18" w:rsidP="001B0C18">
      <w:pPr>
        <w:pStyle w:val="Prrafodelista"/>
        <w:ind w:left="851"/>
        <w:jc w:val="both"/>
        <w:rPr>
          <w:rFonts w:ascii="Montserrat" w:hAnsi="Montserrat" w:cs="Arial"/>
          <w:sz w:val="18"/>
          <w:szCs w:val="18"/>
        </w:rPr>
      </w:pPr>
      <w:r w:rsidRPr="00066C5E">
        <w:rPr>
          <w:rFonts w:ascii="Montserrat" w:hAnsi="Montserrat" w:cs="Arial"/>
          <w:sz w:val="18"/>
          <w:szCs w:val="18"/>
        </w:rPr>
        <w:t xml:space="preserve">La </w:t>
      </w:r>
      <w:r w:rsidRPr="00066C5E">
        <w:rPr>
          <w:rFonts w:ascii="Montserrat" w:hAnsi="Montserrat" w:cs="Arial"/>
          <w:b/>
          <w:sz w:val="18"/>
          <w:szCs w:val="18"/>
        </w:rPr>
        <w:t>propuesta económica</w:t>
      </w:r>
      <w:r w:rsidRPr="00066C5E">
        <w:rPr>
          <w:rFonts w:ascii="Montserrat" w:hAnsi="Montserrat" w:cs="Arial"/>
          <w:sz w:val="18"/>
          <w:szCs w:val="18"/>
        </w:rPr>
        <w:t xml:space="preserve"> equivale al </w:t>
      </w:r>
      <w:r w:rsidR="00380727">
        <w:rPr>
          <w:rFonts w:ascii="Montserrat" w:hAnsi="Montserrat" w:cs="Arial"/>
          <w:b/>
          <w:sz w:val="18"/>
          <w:szCs w:val="18"/>
        </w:rPr>
        <w:t>5</w:t>
      </w:r>
      <w:r w:rsidRPr="00066C5E">
        <w:rPr>
          <w:rFonts w:ascii="Montserrat" w:hAnsi="Montserrat" w:cs="Arial"/>
          <w:b/>
          <w:sz w:val="18"/>
          <w:szCs w:val="18"/>
        </w:rPr>
        <w:t>0% (</w:t>
      </w:r>
      <w:r w:rsidR="00380727">
        <w:rPr>
          <w:rFonts w:ascii="Montserrat" w:hAnsi="Montserrat" w:cs="Arial"/>
          <w:b/>
          <w:sz w:val="18"/>
          <w:szCs w:val="18"/>
        </w:rPr>
        <w:t>cincuenta</w:t>
      </w:r>
      <w:r w:rsidRPr="00066C5E">
        <w:rPr>
          <w:rFonts w:ascii="Montserrat" w:hAnsi="Montserrat" w:cs="Arial"/>
          <w:b/>
          <w:sz w:val="18"/>
          <w:szCs w:val="18"/>
        </w:rPr>
        <w:t xml:space="preserve"> por ciento)</w:t>
      </w:r>
      <w:r w:rsidRPr="00066C5E">
        <w:rPr>
          <w:rFonts w:ascii="Montserrat" w:hAnsi="Montserrat" w:cs="Arial"/>
          <w:sz w:val="18"/>
          <w:szCs w:val="18"/>
        </w:rPr>
        <w:t xml:space="preserve"> del total de la calificación. </w:t>
      </w:r>
    </w:p>
    <w:p w14:paraId="6D3544CF" w14:textId="77777777" w:rsidR="001B0C18" w:rsidRPr="00066C5E" w:rsidRDefault="001B0C18" w:rsidP="001B0C18">
      <w:pPr>
        <w:tabs>
          <w:tab w:val="left" w:pos="0"/>
        </w:tabs>
        <w:spacing w:after="0" w:line="240" w:lineRule="auto"/>
        <w:ind w:left="851"/>
        <w:jc w:val="both"/>
        <w:rPr>
          <w:rFonts w:ascii="Montserrat" w:hAnsi="Montserrat" w:cs="Arial"/>
          <w:color w:val="auto"/>
          <w:sz w:val="18"/>
          <w:szCs w:val="18"/>
        </w:rPr>
      </w:pPr>
    </w:p>
    <w:p w14:paraId="2F9DBC06" w14:textId="77777777" w:rsidR="001B0C18" w:rsidRPr="00066C5E" w:rsidRDefault="001B0C18" w:rsidP="001B0C18">
      <w:pPr>
        <w:pStyle w:val="Prrafodelista"/>
        <w:ind w:left="851"/>
        <w:jc w:val="both"/>
        <w:rPr>
          <w:rFonts w:ascii="Montserrat" w:hAnsi="Montserrat" w:cs="Arial"/>
          <w:sz w:val="18"/>
          <w:szCs w:val="18"/>
        </w:rPr>
      </w:pPr>
      <w:r w:rsidRPr="00066C5E">
        <w:rPr>
          <w:rFonts w:ascii="Montserrat" w:hAnsi="Montserrat" w:cs="Arial"/>
          <w:sz w:val="18"/>
          <w:szCs w:val="18"/>
        </w:rPr>
        <w:t>Aquellas proposiciones que obtuvieron el puntaje mínimo de la evaluación técnica, son comparadas en esta etapa utilizando la siguiente fórmula de cálculo:</w:t>
      </w:r>
    </w:p>
    <w:p w14:paraId="514311B6" w14:textId="77777777" w:rsidR="001B0C18" w:rsidRPr="00066C5E" w:rsidRDefault="001B0C18" w:rsidP="001B0C18">
      <w:pPr>
        <w:tabs>
          <w:tab w:val="left" w:pos="0"/>
        </w:tabs>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1B0C18" w:rsidRPr="00066C5E" w14:paraId="70FB1D7D" w14:textId="77777777" w:rsidTr="003E5B2C">
        <w:trPr>
          <w:jc w:val="center"/>
        </w:trPr>
        <w:tc>
          <w:tcPr>
            <w:tcW w:w="4111" w:type="dxa"/>
            <w:tcBorders>
              <w:top w:val="single" w:sz="18" w:space="0" w:color="663300"/>
              <w:left w:val="nil"/>
              <w:bottom w:val="single" w:sz="2" w:space="0" w:color="663300"/>
              <w:right w:val="nil"/>
            </w:tcBorders>
            <w:hideMark/>
          </w:tcPr>
          <w:p w14:paraId="150B63AA" w14:textId="77777777"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r w:rsidRPr="00066C5E">
              <w:rPr>
                <w:rFonts w:ascii="Montserrat" w:eastAsia="Calibri" w:hAnsi="Montserrat" w:cs="Arial"/>
                <w:b/>
                <w:color w:val="auto"/>
                <w:sz w:val="18"/>
                <w:szCs w:val="18"/>
                <w:lang w:eastAsia="en-US"/>
              </w:rPr>
              <w:t>Fórmula para la Evaluación Económica</w:t>
            </w:r>
          </w:p>
        </w:tc>
      </w:tr>
      <w:tr w:rsidR="001B0C18" w:rsidRPr="00066C5E" w14:paraId="64C711D2" w14:textId="77777777" w:rsidTr="003E5B2C">
        <w:trPr>
          <w:jc w:val="center"/>
        </w:trPr>
        <w:tc>
          <w:tcPr>
            <w:tcW w:w="4111" w:type="dxa"/>
            <w:tcBorders>
              <w:top w:val="single" w:sz="2" w:space="0" w:color="663300"/>
              <w:left w:val="nil"/>
              <w:bottom w:val="single" w:sz="18" w:space="0" w:color="663300"/>
              <w:right w:val="nil"/>
            </w:tcBorders>
            <w:hideMark/>
          </w:tcPr>
          <w:p w14:paraId="6CA72F1B" w14:textId="3F7D5EDC"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r w:rsidRPr="00066C5E">
              <w:rPr>
                <w:rFonts w:ascii="Montserrat" w:eastAsia="Calibri" w:hAnsi="Montserrat" w:cs="Arial"/>
                <w:b/>
                <w:color w:val="auto"/>
                <w:sz w:val="18"/>
                <w:szCs w:val="18"/>
                <w:lang w:eastAsia="en-US"/>
              </w:rPr>
              <w:t xml:space="preserve">PPE = </w:t>
            </w:r>
            <w:proofErr w:type="spellStart"/>
            <w:r w:rsidRPr="00066C5E">
              <w:rPr>
                <w:rFonts w:ascii="Montserrat" w:eastAsia="Calibri" w:hAnsi="Montserrat" w:cs="Arial"/>
                <w:b/>
                <w:color w:val="auto"/>
                <w:sz w:val="18"/>
                <w:szCs w:val="18"/>
                <w:lang w:eastAsia="en-US"/>
              </w:rPr>
              <w:t>MPemb</w:t>
            </w:r>
            <w:proofErr w:type="spellEnd"/>
            <w:r w:rsidRPr="00066C5E">
              <w:rPr>
                <w:rFonts w:ascii="Montserrat" w:eastAsia="Calibri" w:hAnsi="Montserrat" w:cs="Arial"/>
                <w:b/>
                <w:i/>
                <w:iCs/>
                <w:color w:val="auto"/>
                <w:sz w:val="18"/>
                <w:szCs w:val="18"/>
                <w:lang w:eastAsia="en-US"/>
              </w:rPr>
              <w:t xml:space="preserve"> </w:t>
            </w:r>
            <w:r w:rsidRPr="00066C5E">
              <w:rPr>
                <w:rFonts w:ascii="Montserrat" w:eastAsia="Calibri" w:hAnsi="Montserrat" w:cs="Arial"/>
                <w:b/>
                <w:color w:val="auto"/>
                <w:sz w:val="18"/>
                <w:szCs w:val="18"/>
                <w:lang w:eastAsia="en-US"/>
              </w:rPr>
              <w:t xml:space="preserve">x </w:t>
            </w:r>
            <w:r w:rsidR="00210043">
              <w:rPr>
                <w:rFonts w:ascii="Montserrat" w:eastAsia="Calibri" w:hAnsi="Montserrat" w:cs="Arial"/>
                <w:b/>
                <w:color w:val="auto"/>
                <w:sz w:val="18"/>
                <w:szCs w:val="18"/>
                <w:lang w:eastAsia="en-US"/>
              </w:rPr>
              <w:t>5</w:t>
            </w:r>
            <w:r w:rsidRPr="00066C5E">
              <w:rPr>
                <w:rFonts w:ascii="Montserrat" w:eastAsia="Calibri" w:hAnsi="Montserrat" w:cs="Arial"/>
                <w:b/>
                <w:color w:val="auto"/>
                <w:sz w:val="18"/>
                <w:szCs w:val="18"/>
                <w:lang w:eastAsia="en-US"/>
              </w:rPr>
              <w:t xml:space="preserve">0 / </w:t>
            </w:r>
            <w:proofErr w:type="spellStart"/>
            <w:r w:rsidRPr="00066C5E">
              <w:rPr>
                <w:rFonts w:ascii="Montserrat" w:eastAsia="Calibri" w:hAnsi="Montserrat" w:cs="Arial"/>
                <w:b/>
                <w:color w:val="auto"/>
                <w:sz w:val="18"/>
                <w:szCs w:val="18"/>
                <w:lang w:eastAsia="en-US"/>
              </w:rPr>
              <w:t>MP</w:t>
            </w:r>
            <w:r w:rsidRPr="00066C5E">
              <w:rPr>
                <w:rFonts w:ascii="Montserrat" w:eastAsia="Calibri" w:hAnsi="Montserrat" w:cs="Arial"/>
                <w:b/>
                <w:i/>
                <w:color w:val="auto"/>
                <w:sz w:val="18"/>
                <w:szCs w:val="18"/>
                <w:lang w:eastAsia="en-US"/>
              </w:rPr>
              <w:t>i</w:t>
            </w:r>
            <w:proofErr w:type="spellEnd"/>
            <w:r w:rsidRPr="00066C5E">
              <w:rPr>
                <w:rFonts w:ascii="Montserrat" w:eastAsia="Calibri" w:hAnsi="Montserrat" w:cs="Arial"/>
                <w:b/>
                <w:color w:val="auto"/>
                <w:sz w:val="18"/>
                <w:szCs w:val="18"/>
                <w:lang w:eastAsia="en-US"/>
              </w:rPr>
              <w:t>.</w:t>
            </w:r>
          </w:p>
        </w:tc>
      </w:tr>
    </w:tbl>
    <w:p w14:paraId="6384A469" w14:textId="77777777" w:rsidR="00D42A56" w:rsidRDefault="00D42A56" w:rsidP="001B0C18">
      <w:pPr>
        <w:pStyle w:val="Prrafodelista"/>
        <w:ind w:left="851"/>
        <w:jc w:val="both"/>
        <w:rPr>
          <w:rFonts w:ascii="Montserrat" w:eastAsia="Calibri" w:hAnsi="Montserrat" w:cs="Arial"/>
          <w:sz w:val="18"/>
          <w:szCs w:val="18"/>
          <w:u w:val="single"/>
          <w:lang w:eastAsia="en-US"/>
        </w:rPr>
      </w:pPr>
    </w:p>
    <w:p w14:paraId="44039E99" w14:textId="3C27F23B" w:rsidR="001B0C18" w:rsidRPr="00066C5E" w:rsidRDefault="001B0C18" w:rsidP="001B0C18">
      <w:pPr>
        <w:pStyle w:val="Prrafodelista"/>
        <w:ind w:left="851"/>
        <w:jc w:val="both"/>
        <w:rPr>
          <w:rFonts w:ascii="Montserrat" w:eastAsia="Calibri" w:hAnsi="Montserrat" w:cs="Arial"/>
          <w:sz w:val="18"/>
          <w:szCs w:val="18"/>
          <w:u w:val="single"/>
          <w:lang w:eastAsia="en-US"/>
        </w:rPr>
      </w:pPr>
      <w:r w:rsidRPr="00066C5E">
        <w:rPr>
          <w:rFonts w:ascii="Montserrat" w:eastAsia="Calibri" w:hAnsi="Montserrat" w:cs="Arial"/>
          <w:sz w:val="18"/>
          <w:szCs w:val="18"/>
          <w:u w:val="single"/>
          <w:lang w:eastAsia="en-US"/>
        </w:rPr>
        <w:t>En donde:</w:t>
      </w:r>
    </w:p>
    <w:p w14:paraId="59E83058" w14:textId="77777777" w:rsidR="001B0C18" w:rsidRPr="00066C5E" w:rsidRDefault="001B0C18" w:rsidP="001B0C18">
      <w:pPr>
        <w:pStyle w:val="Prrafodelista"/>
        <w:ind w:left="851"/>
        <w:jc w:val="both"/>
        <w:rPr>
          <w:rFonts w:ascii="Montserrat" w:eastAsia="Calibri" w:hAnsi="Montserrat" w:cs="Arial"/>
          <w:sz w:val="18"/>
          <w:szCs w:val="18"/>
          <w:u w:val="single"/>
          <w:lang w:eastAsia="en-US"/>
        </w:rPr>
      </w:pPr>
    </w:p>
    <w:p w14:paraId="3B9374DD" w14:textId="77777777" w:rsidR="001B0C18" w:rsidRPr="00066C5E" w:rsidRDefault="001B0C18" w:rsidP="001B0C18">
      <w:pPr>
        <w:pStyle w:val="Prrafodelista"/>
        <w:ind w:left="851"/>
        <w:jc w:val="both"/>
        <w:rPr>
          <w:rFonts w:ascii="Montserrat" w:eastAsia="Calibri" w:hAnsi="Montserrat" w:cs="Arial"/>
          <w:sz w:val="18"/>
          <w:szCs w:val="18"/>
          <w:lang w:eastAsia="en-US"/>
        </w:rPr>
      </w:pPr>
      <w:r w:rsidRPr="00066C5E">
        <w:rPr>
          <w:rFonts w:ascii="Montserrat" w:eastAsia="Calibri" w:hAnsi="Montserrat" w:cs="Arial"/>
          <w:b/>
          <w:sz w:val="18"/>
          <w:szCs w:val="18"/>
          <w:lang w:eastAsia="en-US"/>
        </w:rPr>
        <w:t>PPE</w:t>
      </w:r>
      <w:r w:rsidRPr="00066C5E">
        <w:rPr>
          <w:rFonts w:ascii="Montserrat" w:eastAsia="Calibri" w:hAnsi="Montserrat" w:cs="Arial"/>
          <w:sz w:val="18"/>
          <w:szCs w:val="18"/>
          <w:lang w:eastAsia="en-US"/>
        </w:rPr>
        <w:t>= Puntuación o unidades porcentuales que corresponden a la Propuesta Económica.</w:t>
      </w:r>
    </w:p>
    <w:p w14:paraId="22F71469" w14:textId="77777777" w:rsidR="001B0C18" w:rsidRPr="00066C5E" w:rsidRDefault="001B0C18" w:rsidP="001B0C18">
      <w:pPr>
        <w:pStyle w:val="Prrafodelista"/>
        <w:ind w:left="851"/>
        <w:jc w:val="both"/>
        <w:rPr>
          <w:rFonts w:ascii="Montserrat" w:eastAsia="Calibri" w:hAnsi="Montserrat" w:cs="Arial"/>
          <w:sz w:val="18"/>
          <w:szCs w:val="18"/>
          <w:lang w:eastAsia="en-US"/>
        </w:rPr>
      </w:pPr>
      <w:proofErr w:type="spellStart"/>
      <w:r w:rsidRPr="00066C5E">
        <w:rPr>
          <w:rFonts w:ascii="Montserrat" w:eastAsia="Calibri" w:hAnsi="Montserrat" w:cs="Arial"/>
          <w:b/>
          <w:sz w:val="18"/>
          <w:szCs w:val="18"/>
          <w:lang w:eastAsia="en-US"/>
        </w:rPr>
        <w:t>MPemb</w:t>
      </w:r>
      <w:proofErr w:type="spellEnd"/>
      <w:r w:rsidRPr="00066C5E">
        <w:rPr>
          <w:rFonts w:ascii="Montserrat" w:eastAsia="Calibri" w:hAnsi="Montserrat" w:cs="Arial"/>
          <w:sz w:val="18"/>
          <w:szCs w:val="18"/>
          <w:lang w:eastAsia="en-US"/>
        </w:rPr>
        <w:t xml:space="preserve"> = monto de la propuesta económica más baja.</w:t>
      </w:r>
    </w:p>
    <w:p w14:paraId="7BD6B69D" w14:textId="77777777" w:rsidR="001B0C18" w:rsidRPr="00066C5E" w:rsidRDefault="001B0C18" w:rsidP="001B0C18">
      <w:pPr>
        <w:pStyle w:val="Prrafodelista"/>
        <w:ind w:left="851"/>
        <w:jc w:val="both"/>
        <w:rPr>
          <w:rFonts w:ascii="Montserrat" w:eastAsia="Calibri" w:hAnsi="Montserrat" w:cs="Arial"/>
          <w:sz w:val="18"/>
          <w:szCs w:val="18"/>
          <w:lang w:eastAsia="en-US"/>
        </w:rPr>
      </w:pPr>
      <w:proofErr w:type="spellStart"/>
      <w:r w:rsidRPr="00066C5E">
        <w:rPr>
          <w:rFonts w:ascii="Montserrat" w:eastAsia="Calibri" w:hAnsi="Montserrat" w:cs="Arial"/>
          <w:b/>
          <w:sz w:val="18"/>
          <w:szCs w:val="18"/>
          <w:lang w:eastAsia="en-US"/>
        </w:rPr>
        <w:t>MPi</w:t>
      </w:r>
      <w:proofErr w:type="spellEnd"/>
      <w:r w:rsidRPr="00066C5E">
        <w:rPr>
          <w:rFonts w:ascii="Montserrat" w:eastAsia="Calibri" w:hAnsi="Montserrat" w:cs="Arial"/>
          <w:sz w:val="18"/>
          <w:szCs w:val="18"/>
          <w:lang w:eastAsia="en-US"/>
        </w:rPr>
        <w:t xml:space="preserve"> = monto de la i-</w:t>
      </w:r>
      <w:proofErr w:type="spellStart"/>
      <w:r w:rsidRPr="00066C5E">
        <w:rPr>
          <w:rFonts w:ascii="Montserrat" w:eastAsia="Calibri" w:hAnsi="Montserrat" w:cs="Arial"/>
          <w:sz w:val="18"/>
          <w:szCs w:val="18"/>
          <w:lang w:eastAsia="en-US"/>
        </w:rPr>
        <w:t>ésima</w:t>
      </w:r>
      <w:proofErr w:type="spellEnd"/>
      <w:r w:rsidRPr="00066C5E">
        <w:rPr>
          <w:rFonts w:ascii="Montserrat" w:eastAsia="Calibri" w:hAnsi="Montserrat" w:cs="Arial"/>
          <w:sz w:val="18"/>
          <w:szCs w:val="18"/>
          <w:lang w:eastAsia="en-US"/>
        </w:rPr>
        <w:t xml:space="preserve"> propuesta económica.</w:t>
      </w:r>
    </w:p>
    <w:p w14:paraId="7728A742" w14:textId="77777777" w:rsidR="001B0C18" w:rsidRPr="00066C5E" w:rsidRDefault="001B0C18" w:rsidP="001B0C18">
      <w:pPr>
        <w:tabs>
          <w:tab w:val="left" w:pos="567"/>
          <w:tab w:val="left" w:pos="993"/>
        </w:tabs>
        <w:spacing w:after="0" w:line="240" w:lineRule="auto"/>
        <w:ind w:left="851"/>
        <w:jc w:val="both"/>
        <w:rPr>
          <w:rFonts w:ascii="Montserrat" w:eastAsia="Calibri" w:hAnsi="Montserrat" w:cs="Arial"/>
          <w:b/>
          <w:color w:val="auto"/>
          <w:sz w:val="18"/>
          <w:szCs w:val="18"/>
          <w:u w:val="single"/>
          <w:lang w:eastAsia="en-US"/>
        </w:rPr>
      </w:pPr>
    </w:p>
    <w:p w14:paraId="6DA5837D" w14:textId="77777777" w:rsidR="001B0C18" w:rsidRPr="00066C5E" w:rsidRDefault="001B0C18" w:rsidP="001B0C18">
      <w:pPr>
        <w:pStyle w:val="Prrafodelista"/>
        <w:ind w:left="851"/>
        <w:jc w:val="both"/>
        <w:rPr>
          <w:rFonts w:ascii="Montserrat" w:eastAsia="Calibri" w:hAnsi="Montserrat" w:cs="Arial"/>
          <w:sz w:val="18"/>
          <w:szCs w:val="18"/>
          <w:lang w:eastAsia="en-US"/>
        </w:rPr>
      </w:pPr>
      <w:r w:rsidRPr="00066C5E">
        <w:rPr>
          <w:rFonts w:ascii="Montserrat" w:eastAsia="Calibri" w:hAnsi="Montserrat" w:cs="Arial"/>
          <w:sz w:val="18"/>
          <w:szCs w:val="18"/>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066C5E">
        <w:rPr>
          <w:rFonts w:ascii="Montserrat" w:eastAsia="Calibri" w:hAnsi="Montserrat" w:cs="Arial"/>
          <w:b/>
          <w:sz w:val="18"/>
          <w:szCs w:val="18"/>
          <w:u w:val="single"/>
          <w:lang w:eastAsia="en-US"/>
        </w:rPr>
        <w:t>mayor puntuación</w:t>
      </w:r>
      <w:r w:rsidRPr="00066C5E">
        <w:rPr>
          <w:rFonts w:ascii="Montserrat" w:eastAsia="Calibri" w:hAnsi="Montserrat" w:cs="Arial"/>
          <w:sz w:val="18"/>
          <w:szCs w:val="18"/>
          <w:lang w:eastAsia="en-US"/>
        </w:rPr>
        <w:t>.</w:t>
      </w:r>
    </w:p>
    <w:p w14:paraId="01B23DA3" w14:textId="77777777" w:rsidR="001B0C18" w:rsidRPr="00066C5E" w:rsidRDefault="001B0C18" w:rsidP="001B0C18">
      <w:pPr>
        <w:pStyle w:val="Prrafodelista"/>
        <w:ind w:left="851"/>
        <w:jc w:val="both"/>
        <w:rPr>
          <w:rFonts w:ascii="Montserrat" w:eastAsia="Calibri" w:hAnsi="Montserrat" w:cs="Arial"/>
          <w:sz w:val="18"/>
          <w:szCs w:val="18"/>
          <w:lang w:eastAsia="en-US"/>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1B0C18" w:rsidRPr="00066C5E" w14:paraId="756948C8" w14:textId="77777777" w:rsidTr="003E5B2C">
        <w:trPr>
          <w:jc w:val="center"/>
        </w:trPr>
        <w:tc>
          <w:tcPr>
            <w:tcW w:w="7478" w:type="dxa"/>
            <w:tcBorders>
              <w:top w:val="single" w:sz="12" w:space="0" w:color="008000"/>
              <w:left w:val="nil"/>
              <w:bottom w:val="single" w:sz="6" w:space="0" w:color="008000"/>
              <w:right w:val="nil"/>
            </w:tcBorders>
            <w:hideMark/>
          </w:tcPr>
          <w:p w14:paraId="2DF346FF" w14:textId="77777777"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p>
          <w:p w14:paraId="68F761A1" w14:textId="77777777"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r w:rsidRPr="00066C5E">
              <w:rPr>
                <w:rFonts w:ascii="Montserrat" w:eastAsia="Calibri" w:hAnsi="Montserrat" w:cs="Arial"/>
                <w:b/>
                <w:color w:val="auto"/>
                <w:sz w:val="18"/>
                <w:szCs w:val="18"/>
                <w:lang w:eastAsia="en-US"/>
              </w:rPr>
              <w:t xml:space="preserve">Fórmula para la </w:t>
            </w:r>
            <w:r w:rsidRPr="00066C5E">
              <w:rPr>
                <w:rFonts w:ascii="Montserrat" w:eastAsia="Calibri" w:hAnsi="Montserrat" w:cs="Arial"/>
                <w:color w:val="auto"/>
                <w:sz w:val="18"/>
                <w:szCs w:val="18"/>
                <w:lang w:eastAsia="en-US"/>
              </w:rPr>
              <w:t xml:space="preserve">Puntuación o Unidades Porcentuales Totales de la proposición </w:t>
            </w:r>
          </w:p>
        </w:tc>
      </w:tr>
      <w:tr w:rsidR="001B0C18" w:rsidRPr="00066C5E" w14:paraId="7D0C626C" w14:textId="77777777" w:rsidTr="003E5B2C">
        <w:trPr>
          <w:jc w:val="center"/>
        </w:trPr>
        <w:tc>
          <w:tcPr>
            <w:tcW w:w="7478" w:type="dxa"/>
            <w:tcBorders>
              <w:top w:val="nil"/>
              <w:left w:val="nil"/>
              <w:bottom w:val="single" w:sz="12" w:space="0" w:color="008000"/>
              <w:right w:val="nil"/>
            </w:tcBorders>
            <w:hideMark/>
          </w:tcPr>
          <w:p w14:paraId="631A250D" w14:textId="77777777" w:rsidR="001B0C18" w:rsidRPr="00066C5E" w:rsidRDefault="001B0C18" w:rsidP="003E5B2C">
            <w:pPr>
              <w:tabs>
                <w:tab w:val="left" w:pos="567"/>
              </w:tabs>
              <w:adjustRightInd w:val="0"/>
              <w:spacing w:after="0" w:line="240" w:lineRule="auto"/>
              <w:jc w:val="center"/>
              <w:rPr>
                <w:rFonts w:ascii="Montserrat" w:eastAsia="Calibri" w:hAnsi="Montserrat" w:cs="Arial"/>
                <w:b/>
                <w:color w:val="auto"/>
                <w:sz w:val="18"/>
                <w:szCs w:val="18"/>
                <w:lang w:eastAsia="en-US"/>
              </w:rPr>
            </w:pPr>
            <w:proofErr w:type="spellStart"/>
            <w:r w:rsidRPr="00066C5E">
              <w:rPr>
                <w:rFonts w:ascii="Montserrat" w:eastAsia="Calibri" w:hAnsi="Montserrat" w:cs="Arial"/>
                <w:b/>
                <w:color w:val="auto"/>
                <w:sz w:val="18"/>
                <w:szCs w:val="18"/>
                <w:lang w:eastAsia="en-US"/>
              </w:rPr>
              <w:t>PTj</w:t>
            </w:r>
            <w:proofErr w:type="spellEnd"/>
            <w:r w:rsidRPr="00066C5E">
              <w:rPr>
                <w:rFonts w:ascii="Montserrat" w:eastAsia="Calibri" w:hAnsi="Montserrat" w:cs="Arial"/>
                <w:b/>
                <w:color w:val="auto"/>
                <w:sz w:val="18"/>
                <w:szCs w:val="18"/>
                <w:lang w:eastAsia="en-US"/>
              </w:rPr>
              <w:t xml:space="preserve"> = TPT + PPE.</w:t>
            </w:r>
          </w:p>
        </w:tc>
      </w:tr>
    </w:tbl>
    <w:p w14:paraId="5F28CF5B" w14:textId="0FD7BE83" w:rsidR="001B0C18" w:rsidRDefault="001B0C18" w:rsidP="001B0C18">
      <w:pPr>
        <w:pStyle w:val="Prrafodelista"/>
        <w:ind w:left="851"/>
        <w:jc w:val="both"/>
        <w:rPr>
          <w:rFonts w:ascii="Montserrat" w:eastAsia="Calibri" w:hAnsi="Montserrat" w:cs="Arial"/>
          <w:sz w:val="18"/>
          <w:szCs w:val="18"/>
          <w:u w:val="single"/>
          <w:lang w:eastAsia="en-US"/>
        </w:rPr>
      </w:pPr>
    </w:p>
    <w:p w14:paraId="62B44EED" w14:textId="77777777" w:rsidR="00C46646" w:rsidRPr="00066C5E" w:rsidRDefault="00C46646" w:rsidP="001B0C18">
      <w:pPr>
        <w:pStyle w:val="Prrafodelista"/>
        <w:ind w:left="851"/>
        <w:jc w:val="both"/>
        <w:rPr>
          <w:rFonts w:ascii="Montserrat" w:eastAsia="Calibri" w:hAnsi="Montserrat" w:cs="Arial"/>
          <w:sz w:val="18"/>
          <w:szCs w:val="18"/>
          <w:u w:val="single"/>
          <w:lang w:eastAsia="en-US"/>
        </w:rPr>
      </w:pPr>
    </w:p>
    <w:p w14:paraId="3BA7B54B" w14:textId="77777777" w:rsidR="001B0C18" w:rsidRPr="00066C5E" w:rsidRDefault="001B0C18" w:rsidP="001B0C18">
      <w:pPr>
        <w:pStyle w:val="Prrafodelista"/>
        <w:ind w:left="851"/>
        <w:jc w:val="both"/>
        <w:rPr>
          <w:rFonts w:ascii="Montserrat" w:eastAsia="Calibri" w:hAnsi="Montserrat" w:cs="Arial"/>
          <w:sz w:val="18"/>
          <w:szCs w:val="18"/>
          <w:u w:val="single"/>
          <w:lang w:eastAsia="en-US"/>
        </w:rPr>
      </w:pPr>
      <w:r w:rsidRPr="00066C5E">
        <w:rPr>
          <w:rFonts w:ascii="Montserrat" w:eastAsia="Calibri" w:hAnsi="Montserrat" w:cs="Arial"/>
          <w:sz w:val="18"/>
          <w:szCs w:val="18"/>
          <w:u w:val="single"/>
          <w:lang w:eastAsia="en-US"/>
        </w:rPr>
        <w:t>En donde:</w:t>
      </w:r>
    </w:p>
    <w:p w14:paraId="2BE2D2EB" w14:textId="77777777" w:rsidR="001B0C18" w:rsidRPr="00066C5E" w:rsidRDefault="001B0C18" w:rsidP="001B0C18">
      <w:pPr>
        <w:pStyle w:val="Prrafodelista"/>
        <w:ind w:left="851"/>
        <w:jc w:val="both"/>
        <w:rPr>
          <w:rFonts w:ascii="Montserrat" w:eastAsia="Calibri" w:hAnsi="Montserrat" w:cs="Arial"/>
          <w:sz w:val="18"/>
          <w:szCs w:val="18"/>
          <w:lang w:eastAsia="en-US"/>
        </w:rPr>
      </w:pPr>
    </w:p>
    <w:p w14:paraId="37C23E97" w14:textId="77777777" w:rsidR="001B0C18" w:rsidRPr="00066C5E" w:rsidRDefault="001B0C18" w:rsidP="001B0C18">
      <w:pPr>
        <w:pStyle w:val="Prrafodelista"/>
        <w:ind w:left="851"/>
        <w:jc w:val="both"/>
        <w:rPr>
          <w:rFonts w:ascii="Montserrat" w:eastAsia="Calibri" w:hAnsi="Montserrat" w:cs="Arial"/>
          <w:sz w:val="18"/>
          <w:szCs w:val="18"/>
          <w:lang w:eastAsia="en-US"/>
        </w:rPr>
      </w:pPr>
      <w:proofErr w:type="spellStart"/>
      <w:r w:rsidRPr="00066C5E">
        <w:rPr>
          <w:rFonts w:ascii="Montserrat" w:eastAsia="Calibri" w:hAnsi="Montserrat" w:cs="Arial"/>
          <w:b/>
          <w:sz w:val="18"/>
          <w:szCs w:val="18"/>
          <w:lang w:eastAsia="en-US"/>
        </w:rPr>
        <w:t>PTj</w:t>
      </w:r>
      <w:proofErr w:type="spellEnd"/>
      <w:r w:rsidRPr="00066C5E">
        <w:rPr>
          <w:rFonts w:ascii="Montserrat" w:eastAsia="Calibri" w:hAnsi="Montserrat" w:cs="Arial"/>
          <w:b/>
          <w:sz w:val="18"/>
          <w:szCs w:val="18"/>
          <w:lang w:eastAsia="en-US"/>
        </w:rPr>
        <w:t xml:space="preserve"> =</w:t>
      </w:r>
      <w:r w:rsidRPr="00066C5E">
        <w:rPr>
          <w:rFonts w:ascii="Montserrat" w:eastAsia="Calibri" w:hAnsi="Montserrat" w:cs="Arial"/>
          <w:sz w:val="18"/>
          <w:szCs w:val="18"/>
          <w:lang w:eastAsia="en-US"/>
        </w:rPr>
        <w:t xml:space="preserve"> Puntuación o Unidades Porcentuales Totales de la proposición</w:t>
      </w:r>
    </w:p>
    <w:p w14:paraId="31E7E9B1" w14:textId="77777777" w:rsidR="001B0C18" w:rsidRPr="00066C5E" w:rsidRDefault="001B0C18" w:rsidP="001B0C18">
      <w:pPr>
        <w:pStyle w:val="Prrafodelista"/>
        <w:ind w:left="851"/>
        <w:jc w:val="both"/>
        <w:rPr>
          <w:rFonts w:ascii="Montserrat" w:eastAsia="Calibri" w:hAnsi="Montserrat" w:cs="Arial"/>
          <w:sz w:val="18"/>
          <w:szCs w:val="18"/>
          <w:lang w:eastAsia="en-US"/>
        </w:rPr>
      </w:pPr>
      <w:r w:rsidRPr="00066C5E">
        <w:rPr>
          <w:rFonts w:ascii="Montserrat" w:eastAsia="Calibri" w:hAnsi="Montserrat" w:cs="Arial"/>
          <w:b/>
          <w:sz w:val="18"/>
          <w:szCs w:val="18"/>
          <w:lang w:eastAsia="en-US"/>
        </w:rPr>
        <w:t>TPT =</w:t>
      </w:r>
      <w:r w:rsidRPr="00066C5E">
        <w:rPr>
          <w:rFonts w:ascii="Montserrat" w:eastAsia="Calibri" w:hAnsi="Montserrat" w:cs="Arial"/>
          <w:sz w:val="18"/>
          <w:szCs w:val="18"/>
          <w:lang w:eastAsia="en-US"/>
        </w:rPr>
        <w:t xml:space="preserve"> Total de Puntuación o Unidades Porcentuales asignadas a la propuesta técnica. </w:t>
      </w:r>
    </w:p>
    <w:p w14:paraId="28FD060A" w14:textId="77777777" w:rsidR="001B0C18" w:rsidRPr="00066C5E" w:rsidRDefault="001B0C18" w:rsidP="001B0C18">
      <w:pPr>
        <w:pStyle w:val="Prrafodelista"/>
        <w:ind w:left="851"/>
        <w:jc w:val="both"/>
        <w:rPr>
          <w:rFonts w:ascii="Montserrat" w:hAnsi="Montserrat" w:cs="Arial"/>
          <w:sz w:val="18"/>
          <w:szCs w:val="18"/>
        </w:rPr>
      </w:pPr>
      <w:r w:rsidRPr="00066C5E">
        <w:rPr>
          <w:rFonts w:ascii="Montserrat" w:eastAsia="Calibri" w:hAnsi="Montserrat" w:cs="Arial"/>
          <w:b/>
          <w:sz w:val="18"/>
          <w:szCs w:val="18"/>
          <w:lang w:eastAsia="en-US"/>
        </w:rPr>
        <w:t>PPE =</w:t>
      </w:r>
      <w:r w:rsidRPr="00066C5E">
        <w:rPr>
          <w:rFonts w:ascii="Montserrat" w:eastAsia="Calibri" w:hAnsi="Montserrat" w:cs="Arial"/>
          <w:sz w:val="18"/>
          <w:szCs w:val="18"/>
          <w:lang w:eastAsia="en-US"/>
        </w:rPr>
        <w:t xml:space="preserve"> Puntuación o Unidades Porcentuales asignadas a la propuesta económica.</w:t>
      </w:r>
    </w:p>
    <w:p w14:paraId="0DDD8634" w14:textId="19B8B264" w:rsidR="001B0C18" w:rsidRDefault="001B0C18" w:rsidP="001B0C18">
      <w:pPr>
        <w:spacing w:after="0" w:line="240" w:lineRule="auto"/>
        <w:jc w:val="both"/>
        <w:rPr>
          <w:rFonts w:ascii="Montserrat" w:hAnsi="Montserrat" w:cs="Arial"/>
          <w:color w:val="auto"/>
          <w:sz w:val="18"/>
          <w:szCs w:val="18"/>
        </w:rPr>
      </w:pPr>
    </w:p>
    <w:p w14:paraId="5DA05F46" w14:textId="77777777" w:rsidR="00380727" w:rsidRDefault="00380727" w:rsidP="001B0C18">
      <w:pPr>
        <w:spacing w:after="0" w:line="240" w:lineRule="auto"/>
        <w:jc w:val="both"/>
        <w:rPr>
          <w:rFonts w:ascii="Montserrat" w:hAnsi="Montserrat" w:cs="Arial"/>
          <w:color w:val="auto"/>
          <w:sz w:val="18"/>
          <w:szCs w:val="18"/>
        </w:rPr>
      </w:pPr>
    </w:p>
    <w:p w14:paraId="067220D5" w14:textId="77777777" w:rsidR="001B0C18" w:rsidRPr="00066C5E" w:rsidRDefault="001B0C18" w:rsidP="00645822">
      <w:pPr>
        <w:pStyle w:val="Prrafodelista"/>
        <w:numPr>
          <w:ilvl w:val="0"/>
          <w:numId w:val="73"/>
        </w:numPr>
        <w:autoSpaceDE w:val="0"/>
        <w:autoSpaceDN w:val="0"/>
        <w:adjustRightInd w:val="0"/>
        <w:jc w:val="both"/>
        <w:rPr>
          <w:rFonts w:ascii="Montserrat" w:hAnsi="Montserrat" w:cs="Arial"/>
          <w:b/>
          <w:bCs/>
          <w:sz w:val="18"/>
          <w:szCs w:val="18"/>
        </w:rPr>
      </w:pPr>
      <w:proofErr w:type="spellStart"/>
      <w:r w:rsidRPr="00066C5E">
        <w:rPr>
          <w:rFonts w:ascii="Montserrat" w:hAnsi="Montserrat" w:cs="Arial"/>
          <w:b/>
          <w:bCs/>
          <w:sz w:val="18"/>
          <w:szCs w:val="18"/>
        </w:rPr>
        <w:lastRenderedPageBreak/>
        <w:t>Desechamiento</w:t>
      </w:r>
      <w:proofErr w:type="spellEnd"/>
      <w:r w:rsidRPr="00066C5E">
        <w:rPr>
          <w:rFonts w:ascii="Montserrat" w:hAnsi="Montserrat" w:cs="Arial"/>
          <w:b/>
          <w:bCs/>
          <w:sz w:val="18"/>
          <w:szCs w:val="18"/>
        </w:rPr>
        <w:t xml:space="preserve"> de Proposiciones.</w:t>
      </w:r>
    </w:p>
    <w:p w14:paraId="636237BC" w14:textId="77777777" w:rsidR="001B0C18" w:rsidRPr="00066C5E" w:rsidRDefault="001B0C18" w:rsidP="001B0C18">
      <w:pPr>
        <w:pStyle w:val="Prrafodelista"/>
        <w:autoSpaceDE w:val="0"/>
        <w:autoSpaceDN w:val="0"/>
        <w:adjustRightInd w:val="0"/>
        <w:ind w:left="360"/>
        <w:jc w:val="both"/>
        <w:rPr>
          <w:rFonts w:ascii="Montserrat" w:hAnsi="Montserrat" w:cs="Arial"/>
          <w:b/>
          <w:bCs/>
          <w:sz w:val="18"/>
          <w:szCs w:val="18"/>
        </w:rPr>
      </w:pPr>
    </w:p>
    <w:p w14:paraId="4A011584" w14:textId="2BD5560C" w:rsidR="001B0C18"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Se </w:t>
      </w:r>
      <w:r w:rsidR="00086BDB" w:rsidRPr="00066C5E">
        <w:rPr>
          <w:rFonts w:ascii="Montserrat" w:hAnsi="Montserrat" w:cs="Arial"/>
          <w:sz w:val="18"/>
          <w:szCs w:val="18"/>
        </w:rPr>
        <w:t>desechará</w:t>
      </w:r>
      <w:r w:rsidRPr="00066C5E">
        <w:rPr>
          <w:rFonts w:ascii="Montserrat" w:hAnsi="Montserrat" w:cs="Arial"/>
          <w:sz w:val="18"/>
          <w:szCs w:val="18"/>
        </w:rPr>
        <w:t>(n) la(s) proposición(es) del(los) licitante(s) en cualquiera de las etapas de la licitación que incurra(n) en una o varias de las siguientes situaciones:</w:t>
      </w:r>
    </w:p>
    <w:p w14:paraId="3252DDFB" w14:textId="77777777" w:rsidR="00C97DD8" w:rsidRPr="00066C5E" w:rsidRDefault="00C97DD8" w:rsidP="001B0C18">
      <w:pPr>
        <w:pStyle w:val="Prrafodelista"/>
        <w:ind w:left="567"/>
        <w:jc w:val="both"/>
        <w:rPr>
          <w:rFonts w:ascii="Montserrat" w:hAnsi="Montserrat" w:cs="Arial"/>
          <w:sz w:val="18"/>
          <w:szCs w:val="18"/>
        </w:rPr>
      </w:pPr>
    </w:p>
    <w:p w14:paraId="26A34A36"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La no presentación o el incumplimiento de alguno de los requisitos y/o documentos solicitados en la presente convocatoria y los anexos de esta licitación o los derivados de las Juntas de Aclaraciones que afecten la solvencia de la proposición.</w:t>
      </w:r>
    </w:p>
    <w:p w14:paraId="6162CA9D" w14:textId="77777777" w:rsidR="001B0C18" w:rsidRPr="00066C5E" w:rsidRDefault="001B0C18" w:rsidP="001B0C18">
      <w:pPr>
        <w:spacing w:after="0" w:line="240" w:lineRule="auto"/>
        <w:ind w:left="709" w:hanging="709"/>
        <w:jc w:val="both"/>
        <w:rPr>
          <w:rFonts w:ascii="Montserrat" w:hAnsi="Montserrat" w:cs="Arial"/>
          <w:color w:val="auto"/>
          <w:sz w:val="18"/>
          <w:szCs w:val="18"/>
        </w:rPr>
      </w:pPr>
    </w:p>
    <w:p w14:paraId="2603D070" w14:textId="4AD1964A"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5613F6">
        <w:rPr>
          <w:rFonts w:ascii="Montserrat" w:hAnsi="Montserrat" w:cs="Arial"/>
          <w:sz w:val="18"/>
          <w:szCs w:val="18"/>
        </w:rPr>
        <w:t xml:space="preserve">Si </w:t>
      </w:r>
      <w:r w:rsidR="00F95A09">
        <w:rPr>
          <w:rFonts w:ascii="Montserrat" w:hAnsi="Montserrat" w:cs="Arial"/>
          <w:sz w:val="18"/>
          <w:szCs w:val="18"/>
        </w:rPr>
        <w:t>los bienes</w:t>
      </w:r>
      <w:r w:rsidR="005613F6" w:rsidRPr="005613F6">
        <w:rPr>
          <w:rFonts w:ascii="Montserrat" w:hAnsi="Montserrat" w:cs="Arial"/>
          <w:sz w:val="18"/>
          <w:szCs w:val="18"/>
        </w:rPr>
        <w:t xml:space="preserve"> ofertado</w:t>
      </w:r>
      <w:r w:rsidR="00F95A09">
        <w:rPr>
          <w:rFonts w:ascii="Montserrat" w:hAnsi="Montserrat" w:cs="Arial"/>
          <w:sz w:val="18"/>
          <w:szCs w:val="18"/>
        </w:rPr>
        <w:t>s</w:t>
      </w:r>
      <w:r w:rsidRPr="005613F6">
        <w:rPr>
          <w:rFonts w:ascii="Montserrat" w:hAnsi="Montserrat" w:cs="Arial"/>
          <w:sz w:val="18"/>
          <w:szCs w:val="18"/>
        </w:rPr>
        <w:t xml:space="preserve"> </w:t>
      </w:r>
      <w:r w:rsidRPr="00066C5E">
        <w:rPr>
          <w:rFonts w:ascii="Montserrat" w:hAnsi="Montserrat" w:cs="Arial"/>
          <w:sz w:val="18"/>
          <w:szCs w:val="18"/>
        </w:rPr>
        <w:t>no cumple</w:t>
      </w:r>
      <w:r w:rsidR="00F95A09">
        <w:rPr>
          <w:rFonts w:ascii="Montserrat" w:hAnsi="Montserrat" w:cs="Arial"/>
          <w:sz w:val="18"/>
          <w:szCs w:val="18"/>
        </w:rPr>
        <w:t>n</w:t>
      </w:r>
      <w:r w:rsidRPr="00066C5E">
        <w:rPr>
          <w:rFonts w:ascii="Montserrat" w:hAnsi="Montserrat" w:cs="Arial"/>
          <w:sz w:val="18"/>
          <w:szCs w:val="18"/>
        </w:rPr>
        <w:t xml:space="preserve"> con la totalidad de las características establecidas en el Anexo 1 “Propuesta Técnica” de esta convocatoria.</w:t>
      </w:r>
    </w:p>
    <w:p w14:paraId="7B6025A3" w14:textId="77777777" w:rsidR="001B0C18" w:rsidRPr="00066C5E" w:rsidRDefault="001B0C18" w:rsidP="001B0C18">
      <w:pPr>
        <w:pStyle w:val="Prrafodelista"/>
        <w:rPr>
          <w:rFonts w:ascii="Montserrat" w:hAnsi="Montserrat" w:cs="Arial"/>
          <w:sz w:val="18"/>
          <w:szCs w:val="18"/>
        </w:rPr>
      </w:pPr>
    </w:p>
    <w:p w14:paraId="288C8D1B" w14:textId="0F069176"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Cuando el licitante no se ajuste a las condiciones de </w:t>
      </w:r>
      <w:r w:rsidR="005613F6">
        <w:rPr>
          <w:rFonts w:ascii="Montserrat" w:hAnsi="Montserrat" w:cs="Arial"/>
          <w:sz w:val="18"/>
          <w:szCs w:val="18"/>
        </w:rPr>
        <w:t xml:space="preserve">la </w:t>
      </w:r>
      <w:r w:rsidR="000956DD">
        <w:rPr>
          <w:rFonts w:ascii="Montserrat" w:hAnsi="Montserrat" w:cs="Arial"/>
          <w:sz w:val="18"/>
          <w:szCs w:val="18"/>
        </w:rPr>
        <w:t>adquisición de los bienes</w:t>
      </w:r>
      <w:r w:rsidRPr="005613F6">
        <w:rPr>
          <w:rFonts w:ascii="Montserrat" w:hAnsi="Montserrat" w:cs="Arial"/>
          <w:sz w:val="18"/>
          <w:szCs w:val="18"/>
        </w:rPr>
        <w:t>, plazo</w:t>
      </w:r>
      <w:r w:rsidRPr="00066C5E">
        <w:rPr>
          <w:rFonts w:ascii="Montserrat" w:hAnsi="Montserrat" w:cs="Arial"/>
          <w:sz w:val="18"/>
          <w:szCs w:val="18"/>
        </w:rPr>
        <w:t xml:space="preserve"> y lugar de los mismos.</w:t>
      </w:r>
    </w:p>
    <w:p w14:paraId="330E0061" w14:textId="77777777" w:rsidR="001B0C18" w:rsidRPr="00066C5E" w:rsidRDefault="001B0C18" w:rsidP="001B0C18">
      <w:pPr>
        <w:pStyle w:val="Prrafodelista"/>
        <w:rPr>
          <w:rFonts w:ascii="Montserrat" w:hAnsi="Montserrat" w:cs="Arial"/>
          <w:sz w:val="18"/>
          <w:szCs w:val="18"/>
        </w:rPr>
      </w:pPr>
    </w:p>
    <w:p w14:paraId="3B314C3A" w14:textId="4F540D11"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Si se comprueba que el licitante carece de la capacidad solvente para la </w:t>
      </w:r>
      <w:r w:rsidR="000956DD">
        <w:rPr>
          <w:rFonts w:ascii="Montserrat" w:hAnsi="Montserrat" w:cs="Arial"/>
          <w:sz w:val="18"/>
          <w:szCs w:val="18"/>
        </w:rPr>
        <w:t>adquisición de los bienes</w:t>
      </w:r>
      <w:r w:rsidRPr="00066C5E">
        <w:rPr>
          <w:rFonts w:ascii="Montserrat" w:hAnsi="Montserrat" w:cs="Arial"/>
          <w:sz w:val="18"/>
          <w:szCs w:val="18"/>
        </w:rPr>
        <w:t xml:space="preserve"> con la calidad requerida, lo anterior por no cumplir con los requisitos legales, técnicos y económicos establecidos en la presente convocatoria.</w:t>
      </w:r>
    </w:p>
    <w:p w14:paraId="6D460F61" w14:textId="77777777" w:rsidR="001B0C18" w:rsidRPr="00066C5E" w:rsidRDefault="001B0C18" w:rsidP="001B0C18">
      <w:pPr>
        <w:pStyle w:val="Prrafodelista"/>
        <w:rPr>
          <w:rFonts w:ascii="Montserrat" w:hAnsi="Montserrat" w:cs="Arial"/>
          <w:sz w:val="18"/>
          <w:szCs w:val="18"/>
        </w:rPr>
      </w:pPr>
    </w:p>
    <w:p w14:paraId="33C8F2ED" w14:textId="43B90CCB"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exista discrepancia entre lo ofertado en la propuesta técnica y económica, en lo referente a la descripción de</w:t>
      </w:r>
      <w:r w:rsidR="00F95A09">
        <w:rPr>
          <w:rFonts w:ascii="Montserrat" w:hAnsi="Montserrat" w:cs="Arial"/>
          <w:sz w:val="18"/>
          <w:szCs w:val="18"/>
        </w:rPr>
        <w:t xml:space="preserve"> los bienes</w:t>
      </w:r>
      <w:r w:rsidRPr="00066C5E">
        <w:rPr>
          <w:rFonts w:ascii="Montserrat" w:hAnsi="Montserrat" w:cs="Arial"/>
          <w:sz w:val="18"/>
          <w:szCs w:val="18"/>
        </w:rPr>
        <w:t xml:space="preserve"> y/o cantidad</w:t>
      </w:r>
    </w:p>
    <w:p w14:paraId="3F1C3D26" w14:textId="77777777" w:rsidR="001B0C18" w:rsidRPr="00066C5E" w:rsidRDefault="001B0C18" w:rsidP="001B0C18">
      <w:pPr>
        <w:pStyle w:val="Prrafodelista"/>
        <w:rPr>
          <w:rFonts w:ascii="Montserrat" w:hAnsi="Montserrat" w:cs="Arial"/>
          <w:sz w:val="18"/>
          <w:szCs w:val="18"/>
        </w:rPr>
      </w:pPr>
    </w:p>
    <w:p w14:paraId="3962A67C"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Cuando no cotice por partidas completas o lotes; </w:t>
      </w:r>
    </w:p>
    <w:p w14:paraId="1899A80F" w14:textId="77777777" w:rsidR="001B0C18" w:rsidRPr="00066C5E" w:rsidRDefault="001B0C18" w:rsidP="001B0C18">
      <w:pPr>
        <w:spacing w:after="0" w:line="240" w:lineRule="auto"/>
        <w:jc w:val="both"/>
        <w:rPr>
          <w:rFonts w:ascii="Montserrat" w:hAnsi="Montserrat" w:cs="Arial"/>
          <w:color w:val="auto"/>
          <w:sz w:val="18"/>
          <w:szCs w:val="18"/>
        </w:rPr>
      </w:pPr>
    </w:p>
    <w:p w14:paraId="59D10617"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la propuesta económica presente precios escalonados o condicionados.</w:t>
      </w:r>
    </w:p>
    <w:p w14:paraId="42E37480" w14:textId="77777777" w:rsidR="001B0C18" w:rsidRPr="00066C5E" w:rsidRDefault="001B0C18" w:rsidP="001B0C18">
      <w:pPr>
        <w:pStyle w:val="Prrafodelista"/>
        <w:rPr>
          <w:rFonts w:ascii="Montserrat" w:hAnsi="Montserrat" w:cs="Arial"/>
          <w:sz w:val="18"/>
          <w:szCs w:val="18"/>
        </w:rPr>
      </w:pPr>
    </w:p>
    <w:p w14:paraId="2AF92BAB"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340CF871" w14:textId="77777777" w:rsidR="001B0C18" w:rsidRPr="00066C5E" w:rsidRDefault="001B0C18" w:rsidP="001B0C18">
      <w:pPr>
        <w:pStyle w:val="Prrafodelista"/>
        <w:ind w:left="993"/>
        <w:jc w:val="both"/>
        <w:rPr>
          <w:rFonts w:ascii="Montserrat" w:hAnsi="Montserrat" w:cs="Arial"/>
          <w:sz w:val="18"/>
          <w:szCs w:val="18"/>
        </w:rPr>
      </w:pPr>
    </w:p>
    <w:p w14:paraId="70A3DF2A" w14:textId="741072ED"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Cuando el precio de la partida no sea aceptable para </w:t>
      </w:r>
      <w:r w:rsidR="00C31F72" w:rsidRPr="00C31F72">
        <w:rPr>
          <w:rFonts w:ascii="Montserrat" w:hAnsi="Montserrat" w:cs="Arial"/>
          <w:b/>
          <w:sz w:val="18"/>
          <w:szCs w:val="18"/>
        </w:rPr>
        <w:t>“EL CETI”</w:t>
      </w:r>
      <w:r w:rsidRPr="00066C5E">
        <w:rPr>
          <w:rFonts w:ascii="Montserrat" w:hAnsi="Montserrat" w:cs="Arial"/>
          <w:sz w:val="18"/>
          <w:szCs w:val="18"/>
        </w:rPr>
        <w:t xml:space="preserve"> (aplica de acuerdo al tipo de metodología de evaluación establecido en la presente convocatoria).</w:t>
      </w:r>
    </w:p>
    <w:p w14:paraId="59B53F79" w14:textId="77777777" w:rsidR="001B0C18" w:rsidRPr="00066C5E" w:rsidRDefault="001B0C18" w:rsidP="001B0C18">
      <w:pPr>
        <w:pStyle w:val="Prrafodelista"/>
        <w:ind w:left="993"/>
        <w:jc w:val="both"/>
        <w:rPr>
          <w:rFonts w:ascii="Montserrat" w:hAnsi="Montserrat" w:cs="Arial"/>
          <w:sz w:val="18"/>
          <w:szCs w:val="18"/>
        </w:rPr>
      </w:pPr>
      <w:r w:rsidRPr="00066C5E">
        <w:rPr>
          <w:rFonts w:ascii="Montserrat" w:hAnsi="Montserrat" w:cs="Arial"/>
          <w:sz w:val="18"/>
          <w:szCs w:val="18"/>
        </w:rPr>
        <w:t xml:space="preserve"> </w:t>
      </w:r>
    </w:p>
    <w:p w14:paraId="1950F07B"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51266B42" w14:textId="77777777" w:rsidR="001B0C18" w:rsidRPr="00066C5E" w:rsidRDefault="001B0C18" w:rsidP="001B0C18">
      <w:pPr>
        <w:pStyle w:val="Prrafodelista"/>
        <w:ind w:left="993"/>
        <w:jc w:val="both"/>
        <w:rPr>
          <w:rFonts w:ascii="Montserrat" w:hAnsi="Montserrat" w:cs="Arial"/>
          <w:sz w:val="18"/>
          <w:szCs w:val="18"/>
        </w:rPr>
      </w:pPr>
    </w:p>
    <w:p w14:paraId="49EDB53E"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el licitante no acepte la(s) corrección(es) que la Convocante realice respecto a su propuesta económica conforme a lo señalado en los numeral V, punto 3 de la presente convocatoria.</w:t>
      </w:r>
    </w:p>
    <w:p w14:paraId="3F4EE570" w14:textId="77777777" w:rsidR="001B0C18" w:rsidRPr="00066C5E" w:rsidRDefault="001B0C18" w:rsidP="001B0C18">
      <w:pPr>
        <w:pStyle w:val="Prrafodelista"/>
        <w:ind w:left="993"/>
        <w:jc w:val="both"/>
        <w:rPr>
          <w:rFonts w:ascii="Montserrat" w:hAnsi="Montserrat" w:cs="Arial"/>
          <w:sz w:val="18"/>
          <w:szCs w:val="18"/>
        </w:rPr>
      </w:pPr>
    </w:p>
    <w:p w14:paraId="50C4D254"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Cuando se solicite la leyenda </w:t>
      </w:r>
      <w:r w:rsidRPr="00066C5E">
        <w:rPr>
          <w:rFonts w:ascii="Montserrat" w:hAnsi="Montserrat" w:cs="Arial"/>
          <w:b/>
          <w:sz w:val="18"/>
          <w:szCs w:val="18"/>
        </w:rPr>
        <w:t>“bajo protesta de decir verdad”</w:t>
      </w:r>
      <w:r w:rsidRPr="00066C5E">
        <w:rPr>
          <w:rFonts w:ascii="Montserrat" w:hAnsi="Montserrat" w:cs="Arial"/>
          <w:sz w:val="18"/>
          <w:szCs w:val="18"/>
        </w:rPr>
        <w:t xml:space="preserve"> y ésta sea omitida en el documento correspondiente, solo en los casos previstos por la LAASSP y el RLAASSP o en los ordenamientos de carácter general aplicables a la Administración Pública Federal.</w:t>
      </w:r>
    </w:p>
    <w:p w14:paraId="29C5B5C9" w14:textId="77777777" w:rsidR="001B0C18" w:rsidRPr="00066C5E" w:rsidRDefault="001B0C18" w:rsidP="001B0C18">
      <w:pPr>
        <w:pStyle w:val="Prrafodelista"/>
        <w:rPr>
          <w:rFonts w:ascii="Montserrat" w:hAnsi="Montserrat" w:cs="Arial"/>
          <w:sz w:val="18"/>
          <w:szCs w:val="18"/>
        </w:rPr>
      </w:pPr>
    </w:p>
    <w:p w14:paraId="20DBAE9F"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la proposición no esté debidamente firmada, lo anterior en términos del artículo 27, último párrafo de la LAASSP y demás normatividad aplicable en la materia, así como lo señalado en la presente convocatoria.</w:t>
      </w:r>
    </w:p>
    <w:p w14:paraId="26C6D1FF" w14:textId="77777777" w:rsidR="001B0C18" w:rsidRPr="00066C5E" w:rsidRDefault="001B0C18" w:rsidP="001B0C18">
      <w:pPr>
        <w:pStyle w:val="Prrafodelista"/>
        <w:rPr>
          <w:rFonts w:ascii="Montserrat" w:hAnsi="Montserrat" w:cs="Arial"/>
          <w:sz w:val="18"/>
          <w:szCs w:val="18"/>
        </w:rPr>
      </w:pPr>
    </w:p>
    <w:p w14:paraId="3472DB02" w14:textId="00196C1B"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Cuando el licitante no permita la visita a sus instalaciones conforme a lo establecido en la presente convocatoria o </w:t>
      </w:r>
      <w:r w:rsidR="00086BDB" w:rsidRPr="00066C5E">
        <w:rPr>
          <w:rFonts w:ascii="Montserrat" w:hAnsi="Montserrat" w:cs="Arial"/>
          <w:sz w:val="18"/>
          <w:szCs w:val="18"/>
        </w:rPr>
        <w:t>que,</w:t>
      </w:r>
      <w:r w:rsidRPr="00066C5E">
        <w:rPr>
          <w:rFonts w:ascii="Montserrat" w:hAnsi="Montserrat" w:cs="Arial"/>
          <w:sz w:val="18"/>
          <w:szCs w:val="18"/>
        </w:rPr>
        <w:t xml:space="preserve"> habiéndosele notificado de la realización de la misma, no se haya presentado en sus instalaciones para que el personal de </w:t>
      </w:r>
      <w:r w:rsidR="00C31F72" w:rsidRPr="00C31F72">
        <w:rPr>
          <w:rFonts w:ascii="Montserrat" w:hAnsi="Montserrat" w:cs="Arial"/>
          <w:b/>
          <w:sz w:val="18"/>
          <w:szCs w:val="18"/>
        </w:rPr>
        <w:t>“EL CETI”</w:t>
      </w:r>
      <w:r w:rsidRPr="00066C5E">
        <w:rPr>
          <w:rFonts w:ascii="Montserrat" w:hAnsi="Montserrat" w:cs="Arial"/>
          <w:sz w:val="18"/>
          <w:szCs w:val="18"/>
        </w:rPr>
        <w:t xml:space="preserve"> pueda llevar a cabo la visita.</w:t>
      </w:r>
    </w:p>
    <w:p w14:paraId="3548BE7C" w14:textId="77777777" w:rsidR="001B0C18" w:rsidRPr="00066C5E" w:rsidRDefault="001B0C18" w:rsidP="001B0C18">
      <w:pPr>
        <w:pStyle w:val="Prrafodelista"/>
        <w:rPr>
          <w:rFonts w:ascii="Montserrat" w:hAnsi="Montserrat" w:cs="Arial"/>
          <w:sz w:val="18"/>
          <w:szCs w:val="18"/>
        </w:rPr>
      </w:pPr>
    </w:p>
    <w:p w14:paraId="42C05DF5"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Si existe algún incumplimiento o incongruencia entre los resultados de la visita que en su caso se realice a las instalaciones del licitante y su oferta, o en su caso, con lo solicitado en la presente convocatoria.</w:t>
      </w:r>
    </w:p>
    <w:p w14:paraId="68E161B5" w14:textId="77777777" w:rsidR="001B0C18" w:rsidRPr="00066C5E" w:rsidRDefault="001B0C18" w:rsidP="001B0C18">
      <w:pPr>
        <w:pStyle w:val="Prrafodelista"/>
        <w:rPr>
          <w:rFonts w:ascii="Montserrat" w:hAnsi="Montserrat" w:cs="Arial"/>
          <w:sz w:val="18"/>
          <w:szCs w:val="18"/>
        </w:rPr>
      </w:pPr>
    </w:p>
    <w:p w14:paraId="296E5790"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un mismo licitante presente dos o más propuestas o presente más de una oferta ya sea técnica o económica para una misma partida.</w:t>
      </w:r>
    </w:p>
    <w:p w14:paraId="0921FDFE" w14:textId="77777777" w:rsidR="001B0C18" w:rsidRPr="00066C5E" w:rsidRDefault="001B0C18" w:rsidP="001B0C18">
      <w:pPr>
        <w:pStyle w:val="Prrafodelista"/>
        <w:ind w:left="993"/>
        <w:jc w:val="both"/>
        <w:rPr>
          <w:rFonts w:ascii="Montserrat" w:hAnsi="Montserrat" w:cs="Arial"/>
          <w:sz w:val="18"/>
          <w:szCs w:val="18"/>
        </w:rPr>
      </w:pPr>
    </w:p>
    <w:p w14:paraId="7819A21B"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presente documentos alterados o se determine por la autoridad competente que alguna manifestación es falsa.</w:t>
      </w:r>
    </w:p>
    <w:p w14:paraId="0A6CE5CA" w14:textId="77777777" w:rsidR="001B0C18" w:rsidRPr="00066C5E" w:rsidRDefault="001B0C18" w:rsidP="001B0C18">
      <w:pPr>
        <w:pStyle w:val="Prrafodelista"/>
        <w:rPr>
          <w:rFonts w:ascii="Montserrat" w:hAnsi="Montserrat" w:cs="Arial"/>
          <w:sz w:val="18"/>
          <w:szCs w:val="18"/>
        </w:rPr>
      </w:pPr>
    </w:p>
    <w:p w14:paraId="0EB83327"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el licitante no alcance el puntaje mínimo establecido para la propuesta técnica en el numeral VI, punto 2, apartado 2.1 de la presente convocatoria (aplica de acuerdo al tipo de metodología de evaluación establecido en la presente convocatoria).</w:t>
      </w:r>
    </w:p>
    <w:p w14:paraId="4B8F1E8F" w14:textId="77777777" w:rsidR="001B0C18" w:rsidRPr="00066C5E" w:rsidRDefault="001B0C18" w:rsidP="001B0C18">
      <w:pPr>
        <w:spacing w:after="0" w:line="240" w:lineRule="auto"/>
        <w:jc w:val="both"/>
        <w:rPr>
          <w:rFonts w:ascii="Montserrat" w:hAnsi="Montserrat" w:cs="Arial"/>
          <w:color w:val="auto"/>
          <w:sz w:val="18"/>
          <w:szCs w:val="18"/>
        </w:rPr>
      </w:pPr>
    </w:p>
    <w:p w14:paraId="4C94210D"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Por causas establecidas en las normas aplicables, o por razones especificadas en esta convocatoria, aun cuando no estén especificadas en este numeral y/o sus anexos.</w:t>
      </w:r>
    </w:p>
    <w:p w14:paraId="69C4C60A" w14:textId="77777777" w:rsidR="001B0C18" w:rsidRPr="00066C5E" w:rsidRDefault="001B0C18" w:rsidP="001B0C18">
      <w:pPr>
        <w:pStyle w:val="Prrafodelista"/>
        <w:ind w:left="993"/>
        <w:jc w:val="both"/>
        <w:rPr>
          <w:rFonts w:ascii="Montserrat" w:hAnsi="Montserrat" w:cs="Arial"/>
          <w:sz w:val="18"/>
          <w:szCs w:val="18"/>
        </w:rPr>
      </w:pPr>
    </w:p>
    <w:p w14:paraId="3CEE5110" w14:textId="2C665159"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Si se comprueba que tiene(n) acuerdo con otro(s) licitante(s) para elevar los precios </w:t>
      </w:r>
      <w:r w:rsidR="00F95A09">
        <w:rPr>
          <w:rFonts w:ascii="Montserrat" w:hAnsi="Montserrat" w:cs="Arial"/>
          <w:sz w:val="18"/>
          <w:szCs w:val="18"/>
        </w:rPr>
        <w:t>de los bienes</w:t>
      </w:r>
      <w:r w:rsidRPr="00066C5E">
        <w:rPr>
          <w:rFonts w:ascii="Montserrat" w:hAnsi="Montserrat" w:cs="Arial"/>
          <w:sz w:val="18"/>
          <w:szCs w:val="18"/>
        </w:rPr>
        <w:t xml:space="preserve"> objeto de esta licitación, o cualquier otro acuerdo que tenga como fin obtener una ventaja sobre los demás </w:t>
      </w:r>
      <w:r w:rsidR="007C4EF1">
        <w:rPr>
          <w:rFonts w:ascii="Montserrat" w:hAnsi="Montserrat" w:cs="Arial"/>
          <w:sz w:val="18"/>
          <w:szCs w:val="18"/>
        </w:rPr>
        <w:t>licitantes</w:t>
      </w:r>
      <w:r w:rsidRPr="00066C5E">
        <w:rPr>
          <w:rFonts w:ascii="Montserrat" w:hAnsi="Montserrat" w:cs="Arial"/>
          <w:sz w:val="18"/>
          <w:szCs w:val="18"/>
        </w:rPr>
        <w:t>.</w:t>
      </w:r>
    </w:p>
    <w:p w14:paraId="1DA8AE14" w14:textId="77777777" w:rsidR="001B0C18" w:rsidRPr="00066C5E" w:rsidRDefault="001B0C18" w:rsidP="001B0C18">
      <w:pPr>
        <w:pStyle w:val="Prrafodelista"/>
        <w:ind w:left="993"/>
        <w:jc w:val="both"/>
        <w:rPr>
          <w:rFonts w:ascii="Montserrat" w:hAnsi="Montserrat" w:cs="Arial"/>
          <w:sz w:val="18"/>
          <w:szCs w:val="18"/>
        </w:rPr>
      </w:pPr>
    </w:p>
    <w:p w14:paraId="6B2AF1E1"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Si se encuentra algún elemento que indique que el licitante tuvo acceso a información sobre la licitación, que lo pueda poner en ventaja sobre los otros </w:t>
      </w:r>
      <w:r w:rsidR="007C4EF1">
        <w:rPr>
          <w:rFonts w:ascii="Montserrat" w:hAnsi="Montserrat" w:cs="Arial"/>
          <w:sz w:val="18"/>
          <w:szCs w:val="18"/>
        </w:rPr>
        <w:t>licitantes</w:t>
      </w:r>
      <w:r w:rsidRPr="00066C5E">
        <w:rPr>
          <w:rFonts w:ascii="Montserrat" w:hAnsi="Montserrat" w:cs="Arial"/>
          <w:sz w:val="18"/>
          <w:szCs w:val="18"/>
        </w:rPr>
        <w:t>, aún en el supuesto de que sea el único participante.</w:t>
      </w:r>
    </w:p>
    <w:p w14:paraId="698E42EA" w14:textId="77777777" w:rsidR="001B0C18" w:rsidRPr="00066C5E" w:rsidRDefault="001B0C18" w:rsidP="001B0C18">
      <w:pPr>
        <w:pStyle w:val="Prrafodelista"/>
        <w:ind w:left="993"/>
        <w:jc w:val="both"/>
        <w:rPr>
          <w:rFonts w:ascii="Montserrat" w:hAnsi="Montserrat" w:cs="Arial"/>
          <w:sz w:val="18"/>
          <w:szCs w:val="18"/>
        </w:rPr>
      </w:pPr>
    </w:p>
    <w:p w14:paraId="11AA06B8"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se demuestre cualquier violación a las disposiciones legales vigentes en la materia.</w:t>
      </w:r>
    </w:p>
    <w:p w14:paraId="42D0700C" w14:textId="77777777" w:rsidR="001B0C18" w:rsidRPr="00066C5E" w:rsidRDefault="001B0C18" w:rsidP="001B0C18">
      <w:pPr>
        <w:pStyle w:val="Prrafodelista"/>
        <w:ind w:left="993"/>
        <w:jc w:val="both"/>
        <w:rPr>
          <w:rFonts w:ascii="Montserrat" w:hAnsi="Montserrat" w:cs="Arial"/>
          <w:sz w:val="18"/>
          <w:szCs w:val="18"/>
        </w:rPr>
      </w:pPr>
    </w:p>
    <w:p w14:paraId="516766D5"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Si el licitante para efectos de su participación en la presente licitación a través de CompraNet, manifiesta su interés o envía su proposición en fecha u hora posterior a la señalada en el numeral IV, punto 2, apartados 2.1 y 2.5 de la presente convocatoria.</w:t>
      </w:r>
    </w:p>
    <w:p w14:paraId="06E0D77E" w14:textId="77777777" w:rsidR="001B0C18" w:rsidRPr="00066C5E" w:rsidRDefault="001B0C18" w:rsidP="001B0C18">
      <w:pPr>
        <w:pStyle w:val="Prrafodelista"/>
        <w:rPr>
          <w:rFonts w:ascii="Montserrat" w:hAnsi="Montserrat" w:cs="Arial"/>
          <w:sz w:val="18"/>
          <w:szCs w:val="18"/>
        </w:rPr>
      </w:pPr>
    </w:p>
    <w:p w14:paraId="7AB7B5A4" w14:textId="59B48BA1"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del OTIC del </w:t>
      </w:r>
      <w:r w:rsidR="00C31F72" w:rsidRPr="00C31F72">
        <w:rPr>
          <w:rFonts w:ascii="Montserrat" w:hAnsi="Montserrat" w:cs="Arial"/>
          <w:b/>
          <w:sz w:val="18"/>
          <w:szCs w:val="18"/>
        </w:rPr>
        <w:t>“EL CETI”</w:t>
      </w:r>
      <w:r w:rsidRPr="00066C5E">
        <w:rPr>
          <w:rFonts w:ascii="Montserrat" w:hAnsi="Montserrat" w:cs="Arial"/>
          <w:b/>
          <w:sz w:val="18"/>
          <w:szCs w:val="18"/>
        </w:rPr>
        <w:t xml:space="preserve">. </w:t>
      </w:r>
    </w:p>
    <w:p w14:paraId="74C04F9C" w14:textId="77777777" w:rsidR="001B0C18" w:rsidRPr="00066C5E" w:rsidRDefault="001B0C18" w:rsidP="001B0C18">
      <w:pPr>
        <w:spacing w:after="0" w:line="240" w:lineRule="auto"/>
        <w:jc w:val="both"/>
        <w:rPr>
          <w:rFonts w:ascii="Montserrat" w:hAnsi="Montserrat" w:cs="Arial"/>
          <w:color w:val="auto"/>
          <w:sz w:val="18"/>
          <w:szCs w:val="18"/>
        </w:rPr>
      </w:pPr>
    </w:p>
    <w:p w14:paraId="10BAF768" w14:textId="0CA1555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Sí al abrir los archivos electrónicos de los </w:t>
      </w:r>
      <w:r w:rsidR="007C4EF1">
        <w:rPr>
          <w:rFonts w:ascii="Montserrat" w:hAnsi="Montserrat" w:cs="Arial"/>
          <w:sz w:val="18"/>
          <w:szCs w:val="18"/>
        </w:rPr>
        <w:t>licitantes</w:t>
      </w:r>
      <w:r w:rsidRPr="00066C5E">
        <w:rPr>
          <w:rFonts w:ascii="Montserrat" w:hAnsi="Montserrat" w:cs="Arial"/>
          <w:sz w:val="18"/>
          <w:szCs w:val="18"/>
        </w:rPr>
        <w:t>, uno o más de los mismos, contienen virus informático según la revisión que se haga de ellos con los sistemas de antivirus</w:t>
      </w:r>
      <w:r w:rsidRPr="00066C5E">
        <w:rPr>
          <w:rFonts w:ascii="Montserrat" w:hAnsi="Montserrat" w:cs="Arial"/>
          <w:bCs/>
          <w:sz w:val="18"/>
          <w:szCs w:val="18"/>
        </w:rPr>
        <w:t xml:space="preserve"> disponibles en </w:t>
      </w:r>
      <w:r w:rsidR="00C31F72" w:rsidRPr="00C31F72">
        <w:rPr>
          <w:rFonts w:ascii="Montserrat" w:hAnsi="Montserrat" w:cs="Arial"/>
          <w:b/>
          <w:bCs/>
          <w:sz w:val="18"/>
          <w:szCs w:val="18"/>
        </w:rPr>
        <w:t>“EL CETI”</w:t>
      </w:r>
      <w:r w:rsidRPr="00066C5E">
        <w:rPr>
          <w:rFonts w:ascii="Montserrat" w:hAnsi="Montserrat" w:cs="Arial"/>
          <w:bCs/>
          <w:sz w:val="18"/>
          <w:szCs w:val="18"/>
        </w:rPr>
        <w:t xml:space="preserve"> y</w:t>
      </w:r>
      <w:r w:rsidRPr="00066C5E">
        <w:rPr>
          <w:rFonts w:ascii="Montserrat" w:hAnsi="Montserrat"/>
          <w:sz w:val="18"/>
          <w:szCs w:val="18"/>
        </w:rPr>
        <w:t xml:space="preserve"> </w:t>
      </w:r>
      <w:r w:rsidRPr="00066C5E">
        <w:rPr>
          <w:rFonts w:ascii="Montserrat" w:hAnsi="Montserrat" w:cs="Arial"/>
          <w:bCs/>
          <w:sz w:val="18"/>
          <w:szCs w:val="18"/>
        </w:rPr>
        <w:t xml:space="preserve">así lo determine mediante dictamen el responsable informático del OTIC de </w:t>
      </w:r>
      <w:r w:rsidR="00C31F72" w:rsidRPr="00C31F72">
        <w:rPr>
          <w:rFonts w:ascii="Montserrat" w:hAnsi="Montserrat" w:cs="Arial"/>
          <w:b/>
          <w:bCs/>
          <w:sz w:val="18"/>
          <w:szCs w:val="18"/>
        </w:rPr>
        <w:t>“EL CETI”</w:t>
      </w:r>
      <w:r w:rsidRPr="00066C5E">
        <w:rPr>
          <w:rFonts w:ascii="Montserrat" w:hAnsi="Montserrat" w:cs="Arial"/>
          <w:bCs/>
          <w:sz w:val="18"/>
          <w:szCs w:val="18"/>
        </w:rPr>
        <w:t>.</w:t>
      </w:r>
    </w:p>
    <w:p w14:paraId="6FB1FB43" w14:textId="77777777" w:rsidR="001B0C18" w:rsidRPr="00066C5E" w:rsidRDefault="001B0C18" w:rsidP="001B0C18">
      <w:pPr>
        <w:pStyle w:val="Prrafodelista"/>
        <w:rPr>
          <w:rFonts w:ascii="Montserrat" w:hAnsi="Montserrat" w:cs="Arial"/>
          <w:sz w:val="18"/>
          <w:szCs w:val="18"/>
        </w:rPr>
      </w:pPr>
    </w:p>
    <w:p w14:paraId="1A01392C"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el licitante se encuentre en alguno de los supuestos de los artículos 50 y 60 de la LAASSP y 8, fracción XX de la Ley Federal de Responsabilidades Administrativas de los Servidores Públicos.</w:t>
      </w:r>
    </w:p>
    <w:p w14:paraId="3BFAFBF7" w14:textId="77777777" w:rsidR="001B0C18" w:rsidRPr="00066C5E" w:rsidRDefault="001B0C18" w:rsidP="001B0C18">
      <w:pPr>
        <w:pStyle w:val="Prrafodelista"/>
        <w:ind w:left="993"/>
        <w:jc w:val="both"/>
        <w:rPr>
          <w:rFonts w:ascii="Montserrat" w:hAnsi="Montserrat" w:cs="Arial"/>
          <w:sz w:val="18"/>
          <w:szCs w:val="18"/>
        </w:rPr>
      </w:pPr>
    </w:p>
    <w:p w14:paraId="26A1084D" w14:textId="77777777" w:rsidR="001B0C18" w:rsidRPr="005613F6"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Encontrarse inhabilitado por parte de la SFP en los términos de la </w:t>
      </w:r>
      <w:r w:rsidRPr="005613F6">
        <w:rPr>
          <w:rFonts w:ascii="Montserrat" w:hAnsi="Montserrat" w:cs="Arial"/>
          <w:sz w:val="18"/>
          <w:szCs w:val="18"/>
        </w:rPr>
        <w:t>LAASSP y de la LOPSRM.</w:t>
      </w:r>
    </w:p>
    <w:p w14:paraId="0AC83616" w14:textId="77777777" w:rsidR="001B0C18" w:rsidRPr="00066C5E" w:rsidRDefault="001B0C18" w:rsidP="001B0C18">
      <w:pPr>
        <w:pStyle w:val="Prrafodelista"/>
        <w:ind w:left="993"/>
        <w:jc w:val="both"/>
        <w:rPr>
          <w:rFonts w:ascii="Montserrat" w:hAnsi="Montserrat" w:cs="Arial"/>
          <w:sz w:val="18"/>
          <w:szCs w:val="18"/>
        </w:rPr>
      </w:pPr>
    </w:p>
    <w:p w14:paraId="3DCFA1BD"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Si se comprueba que se le hubieren rescindido más de un contrato con alguna Entidad o Dependencia del Sector Público dentro de 02 (dos) años calendario contados a partir de la notificación de la primera rescisión.</w:t>
      </w:r>
    </w:p>
    <w:p w14:paraId="617CAEE4" w14:textId="77777777" w:rsidR="001B0C18" w:rsidRPr="00066C5E" w:rsidRDefault="001B0C18" w:rsidP="001B0C18">
      <w:pPr>
        <w:pStyle w:val="Prrafodelista"/>
        <w:rPr>
          <w:rFonts w:ascii="Montserrat" w:hAnsi="Montserrat" w:cs="Arial"/>
          <w:sz w:val="18"/>
          <w:szCs w:val="18"/>
        </w:rPr>
      </w:pPr>
    </w:p>
    <w:p w14:paraId="074E5BDD"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Por no encontrarse al corriente en sus obligaciones fiscales en términos del artículo 32-D del CFF y de lo señalado al respecto en la Miscelánea Fiscal vigente.</w:t>
      </w:r>
    </w:p>
    <w:p w14:paraId="6426EA80" w14:textId="77777777" w:rsidR="001B0C18" w:rsidRPr="00066C5E" w:rsidRDefault="001B0C18" w:rsidP="001B0C18">
      <w:pPr>
        <w:pStyle w:val="Prrafodelista"/>
        <w:ind w:left="993"/>
        <w:jc w:val="both"/>
        <w:rPr>
          <w:rFonts w:ascii="Montserrat" w:hAnsi="Montserrat" w:cs="Arial"/>
          <w:sz w:val="18"/>
          <w:szCs w:val="18"/>
        </w:rPr>
      </w:pPr>
    </w:p>
    <w:p w14:paraId="43FF19B3"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2C89C2C4" w14:textId="77777777" w:rsidR="001B0C18" w:rsidRPr="00066C5E" w:rsidRDefault="001B0C18" w:rsidP="001B0C18">
      <w:pPr>
        <w:spacing w:after="0" w:line="240" w:lineRule="auto"/>
        <w:jc w:val="both"/>
        <w:rPr>
          <w:rFonts w:ascii="Montserrat" w:eastAsia="Times New Roman" w:hAnsi="Montserrat" w:cs="Arial"/>
          <w:color w:val="auto"/>
          <w:sz w:val="18"/>
          <w:szCs w:val="18"/>
          <w:lang w:eastAsia="es-ES"/>
        </w:rPr>
      </w:pPr>
    </w:p>
    <w:p w14:paraId="3C01B1C5"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14:paraId="280DA0DE" w14:textId="47ACE69A" w:rsidR="001B0C18" w:rsidRDefault="001B0C18" w:rsidP="001B0C18">
      <w:pPr>
        <w:spacing w:after="0" w:line="240" w:lineRule="auto"/>
        <w:ind w:left="0" w:firstLine="0"/>
        <w:jc w:val="both"/>
        <w:rPr>
          <w:rFonts w:ascii="Montserrat" w:hAnsi="Montserrat" w:cs="Arial"/>
          <w:color w:val="auto"/>
          <w:sz w:val="18"/>
          <w:szCs w:val="18"/>
        </w:rPr>
      </w:pPr>
    </w:p>
    <w:p w14:paraId="4F178320" w14:textId="540E5304" w:rsidR="00210043" w:rsidRDefault="00210043" w:rsidP="001B0C18">
      <w:pPr>
        <w:spacing w:after="0" w:line="240" w:lineRule="auto"/>
        <w:ind w:left="0" w:firstLine="0"/>
        <w:jc w:val="both"/>
        <w:rPr>
          <w:rFonts w:ascii="Montserrat" w:hAnsi="Montserrat" w:cs="Arial"/>
          <w:color w:val="auto"/>
          <w:sz w:val="18"/>
          <w:szCs w:val="18"/>
        </w:rPr>
      </w:pPr>
    </w:p>
    <w:p w14:paraId="4493ABFA" w14:textId="70396265" w:rsidR="00210043" w:rsidRDefault="00210043" w:rsidP="001B0C18">
      <w:pPr>
        <w:spacing w:after="0" w:line="240" w:lineRule="auto"/>
        <w:ind w:left="0" w:firstLine="0"/>
        <w:jc w:val="both"/>
        <w:rPr>
          <w:rFonts w:ascii="Montserrat" w:hAnsi="Montserrat" w:cs="Arial"/>
          <w:color w:val="auto"/>
          <w:sz w:val="18"/>
          <w:szCs w:val="18"/>
        </w:rPr>
      </w:pPr>
    </w:p>
    <w:p w14:paraId="6480AEF5" w14:textId="77777777" w:rsidR="00210043" w:rsidRPr="00066C5E" w:rsidRDefault="00210043" w:rsidP="001B0C18">
      <w:pPr>
        <w:spacing w:after="0" w:line="240" w:lineRule="auto"/>
        <w:ind w:left="0" w:firstLine="0"/>
        <w:jc w:val="both"/>
        <w:rPr>
          <w:rFonts w:ascii="Montserrat" w:hAnsi="Montserrat" w:cs="Arial"/>
          <w:color w:val="auto"/>
          <w:sz w:val="18"/>
          <w:szCs w:val="18"/>
        </w:rPr>
      </w:pPr>
    </w:p>
    <w:p w14:paraId="2DE1375F"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sz w:val="18"/>
          <w:szCs w:val="18"/>
        </w:rPr>
      </w:pPr>
      <w:r w:rsidRPr="00066C5E">
        <w:rPr>
          <w:rFonts w:ascii="Montserrat" w:hAnsi="Montserrat" w:cs="Arial"/>
          <w:b/>
          <w:caps/>
          <w:sz w:val="18"/>
          <w:szCs w:val="18"/>
        </w:rPr>
        <w:lastRenderedPageBreak/>
        <w:t xml:space="preserve">DOCUMENTOS Y DATOS QUE DEBERÁN PRESENTAR LOS </w:t>
      </w:r>
      <w:r w:rsidR="007C4EF1">
        <w:rPr>
          <w:rFonts w:ascii="Montserrat" w:hAnsi="Montserrat" w:cs="Arial"/>
          <w:b/>
          <w:caps/>
          <w:sz w:val="18"/>
          <w:szCs w:val="18"/>
        </w:rPr>
        <w:t>LICITANTES</w:t>
      </w:r>
      <w:r w:rsidRPr="00066C5E">
        <w:rPr>
          <w:rFonts w:ascii="Montserrat" w:hAnsi="Montserrat" w:cs="Arial"/>
          <w:b/>
          <w:caps/>
          <w:sz w:val="18"/>
          <w:szCs w:val="18"/>
        </w:rPr>
        <w:t xml:space="preserve"> DURANTE EL ACTO DE PRESENTACIÓN Y APERTURA DE PROPOSICIONES DE LA LICITACIÓN.</w:t>
      </w:r>
    </w:p>
    <w:p w14:paraId="3415FF5E" w14:textId="77777777" w:rsidR="001B0C18" w:rsidRPr="00066C5E" w:rsidRDefault="001B0C18" w:rsidP="001B0C18">
      <w:pPr>
        <w:spacing w:after="0" w:line="240" w:lineRule="auto"/>
        <w:rPr>
          <w:rFonts w:ascii="Montserrat" w:hAnsi="Montserrat" w:cs="Arial"/>
          <w:color w:val="auto"/>
          <w:sz w:val="18"/>
          <w:szCs w:val="18"/>
        </w:rPr>
      </w:pPr>
    </w:p>
    <w:p w14:paraId="4AF29A68"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La proposición que preparen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p>
    <w:p w14:paraId="581A58C7" w14:textId="77777777" w:rsidR="001B0C18" w:rsidRPr="00066C5E" w:rsidRDefault="001B0C18" w:rsidP="001B0C18">
      <w:pPr>
        <w:spacing w:after="0" w:line="240" w:lineRule="auto"/>
        <w:jc w:val="both"/>
        <w:rPr>
          <w:rFonts w:ascii="Montserrat" w:hAnsi="Montserrat" w:cs="Arial"/>
          <w:color w:val="auto"/>
          <w:sz w:val="18"/>
          <w:szCs w:val="18"/>
        </w:rPr>
      </w:pPr>
    </w:p>
    <w:p w14:paraId="05CCB1B3" w14:textId="77777777" w:rsidR="001B0C18" w:rsidRPr="00066C5E" w:rsidRDefault="005613F6" w:rsidP="001B0C18">
      <w:pPr>
        <w:spacing w:after="0" w:line="240" w:lineRule="auto"/>
        <w:ind w:left="0" w:firstLine="0"/>
        <w:jc w:val="both"/>
        <w:rPr>
          <w:rFonts w:ascii="Montserrat" w:hAnsi="Montserrat" w:cs="Arial"/>
          <w:color w:val="auto"/>
          <w:sz w:val="18"/>
          <w:szCs w:val="18"/>
        </w:rPr>
      </w:pPr>
      <w:r>
        <w:rPr>
          <w:rFonts w:ascii="Montserrat" w:hAnsi="Montserrat" w:cs="Arial"/>
          <w:color w:val="auto"/>
          <w:sz w:val="18"/>
          <w:szCs w:val="18"/>
        </w:rPr>
        <w:t>D</w:t>
      </w:r>
      <w:r w:rsidR="001B0C18" w:rsidRPr="00066C5E">
        <w:rPr>
          <w:rFonts w:ascii="Montserrat" w:hAnsi="Montserrat" w:cs="Arial"/>
          <w:color w:val="auto"/>
          <w:sz w:val="18"/>
          <w:szCs w:val="18"/>
        </w:rPr>
        <w:t xml:space="preserve">eberá contener la documentación legal, la propuesta técnica y la propuesta económica, que se describe y en el orden que se indica, en todas las hojas. </w:t>
      </w:r>
    </w:p>
    <w:p w14:paraId="18C9C69E" w14:textId="77777777" w:rsidR="001B0C18" w:rsidRPr="00066C5E" w:rsidRDefault="001B0C18" w:rsidP="001B0C18">
      <w:pPr>
        <w:spacing w:after="0" w:line="240" w:lineRule="auto"/>
        <w:jc w:val="both"/>
        <w:rPr>
          <w:rFonts w:ascii="Montserrat" w:hAnsi="Montserrat" w:cs="Arial"/>
          <w:color w:val="auto"/>
          <w:sz w:val="18"/>
          <w:szCs w:val="18"/>
        </w:rPr>
      </w:pPr>
    </w:p>
    <w:p w14:paraId="0FD563C8" w14:textId="77777777" w:rsidR="001B0C18" w:rsidRPr="00066C5E" w:rsidRDefault="001B0C18" w:rsidP="001B0C18">
      <w:pPr>
        <w:spacing w:after="0" w:line="240" w:lineRule="auto"/>
        <w:ind w:left="0" w:firstLine="0"/>
        <w:jc w:val="both"/>
        <w:rPr>
          <w:rFonts w:ascii="Montserrat" w:hAnsi="Montserrat" w:cs="Calibri"/>
          <w:color w:val="auto"/>
          <w:sz w:val="18"/>
          <w:szCs w:val="18"/>
          <w:lang w:val="es-ES"/>
        </w:rPr>
      </w:pPr>
      <w:r w:rsidRPr="00066C5E">
        <w:rPr>
          <w:rFonts w:ascii="Montserrat" w:hAnsi="Montserrat" w:cs="Arial"/>
          <w:color w:val="auto"/>
          <w:sz w:val="18"/>
          <w:szCs w:val="18"/>
        </w:rPr>
        <w:t xml:space="preserve">No será causal de </w:t>
      </w:r>
      <w:proofErr w:type="spellStart"/>
      <w:r w:rsidRPr="00066C5E">
        <w:rPr>
          <w:rFonts w:ascii="Montserrat" w:hAnsi="Montserrat" w:cs="Arial"/>
          <w:color w:val="auto"/>
          <w:sz w:val="18"/>
          <w:szCs w:val="18"/>
        </w:rPr>
        <w:t>desechamiento</w:t>
      </w:r>
      <w:proofErr w:type="spellEnd"/>
      <w:r w:rsidRPr="00066C5E">
        <w:rPr>
          <w:rFonts w:ascii="Montserrat" w:hAnsi="Montserrat" w:cs="Arial"/>
          <w:color w:val="auto"/>
          <w:sz w:val="18"/>
          <w:szCs w:val="18"/>
        </w:rPr>
        <w:t xml:space="preserve"> si la documentación no se presenta de manera ordenada, pero si deberá estar completa</w:t>
      </w:r>
      <w:r w:rsidRPr="00066C5E">
        <w:rPr>
          <w:rFonts w:ascii="Montserrat" w:hAnsi="Montserrat" w:cs="Calibri"/>
          <w:color w:val="auto"/>
          <w:sz w:val="18"/>
          <w:szCs w:val="18"/>
          <w:lang w:val="es-ES"/>
        </w:rPr>
        <w:t>.</w:t>
      </w:r>
    </w:p>
    <w:p w14:paraId="0861B4F8" w14:textId="77777777" w:rsidR="001B0C18" w:rsidRPr="00066C5E" w:rsidRDefault="001B0C18" w:rsidP="001B0C18">
      <w:pPr>
        <w:spacing w:after="0" w:line="240" w:lineRule="auto"/>
        <w:ind w:left="708" w:hanging="424"/>
        <w:jc w:val="both"/>
        <w:rPr>
          <w:rFonts w:ascii="Montserrat" w:hAnsi="Montserrat" w:cs="Calibri"/>
          <w:color w:val="auto"/>
          <w:sz w:val="18"/>
          <w:szCs w:val="18"/>
          <w:lang w:val="es-ES"/>
        </w:rPr>
      </w:pPr>
    </w:p>
    <w:p w14:paraId="2768423F" w14:textId="77777777" w:rsidR="001B0C18" w:rsidRPr="00066C5E" w:rsidRDefault="001B0C18" w:rsidP="00645822">
      <w:pPr>
        <w:pStyle w:val="Prrafodelista"/>
        <w:numPr>
          <w:ilvl w:val="0"/>
          <w:numId w:val="72"/>
        </w:numPr>
        <w:jc w:val="both"/>
        <w:rPr>
          <w:rFonts w:ascii="Montserrat" w:hAnsi="Montserrat" w:cs="Arial"/>
          <w:b/>
          <w:sz w:val="18"/>
          <w:szCs w:val="18"/>
        </w:rPr>
      </w:pPr>
      <w:r w:rsidRPr="00066C5E">
        <w:rPr>
          <w:rFonts w:ascii="Montserrat" w:hAnsi="Montserrat" w:cs="Arial"/>
          <w:b/>
          <w:sz w:val="18"/>
          <w:szCs w:val="18"/>
        </w:rPr>
        <w:t>Documentos que deberá contener la proposición.</w:t>
      </w:r>
    </w:p>
    <w:p w14:paraId="65C22E8C" w14:textId="77777777" w:rsidR="001B0C18" w:rsidRPr="00066C5E" w:rsidRDefault="001B0C18" w:rsidP="001B0C18">
      <w:pPr>
        <w:spacing w:after="0" w:line="240" w:lineRule="auto"/>
        <w:ind w:left="284"/>
        <w:jc w:val="both"/>
        <w:rPr>
          <w:rFonts w:ascii="Montserrat" w:hAnsi="Montserrat" w:cs="Arial"/>
          <w:b/>
          <w:color w:val="auto"/>
          <w:sz w:val="18"/>
          <w:szCs w:val="18"/>
        </w:rPr>
      </w:pPr>
    </w:p>
    <w:p w14:paraId="65808B85"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entregar </w:t>
      </w:r>
      <w:r w:rsidRPr="00066C5E">
        <w:rPr>
          <w:rFonts w:ascii="Montserrat" w:hAnsi="Montserrat" w:cs="Arial"/>
          <w:b/>
          <w:color w:val="auto"/>
          <w:sz w:val="18"/>
          <w:szCs w:val="18"/>
          <w:u w:val="single"/>
        </w:rPr>
        <w:t>OBLIGATORIAMENTE</w:t>
      </w:r>
      <w:r w:rsidRPr="00066C5E">
        <w:rPr>
          <w:rFonts w:ascii="Montserrat" w:hAnsi="Montserrat" w:cs="Arial"/>
          <w:b/>
          <w:color w:val="auto"/>
          <w:sz w:val="18"/>
          <w:szCs w:val="18"/>
        </w:rPr>
        <w:t xml:space="preserve"> </w:t>
      </w:r>
      <w:r w:rsidRPr="00066C5E">
        <w:rPr>
          <w:rFonts w:ascii="Montserrat" w:hAnsi="Montserrat" w:cs="Arial"/>
          <w:color w:val="auto"/>
          <w:sz w:val="18"/>
          <w:szCs w:val="18"/>
        </w:rPr>
        <w:t>dentro del sobre los siguientes documentos y datos:</w:t>
      </w:r>
    </w:p>
    <w:p w14:paraId="0F756548" w14:textId="77777777" w:rsidR="001B0C18" w:rsidRPr="00066C5E" w:rsidRDefault="001B0C18" w:rsidP="001B0C18">
      <w:pPr>
        <w:spacing w:after="0" w:line="240" w:lineRule="auto"/>
        <w:jc w:val="both"/>
        <w:rPr>
          <w:rFonts w:ascii="Montserrat" w:hAnsi="Montserrat" w:cs="Arial"/>
          <w:color w:val="auto"/>
          <w:sz w:val="18"/>
          <w:szCs w:val="18"/>
        </w:rPr>
      </w:pPr>
    </w:p>
    <w:p w14:paraId="25BB2737"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791ED5">
        <w:rPr>
          <w:rFonts w:ascii="Montserrat" w:hAnsi="Montserrat"/>
          <w:b/>
          <w:color w:val="FFFFFF" w:themeColor="background1"/>
          <w:sz w:val="18"/>
          <w:szCs w:val="18"/>
        </w:rPr>
        <w:t>Propuesta Técnica.</w:t>
      </w:r>
    </w:p>
    <w:p w14:paraId="17DC3B54" w14:textId="77777777" w:rsidR="001B0C18" w:rsidRPr="00066C5E" w:rsidRDefault="001B0C18" w:rsidP="001B0C18">
      <w:pPr>
        <w:pStyle w:val="Prrafodelista"/>
        <w:ind w:left="792"/>
        <w:jc w:val="both"/>
        <w:rPr>
          <w:rFonts w:ascii="Montserrat" w:hAnsi="Montserrat" w:cs="Arial"/>
          <w:sz w:val="18"/>
          <w:szCs w:val="18"/>
        </w:rPr>
      </w:pPr>
    </w:p>
    <w:p w14:paraId="6A68FF35" w14:textId="69374D8F" w:rsidR="00F95A09" w:rsidRPr="006B2395" w:rsidRDefault="00F95A09" w:rsidP="00F95A09">
      <w:pPr>
        <w:spacing w:after="0" w:line="240" w:lineRule="auto"/>
        <w:ind w:left="0" w:firstLine="0"/>
        <w:jc w:val="both"/>
        <w:rPr>
          <w:rFonts w:ascii="Montserrat" w:hAnsi="Montserrat" w:cs="Arial"/>
          <w:color w:val="auto"/>
          <w:sz w:val="18"/>
          <w:szCs w:val="20"/>
        </w:rPr>
      </w:pPr>
      <w:r w:rsidRPr="00486963">
        <w:rPr>
          <w:rFonts w:ascii="Montserrat" w:hAnsi="Montserrat" w:cs="Arial"/>
          <w:color w:val="auto"/>
          <w:sz w:val="18"/>
          <w:szCs w:val="20"/>
        </w:rPr>
        <w:t>Escrito mediante</w:t>
      </w:r>
      <w:r w:rsidRPr="006B2395">
        <w:rPr>
          <w:rFonts w:ascii="Montserrat" w:hAnsi="Montserrat" w:cs="Arial"/>
          <w:color w:val="auto"/>
          <w:sz w:val="18"/>
          <w:szCs w:val="20"/>
        </w:rPr>
        <w:t xml:space="preserve"> el cual el licitante, por conducto de su representante o apoderado legal manifieste bajo protesta de decir verdad, la descripción </w:t>
      </w:r>
      <w:r w:rsidRPr="006B2395">
        <w:rPr>
          <w:rFonts w:ascii="Montserrat" w:eastAsia="Arial Unicode MS" w:hAnsi="Montserrat" w:cs="Arial"/>
          <w:color w:val="auto"/>
          <w:sz w:val="18"/>
          <w:szCs w:val="20"/>
        </w:rPr>
        <w:t xml:space="preserve">y especificaciones de los </w:t>
      </w:r>
      <w:r>
        <w:rPr>
          <w:rFonts w:ascii="Montserrat" w:eastAsia="Arial Unicode MS" w:hAnsi="Montserrat" w:cs="Arial"/>
          <w:color w:val="auto"/>
          <w:sz w:val="18"/>
          <w:szCs w:val="20"/>
        </w:rPr>
        <w:t>bienes</w:t>
      </w:r>
      <w:r w:rsidRPr="006B2395">
        <w:rPr>
          <w:rFonts w:ascii="Montserrat" w:eastAsia="Arial Unicode MS" w:hAnsi="Montserrat" w:cs="Arial"/>
          <w:color w:val="auto"/>
          <w:sz w:val="18"/>
          <w:szCs w:val="20"/>
        </w:rPr>
        <w:t xml:space="preserve"> qu</w:t>
      </w:r>
      <w:r>
        <w:rPr>
          <w:rFonts w:ascii="Montserrat" w:eastAsia="Arial Unicode MS" w:hAnsi="Montserrat" w:cs="Arial"/>
          <w:color w:val="auto"/>
          <w:sz w:val="18"/>
          <w:szCs w:val="20"/>
        </w:rPr>
        <w:t>e oferta,</w:t>
      </w:r>
      <w:r w:rsidRPr="009F3969">
        <w:t xml:space="preserve"> </w:t>
      </w:r>
      <w:r w:rsidRPr="009F3969">
        <w:rPr>
          <w:rFonts w:ascii="Montserrat" w:eastAsia="Arial Unicode MS" w:hAnsi="Montserrat" w:cs="Arial"/>
          <w:color w:val="auto"/>
          <w:sz w:val="18"/>
          <w:szCs w:val="20"/>
        </w:rPr>
        <w:t>así como en su caso la marca, submarca y modelo de los bienes</w:t>
      </w:r>
      <w:r w:rsidRPr="006B2395">
        <w:rPr>
          <w:rFonts w:ascii="Montserrat" w:eastAsia="Arial Unicode MS" w:hAnsi="Montserrat" w:cs="Arial"/>
          <w:color w:val="auto"/>
          <w:sz w:val="18"/>
          <w:szCs w:val="20"/>
        </w:rPr>
        <w:t xml:space="preserve">; cumpliendo e indicando claramente en su propuesta técnica con lo señalado en el </w:t>
      </w:r>
      <w:r w:rsidRPr="006B2395">
        <w:rPr>
          <w:rFonts w:ascii="Montserrat" w:hAnsi="Montserrat" w:cs="Arial"/>
          <w:color w:val="auto"/>
          <w:sz w:val="18"/>
          <w:szCs w:val="20"/>
        </w:rPr>
        <w:t>numeral V, puntos 1 y 2, así como con el Anexo 1 “Propuesta Técnica” de cada una de las partidas</w:t>
      </w:r>
      <w:r w:rsidRPr="006B2395">
        <w:rPr>
          <w:rFonts w:ascii="Montserrat" w:hAnsi="Montserrat" w:cs="Arial"/>
          <w:b/>
          <w:color w:val="auto"/>
          <w:sz w:val="18"/>
          <w:szCs w:val="20"/>
        </w:rPr>
        <w:t xml:space="preserve"> </w:t>
      </w:r>
      <w:r>
        <w:rPr>
          <w:rFonts w:ascii="Montserrat" w:hAnsi="Montserrat" w:cs="Arial"/>
          <w:color w:val="auto"/>
          <w:sz w:val="18"/>
          <w:szCs w:val="20"/>
        </w:rPr>
        <w:t xml:space="preserve">en que participe </w:t>
      </w:r>
      <w:r w:rsidRPr="006B2395">
        <w:rPr>
          <w:rFonts w:ascii="Montserrat" w:eastAsia="Arial Unicode MS" w:hAnsi="Montserrat" w:cs="Arial"/>
          <w:color w:val="auto"/>
          <w:sz w:val="18"/>
          <w:szCs w:val="20"/>
        </w:rPr>
        <w:t>de esta convocatoria</w:t>
      </w:r>
      <w:r w:rsidRPr="006B2395">
        <w:rPr>
          <w:rFonts w:ascii="Montserrat" w:hAnsi="Montserrat" w:cs="Arial"/>
          <w:color w:val="auto"/>
          <w:sz w:val="18"/>
          <w:szCs w:val="20"/>
        </w:rPr>
        <w:t>.</w:t>
      </w:r>
    </w:p>
    <w:p w14:paraId="5913828C" w14:textId="77777777" w:rsidR="00F95A09" w:rsidRPr="006B2395" w:rsidRDefault="00F95A09" w:rsidP="00F95A09">
      <w:pPr>
        <w:pStyle w:val="Prrafodelista"/>
        <w:ind w:left="993"/>
        <w:jc w:val="both"/>
        <w:rPr>
          <w:rFonts w:ascii="Montserrat" w:hAnsi="Montserrat" w:cs="Arial"/>
          <w:sz w:val="18"/>
          <w:szCs w:val="20"/>
        </w:rPr>
      </w:pPr>
    </w:p>
    <w:p w14:paraId="5C841D15" w14:textId="77777777" w:rsidR="00F95A09" w:rsidRDefault="00F95A09" w:rsidP="00F95A09">
      <w:pPr>
        <w:spacing w:after="0" w:line="240" w:lineRule="auto"/>
        <w:ind w:left="0" w:firstLine="0"/>
        <w:jc w:val="both"/>
        <w:rPr>
          <w:rFonts w:ascii="Montserrat" w:eastAsia="Arial Unicode MS" w:hAnsi="Montserrat" w:cs="Arial"/>
          <w:color w:val="auto"/>
          <w:sz w:val="18"/>
          <w:szCs w:val="20"/>
        </w:rPr>
      </w:pPr>
      <w:r w:rsidRPr="006B2395">
        <w:rPr>
          <w:rFonts w:ascii="Montserrat" w:hAnsi="Montserrat" w:cs="Arial"/>
          <w:color w:val="auto"/>
          <w:sz w:val="18"/>
          <w:szCs w:val="20"/>
        </w:rPr>
        <w:t xml:space="preserve">Asimismo, deberá manifestar que, en caso de resultar adjudicado en esta licitación, que </w:t>
      </w:r>
      <w:r>
        <w:rPr>
          <w:rFonts w:ascii="Montserrat" w:hAnsi="Montserrat" w:cs="Arial"/>
          <w:color w:val="auto"/>
          <w:sz w:val="18"/>
          <w:szCs w:val="20"/>
        </w:rPr>
        <w:t xml:space="preserve">suministrará los </w:t>
      </w:r>
      <w:r w:rsidRPr="00F03DDD">
        <w:rPr>
          <w:rFonts w:ascii="Montserrat" w:hAnsi="Montserrat" w:cs="Arial"/>
          <w:color w:val="auto"/>
          <w:sz w:val="18"/>
          <w:szCs w:val="20"/>
        </w:rPr>
        <w:t>bienes objeto</w:t>
      </w:r>
      <w:r w:rsidRPr="00E12955">
        <w:rPr>
          <w:rFonts w:ascii="Montserrat" w:hAnsi="Montserrat" w:cs="Arial"/>
          <w:color w:val="auto"/>
          <w:sz w:val="18"/>
          <w:szCs w:val="20"/>
        </w:rPr>
        <w:t xml:space="preserve"> de la presente licitación</w:t>
      </w:r>
      <w:r w:rsidRPr="006B2395">
        <w:rPr>
          <w:rFonts w:ascii="Montserrat" w:hAnsi="Montserrat" w:cs="Arial"/>
          <w:color w:val="auto"/>
          <w:sz w:val="18"/>
          <w:szCs w:val="20"/>
        </w:rPr>
        <w:t xml:space="preserve"> que le sea</w:t>
      </w:r>
      <w:r>
        <w:rPr>
          <w:rFonts w:ascii="Montserrat" w:hAnsi="Montserrat" w:cs="Arial"/>
          <w:color w:val="auto"/>
          <w:sz w:val="18"/>
          <w:szCs w:val="20"/>
        </w:rPr>
        <w:t>n</w:t>
      </w:r>
      <w:r w:rsidRPr="006B2395">
        <w:rPr>
          <w:rFonts w:ascii="Montserrat" w:hAnsi="Montserrat" w:cs="Arial"/>
          <w:color w:val="auto"/>
          <w:sz w:val="18"/>
          <w:szCs w:val="20"/>
        </w:rPr>
        <w:t xml:space="preserve"> adjudicado</w:t>
      </w:r>
      <w:r>
        <w:rPr>
          <w:rFonts w:ascii="Montserrat" w:hAnsi="Montserrat" w:cs="Arial"/>
          <w:color w:val="auto"/>
          <w:sz w:val="18"/>
          <w:szCs w:val="20"/>
        </w:rPr>
        <w:t>s</w:t>
      </w:r>
      <w:r w:rsidRPr="006B2395">
        <w:rPr>
          <w:rFonts w:ascii="Montserrat" w:hAnsi="Montserrat" w:cs="Arial"/>
          <w:color w:val="auto"/>
          <w:sz w:val="18"/>
          <w:szCs w:val="20"/>
        </w:rPr>
        <w:t xml:space="preserve">, conforme a lo </w:t>
      </w:r>
      <w:r w:rsidRPr="006B2395">
        <w:rPr>
          <w:rFonts w:ascii="Montserrat" w:eastAsia="Arial Unicode MS" w:hAnsi="Montserrat" w:cs="Arial"/>
          <w:color w:val="auto"/>
          <w:sz w:val="18"/>
          <w:szCs w:val="20"/>
        </w:rPr>
        <w:t xml:space="preserve">señalado en el </w:t>
      </w:r>
      <w:r w:rsidRPr="006B2395">
        <w:rPr>
          <w:rFonts w:ascii="Montserrat" w:hAnsi="Montserrat" w:cs="Arial"/>
          <w:color w:val="auto"/>
          <w:sz w:val="18"/>
          <w:szCs w:val="20"/>
        </w:rPr>
        <w:t>numeral III, punto 1, apartado 1.1 y Anexo 1 “Propuesta Técnica” de cada una de las partidas</w:t>
      </w:r>
      <w:r w:rsidRPr="006B2395">
        <w:rPr>
          <w:rFonts w:ascii="Montserrat" w:hAnsi="Montserrat" w:cs="Arial"/>
          <w:b/>
          <w:bCs/>
          <w:caps/>
          <w:color w:val="auto"/>
          <w:sz w:val="18"/>
          <w:szCs w:val="20"/>
        </w:rPr>
        <w:t xml:space="preserve"> </w:t>
      </w:r>
      <w:r w:rsidRPr="006B2395">
        <w:rPr>
          <w:rFonts w:ascii="Montserrat" w:eastAsia="Arial Unicode MS" w:hAnsi="Montserrat" w:cs="Arial"/>
          <w:color w:val="auto"/>
          <w:sz w:val="18"/>
          <w:szCs w:val="20"/>
        </w:rPr>
        <w:t xml:space="preserve">de esta convocatoria y lo que en su caso se desprenda de la junta aclaratoria a la misma. (Se sugiere utilizar el formato del </w:t>
      </w:r>
      <w:r w:rsidRPr="006B2395">
        <w:rPr>
          <w:rFonts w:ascii="Montserrat" w:hAnsi="Montserrat" w:cs="Arial"/>
          <w:color w:val="auto"/>
          <w:sz w:val="18"/>
          <w:szCs w:val="20"/>
        </w:rPr>
        <w:t>Anexo 1 de la presente convocatoria y especificar las fechas a las que se compromete</w:t>
      </w:r>
      <w:r w:rsidRPr="006B2395">
        <w:rPr>
          <w:rFonts w:ascii="Montserrat" w:eastAsia="Arial Unicode MS" w:hAnsi="Montserrat" w:cs="Arial"/>
          <w:color w:val="auto"/>
          <w:sz w:val="18"/>
          <w:szCs w:val="20"/>
        </w:rPr>
        <w:t>).</w:t>
      </w:r>
    </w:p>
    <w:p w14:paraId="535CA1DE" w14:textId="77777777" w:rsidR="00F95A09" w:rsidRPr="00791C36" w:rsidRDefault="00F95A09" w:rsidP="00F95A09">
      <w:pPr>
        <w:spacing w:after="0" w:line="240" w:lineRule="auto"/>
        <w:ind w:left="0" w:firstLine="0"/>
        <w:jc w:val="both"/>
        <w:rPr>
          <w:rFonts w:ascii="Montserrat" w:eastAsia="Arial Unicode MS" w:hAnsi="Montserrat" w:cs="Arial"/>
          <w:color w:val="auto"/>
          <w:sz w:val="18"/>
          <w:szCs w:val="18"/>
        </w:rPr>
      </w:pPr>
    </w:p>
    <w:p w14:paraId="23BAA96D" w14:textId="77777777" w:rsidR="00F95A09" w:rsidRPr="00791C36" w:rsidRDefault="00F95A09" w:rsidP="00F95A09">
      <w:pPr>
        <w:pStyle w:val="Prrafodelista"/>
        <w:ind w:left="0"/>
        <w:jc w:val="both"/>
        <w:rPr>
          <w:rFonts w:ascii="Montserrat" w:eastAsia="Arial Unicode MS" w:hAnsi="Montserrat" w:cs="Arial"/>
          <w:b/>
          <w:sz w:val="18"/>
          <w:szCs w:val="18"/>
        </w:rPr>
      </w:pPr>
      <w:r w:rsidRPr="00791C36">
        <w:rPr>
          <w:rFonts w:ascii="Montserrat" w:eastAsia="Arial Unicode MS" w:hAnsi="Montserrat" w:cs="Arial"/>
          <w:b/>
          <w:sz w:val="18"/>
          <w:szCs w:val="18"/>
        </w:rPr>
        <w:t>Asimismo, los licitantes deberán presentar como parte de su propuesta técnica los siguientes documentos:</w:t>
      </w:r>
    </w:p>
    <w:p w14:paraId="4B028407" w14:textId="77777777" w:rsidR="00F95A09" w:rsidRPr="00791C36" w:rsidRDefault="00F95A09" w:rsidP="00F95A09">
      <w:pPr>
        <w:pStyle w:val="Prrafodelista"/>
        <w:ind w:left="993"/>
        <w:rPr>
          <w:rFonts w:ascii="Montserrat" w:eastAsia="Arial Unicode MS" w:hAnsi="Montserrat" w:cs="Arial"/>
          <w:sz w:val="18"/>
          <w:szCs w:val="18"/>
        </w:rPr>
      </w:pPr>
    </w:p>
    <w:p w14:paraId="3A8FDAAF" w14:textId="77777777" w:rsidR="00F95A09" w:rsidRPr="00791C36" w:rsidRDefault="00F95A09" w:rsidP="00F95A09">
      <w:pPr>
        <w:pStyle w:val="Prrafodelista"/>
        <w:numPr>
          <w:ilvl w:val="0"/>
          <w:numId w:val="129"/>
        </w:numPr>
        <w:ind w:left="426"/>
        <w:jc w:val="both"/>
        <w:rPr>
          <w:rFonts w:ascii="Montserrat" w:eastAsia="Arial Unicode MS" w:hAnsi="Montserrat" w:cs="Arial"/>
          <w:sz w:val="18"/>
          <w:szCs w:val="18"/>
        </w:rPr>
      </w:pPr>
      <w:r w:rsidRPr="00791C36">
        <w:rPr>
          <w:rFonts w:ascii="Montserrat" w:eastAsia="Arial Unicode MS" w:hAnsi="Montserrat" w:cs="Arial"/>
          <w:sz w:val="18"/>
          <w:szCs w:val="18"/>
        </w:rPr>
        <w:t>Propuesta Técnica en hoja membretada, la cual deberá contener las especificaciones técnicas propias de los bienes, tiempos de entrega por cada partida, de conformidad con el anexo 1 de la presente convocatoria, sin precios.</w:t>
      </w:r>
    </w:p>
    <w:p w14:paraId="3BC532C2" w14:textId="77777777" w:rsidR="00F95A09" w:rsidRPr="00791C36" w:rsidRDefault="00F95A09" w:rsidP="00F95A09">
      <w:pPr>
        <w:pStyle w:val="Prrafodelista"/>
        <w:numPr>
          <w:ilvl w:val="0"/>
          <w:numId w:val="129"/>
        </w:numPr>
        <w:ind w:left="426"/>
        <w:jc w:val="both"/>
        <w:rPr>
          <w:rFonts w:ascii="Montserrat" w:eastAsia="Arial Unicode MS" w:hAnsi="Montserrat" w:cs="Arial"/>
          <w:sz w:val="18"/>
          <w:szCs w:val="18"/>
        </w:rPr>
      </w:pPr>
      <w:r w:rsidRPr="00791C36">
        <w:rPr>
          <w:rFonts w:ascii="Montserrat" w:eastAsia="Arial Unicode MS" w:hAnsi="Montserrat" w:cs="Arial"/>
          <w:sz w:val="18"/>
          <w:szCs w:val="18"/>
        </w:rPr>
        <w:t>Carta de compromiso mediante la cual el proveedor se obliga a entregar los bienes ofrecidos en su propuesta técnica al costo establecido en su propuesta económica, y que en caso de incumplimiento se estará por enterado que será sujeto de las sanciones que establece la normatividad aplicable.</w:t>
      </w:r>
    </w:p>
    <w:p w14:paraId="17390562" w14:textId="77777777" w:rsidR="00F95A09" w:rsidRPr="00791C36" w:rsidRDefault="00F95A09" w:rsidP="00F95A09">
      <w:pPr>
        <w:pStyle w:val="Prrafodelista"/>
        <w:numPr>
          <w:ilvl w:val="0"/>
          <w:numId w:val="129"/>
        </w:numPr>
        <w:ind w:left="426"/>
        <w:jc w:val="both"/>
        <w:rPr>
          <w:rFonts w:ascii="Montserrat" w:eastAsia="Arial Unicode MS" w:hAnsi="Montserrat" w:cs="Arial"/>
          <w:sz w:val="18"/>
          <w:szCs w:val="18"/>
        </w:rPr>
      </w:pPr>
      <w:r w:rsidRPr="00791C36">
        <w:rPr>
          <w:rFonts w:ascii="Montserrat" w:eastAsia="Arial Unicode MS" w:hAnsi="Montserrat" w:cs="Arial"/>
          <w:sz w:val="18"/>
          <w:szCs w:val="18"/>
        </w:rPr>
        <w:t>Propuesta del procedimiento a seguir para solicitar la garantía de los bienes</w:t>
      </w:r>
    </w:p>
    <w:p w14:paraId="01905054" w14:textId="77777777" w:rsidR="00F95A09" w:rsidRPr="006B2395" w:rsidRDefault="00F95A09" w:rsidP="00F95A09">
      <w:pPr>
        <w:spacing w:after="0" w:line="240" w:lineRule="auto"/>
        <w:ind w:left="0" w:firstLine="0"/>
        <w:jc w:val="both"/>
        <w:rPr>
          <w:rFonts w:ascii="Montserrat" w:eastAsia="Arial Unicode MS" w:hAnsi="Montserrat" w:cs="Arial"/>
          <w:color w:val="auto"/>
          <w:sz w:val="18"/>
          <w:szCs w:val="20"/>
        </w:rPr>
      </w:pPr>
    </w:p>
    <w:p w14:paraId="1866642F" w14:textId="77777777" w:rsidR="00F95A09" w:rsidRDefault="00F95A09" w:rsidP="00F95A09">
      <w:pPr>
        <w:spacing w:after="0" w:line="240" w:lineRule="auto"/>
        <w:ind w:left="0" w:firstLine="0"/>
        <w:jc w:val="both"/>
        <w:rPr>
          <w:rFonts w:ascii="Montserrat" w:eastAsia="Arial Unicode MS" w:hAnsi="Montserrat" w:cs="Arial"/>
          <w:b/>
          <w:i/>
          <w:color w:val="auto"/>
          <w:sz w:val="18"/>
          <w:szCs w:val="20"/>
          <w:u w:val="single"/>
        </w:rPr>
      </w:pPr>
      <w:r w:rsidRPr="006B2395">
        <w:rPr>
          <w:rFonts w:ascii="Montserrat" w:eastAsia="Arial Unicode MS" w:hAnsi="Montserrat" w:cs="Arial"/>
          <w:b/>
          <w:i/>
          <w:color w:val="auto"/>
          <w:sz w:val="18"/>
          <w:szCs w:val="20"/>
          <w:u w:val="single"/>
        </w:rPr>
        <w:t>Los licitantes deberán presentar como parte de su propuesta técnica los documentos</w:t>
      </w:r>
      <w:r w:rsidRPr="006B2395">
        <w:rPr>
          <w:rFonts w:ascii="Montserrat" w:hAnsi="Montserrat"/>
          <w:b/>
          <w:i/>
          <w:color w:val="auto"/>
          <w:u w:val="single"/>
        </w:rPr>
        <w:t xml:space="preserve"> </w:t>
      </w:r>
      <w:r w:rsidRPr="006B2395">
        <w:rPr>
          <w:rFonts w:ascii="Montserrat" w:eastAsia="Arial Unicode MS" w:hAnsi="Montserrat" w:cs="Arial"/>
          <w:b/>
          <w:i/>
          <w:color w:val="auto"/>
          <w:sz w:val="18"/>
          <w:szCs w:val="20"/>
          <w:u w:val="single"/>
        </w:rPr>
        <w:t>solicitados en</w:t>
      </w:r>
      <w:r w:rsidRPr="006B2395">
        <w:rPr>
          <w:rFonts w:ascii="Montserrat" w:hAnsi="Montserrat"/>
          <w:b/>
          <w:i/>
          <w:color w:val="auto"/>
          <w:u w:val="single"/>
        </w:rPr>
        <w:t xml:space="preserve"> </w:t>
      </w:r>
      <w:r w:rsidRPr="006B2395">
        <w:rPr>
          <w:rFonts w:ascii="Montserrat" w:eastAsia="Arial Unicode MS" w:hAnsi="Montserrat" w:cs="Arial"/>
          <w:b/>
          <w:i/>
          <w:color w:val="auto"/>
          <w:sz w:val="18"/>
          <w:szCs w:val="20"/>
          <w:u w:val="single"/>
        </w:rPr>
        <w:t>el Numeral VI, Punto 2, Apartado 2.1</w:t>
      </w:r>
      <w:r w:rsidRPr="006B2395">
        <w:rPr>
          <w:rFonts w:ascii="Montserrat" w:hAnsi="Montserrat" w:cs="Arial"/>
          <w:b/>
          <w:bCs/>
          <w:i/>
          <w:color w:val="auto"/>
          <w:sz w:val="18"/>
          <w:szCs w:val="18"/>
          <w:u w:val="single"/>
        </w:rPr>
        <w:t xml:space="preserve"> CRITERIOS DE EVALUACIÓN TÉCNICA</w:t>
      </w:r>
      <w:r w:rsidRPr="006B2395">
        <w:rPr>
          <w:rFonts w:ascii="Montserrat" w:eastAsia="Arial Unicode MS" w:hAnsi="Montserrat" w:cs="Arial"/>
          <w:b/>
          <w:i/>
          <w:color w:val="auto"/>
          <w:sz w:val="18"/>
          <w:szCs w:val="20"/>
          <w:u w:val="single"/>
        </w:rPr>
        <w:t xml:space="preserve"> de esta convocatoria.</w:t>
      </w:r>
    </w:p>
    <w:p w14:paraId="2B1E255C" w14:textId="77777777" w:rsidR="00F95A09" w:rsidRPr="00E4104C" w:rsidRDefault="00F95A09" w:rsidP="00F95A09">
      <w:pPr>
        <w:spacing w:after="0" w:line="240" w:lineRule="auto"/>
        <w:ind w:left="0" w:firstLine="0"/>
        <w:jc w:val="both"/>
        <w:rPr>
          <w:rFonts w:ascii="Montserrat" w:eastAsia="Arial Unicode MS" w:hAnsi="Montserrat" w:cs="Arial"/>
          <w:i/>
          <w:color w:val="auto"/>
          <w:sz w:val="18"/>
          <w:szCs w:val="20"/>
        </w:rPr>
      </w:pPr>
    </w:p>
    <w:p w14:paraId="3E8C07F0" w14:textId="77777777" w:rsidR="00F95A09" w:rsidRPr="00E4104C" w:rsidRDefault="00F95A09" w:rsidP="00F95A09">
      <w:pPr>
        <w:spacing w:after="0" w:line="240" w:lineRule="auto"/>
        <w:ind w:left="0" w:firstLine="0"/>
        <w:jc w:val="both"/>
        <w:rPr>
          <w:rFonts w:ascii="Montserrat" w:hAnsi="Montserrat" w:cs="Arial"/>
          <w:i/>
          <w:color w:val="auto"/>
          <w:sz w:val="18"/>
          <w:szCs w:val="20"/>
        </w:rPr>
      </w:pPr>
      <w:bookmarkStart w:id="17" w:name="_Hlk128567430"/>
      <w:r w:rsidRPr="006623DD">
        <w:rPr>
          <w:rFonts w:ascii="Montserrat" w:hAnsi="Montserrat" w:cs="Arial"/>
          <w:b/>
          <w:i/>
          <w:color w:val="auto"/>
          <w:sz w:val="18"/>
          <w:szCs w:val="20"/>
        </w:rPr>
        <w:t>A1.1.</w:t>
      </w:r>
      <w:r w:rsidRPr="00E4104C">
        <w:rPr>
          <w:rFonts w:ascii="Montserrat" w:hAnsi="Montserrat" w:cs="Arial"/>
          <w:i/>
          <w:color w:val="auto"/>
          <w:sz w:val="18"/>
          <w:szCs w:val="20"/>
        </w:rPr>
        <w:t xml:space="preserve"> Características Técnicas</w:t>
      </w:r>
    </w:p>
    <w:p w14:paraId="1D19454A" w14:textId="77777777" w:rsidR="00F95A09" w:rsidRPr="00E4104C" w:rsidRDefault="00F95A09" w:rsidP="00F95A0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A1.2.</w:t>
      </w:r>
      <w:r w:rsidRPr="00E4104C">
        <w:rPr>
          <w:rFonts w:ascii="Montserrat" w:hAnsi="Montserrat" w:cs="Arial"/>
          <w:i/>
          <w:color w:val="auto"/>
          <w:sz w:val="18"/>
          <w:szCs w:val="20"/>
        </w:rPr>
        <w:t xml:space="preserve"> Contenido Nacional</w:t>
      </w:r>
    </w:p>
    <w:p w14:paraId="6D83E16D" w14:textId="77777777" w:rsidR="00F95A09" w:rsidRPr="00E4104C" w:rsidRDefault="00F95A09" w:rsidP="00F95A0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A1.3.</w:t>
      </w:r>
      <w:r w:rsidRPr="00E4104C">
        <w:rPr>
          <w:rFonts w:ascii="Montserrat" w:hAnsi="Montserrat" w:cs="Arial"/>
          <w:i/>
          <w:color w:val="auto"/>
          <w:sz w:val="18"/>
          <w:szCs w:val="20"/>
        </w:rPr>
        <w:t xml:space="preserve"> Durabilidad o vida útil del bien</w:t>
      </w:r>
    </w:p>
    <w:p w14:paraId="776BFF9E" w14:textId="77777777" w:rsidR="00F95A09" w:rsidRPr="00E4104C" w:rsidRDefault="00F95A09" w:rsidP="00F95A0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A2.1.</w:t>
      </w:r>
      <w:r w:rsidRPr="00E4104C">
        <w:rPr>
          <w:rFonts w:ascii="Montserrat" w:hAnsi="Montserrat" w:cs="Arial"/>
          <w:i/>
          <w:color w:val="auto"/>
          <w:sz w:val="18"/>
          <w:szCs w:val="20"/>
        </w:rPr>
        <w:t xml:space="preserve"> Capacidad de los recursos económicos, técnicos y equipamiento</w:t>
      </w:r>
    </w:p>
    <w:p w14:paraId="053A3555" w14:textId="77777777" w:rsidR="00F95A09" w:rsidRPr="00E4104C" w:rsidRDefault="00F95A09" w:rsidP="00F95A0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A3.1.</w:t>
      </w:r>
      <w:r w:rsidRPr="00E4104C">
        <w:rPr>
          <w:rFonts w:ascii="Montserrat" w:hAnsi="Montserrat" w:cs="Arial"/>
          <w:i/>
          <w:color w:val="auto"/>
          <w:sz w:val="18"/>
          <w:szCs w:val="20"/>
        </w:rPr>
        <w:t xml:space="preserve"> Discapacidad</w:t>
      </w:r>
    </w:p>
    <w:p w14:paraId="251CA4C5" w14:textId="77777777" w:rsidR="00F95A09" w:rsidRPr="00E4104C" w:rsidRDefault="00F95A09" w:rsidP="00F95A0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A4.1.</w:t>
      </w:r>
      <w:r w:rsidRPr="00E4104C">
        <w:rPr>
          <w:rFonts w:ascii="Montserrat" w:hAnsi="Montserrat" w:cs="Arial"/>
          <w:i/>
          <w:color w:val="auto"/>
          <w:sz w:val="18"/>
          <w:szCs w:val="20"/>
        </w:rPr>
        <w:t xml:space="preserve"> MYPIME</w:t>
      </w:r>
    </w:p>
    <w:p w14:paraId="56E9D775" w14:textId="77777777" w:rsidR="00F95A09" w:rsidRPr="00E4104C" w:rsidRDefault="00F95A09" w:rsidP="00F95A0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 xml:space="preserve">A5.1. </w:t>
      </w:r>
      <w:r w:rsidRPr="00E4104C">
        <w:rPr>
          <w:rFonts w:ascii="Montserrat" w:hAnsi="Montserrat" w:cs="Arial"/>
          <w:i/>
          <w:color w:val="auto"/>
          <w:sz w:val="18"/>
          <w:szCs w:val="20"/>
        </w:rPr>
        <w:t>Equidad de Genero</w:t>
      </w:r>
    </w:p>
    <w:p w14:paraId="63FB7EB1" w14:textId="77777777" w:rsidR="00F95A09" w:rsidRPr="00E4104C" w:rsidRDefault="00F95A09" w:rsidP="00F95A0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B1.</w:t>
      </w:r>
      <w:r w:rsidRPr="00E4104C">
        <w:rPr>
          <w:rFonts w:ascii="Montserrat" w:hAnsi="Montserrat" w:cs="Arial"/>
          <w:i/>
          <w:color w:val="auto"/>
          <w:sz w:val="18"/>
          <w:szCs w:val="20"/>
        </w:rPr>
        <w:t xml:space="preserve"> Experiencia </w:t>
      </w:r>
    </w:p>
    <w:p w14:paraId="42382850" w14:textId="77777777" w:rsidR="00F95A09" w:rsidRPr="00E4104C" w:rsidRDefault="00F95A09" w:rsidP="00F95A0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B2.</w:t>
      </w:r>
      <w:r w:rsidRPr="00E4104C">
        <w:rPr>
          <w:rFonts w:ascii="Montserrat" w:hAnsi="Montserrat" w:cs="Arial"/>
          <w:i/>
          <w:color w:val="auto"/>
          <w:sz w:val="18"/>
          <w:szCs w:val="20"/>
        </w:rPr>
        <w:t xml:space="preserve"> y Especialidad del Licitante</w:t>
      </w:r>
    </w:p>
    <w:p w14:paraId="7F6F60FF" w14:textId="77777777" w:rsidR="00F95A09" w:rsidRDefault="00F95A09" w:rsidP="00F95A0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C1.</w:t>
      </w:r>
      <w:r w:rsidRPr="00E4104C">
        <w:rPr>
          <w:rFonts w:ascii="Montserrat" w:hAnsi="Montserrat" w:cs="Arial"/>
          <w:i/>
          <w:color w:val="auto"/>
          <w:sz w:val="18"/>
          <w:szCs w:val="20"/>
        </w:rPr>
        <w:t xml:space="preserve"> Desempeño y cumplimiento de contratos</w:t>
      </w:r>
    </w:p>
    <w:bookmarkEnd w:id="17"/>
    <w:p w14:paraId="6EE911F7" w14:textId="77777777" w:rsidR="00F95A09" w:rsidRDefault="00F95A09" w:rsidP="00F95A09">
      <w:pPr>
        <w:spacing w:after="0" w:line="240" w:lineRule="auto"/>
        <w:ind w:left="0" w:firstLine="0"/>
        <w:jc w:val="both"/>
        <w:rPr>
          <w:rFonts w:ascii="Montserrat" w:hAnsi="Montserrat" w:cs="Arial"/>
          <w:i/>
          <w:color w:val="auto"/>
          <w:sz w:val="18"/>
          <w:szCs w:val="20"/>
        </w:rPr>
      </w:pPr>
    </w:p>
    <w:p w14:paraId="7E633054" w14:textId="75BA1A03" w:rsidR="00F95A09" w:rsidRDefault="00F95A09" w:rsidP="00F95A09">
      <w:pPr>
        <w:spacing w:after="0" w:line="240" w:lineRule="auto"/>
        <w:ind w:left="0" w:firstLine="0"/>
        <w:jc w:val="both"/>
        <w:rPr>
          <w:rFonts w:ascii="Montserrat" w:hAnsi="Montserrat" w:cs="Arial"/>
          <w:i/>
          <w:color w:val="auto"/>
          <w:sz w:val="18"/>
          <w:szCs w:val="20"/>
        </w:rPr>
      </w:pPr>
      <w:r>
        <w:rPr>
          <w:rFonts w:ascii="Montserrat" w:hAnsi="Montserrat" w:cs="Arial"/>
          <w:i/>
          <w:color w:val="auto"/>
          <w:sz w:val="18"/>
          <w:szCs w:val="20"/>
        </w:rPr>
        <w:t xml:space="preserve">Así mismo deberá presentar los documentos solicitados en el numeral   </w:t>
      </w:r>
      <w:r w:rsidRPr="00E4104C">
        <w:rPr>
          <w:rFonts w:ascii="Montserrat" w:hAnsi="Montserrat" w:cs="Arial"/>
          <w:i/>
          <w:color w:val="auto"/>
          <w:sz w:val="18"/>
          <w:szCs w:val="20"/>
        </w:rPr>
        <w:t>III.</w:t>
      </w:r>
      <w:r>
        <w:rPr>
          <w:rFonts w:ascii="Montserrat" w:hAnsi="Montserrat" w:cs="Arial"/>
          <w:i/>
          <w:color w:val="auto"/>
          <w:sz w:val="18"/>
          <w:szCs w:val="20"/>
        </w:rPr>
        <w:t xml:space="preserve"> </w:t>
      </w:r>
      <w:r w:rsidRPr="00E4104C">
        <w:rPr>
          <w:rFonts w:ascii="Montserrat" w:hAnsi="Montserrat" w:cs="Arial"/>
          <w:i/>
          <w:color w:val="auto"/>
          <w:sz w:val="18"/>
          <w:szCs w:val="20"/>
        </w:rPr>
        <w:t>OBJETO Y ALCANCE DE LA LICITACIÓN</w:t>
      </w:r>
      <w:r>
        <w:rPr>
          <w:rFonts w:ascii="Montserrat" w:hAnsi="Montserrat" w:cs="Arial"/>
          <w:i/>
          <w:color w:val="auto"/>
          <w:sz w:val="18"/>
          <w:szCs w:val="20"/>
        </w:rPr>
        <w:t>, punto:</w:t>
      </w:r>
    </w:p>
    <w:p w14:paraId="3E42139B" w14:textId="37C4C6FE" w:rsidR="00F95A09" w:rsidRDefault="00F95A09" w:rsidP="00F95A09">
      <w:pPr>
        <w:spacing w:after="0" w:line="240" w:lineRule="auto"/>
        <w:ind w:left="0" w:firstLine="0"/>
        <w:jc w:val="both"/>
        <w:rPr>
          <w:rFonts w:ascii="Montserrat" w:hAnsi="Montserrat" w:cs="Arial"/>
          <w:i/>
          <w:color w:val="auto"/>
          <w:sz w:val="18"/>
          <w:szCs w:val="20"/>
        </w:rPr>
      </w:pPr>
    </w:p>
    <w:p w14:paraId="1312DDE3" w14:textId="77777777" w:rsidR="00210043" w:rsidRDefault="00210043" w:rsidP="00F95A09">
      <w:pPr>
        <w:spacing w:after="0" w:line="240" w:lineRule="auto"/>
        <w:ind w:left="0" w:firstLine="0"/>
        <w:jc w:val="both"/>
        <w:rPr>
          <w:rFonts w:ascii="Montserrat" w:hAnsi="Montserrat" w:cs="Arial"/>
          <w:i/>
          <w:color w:val="auto"/>
          <w:sz w:val="18"/>
          <w:szCs w:val="20"/>
        </w:rPr>
      </w:pPr>
    </w:p>
    <w:p w14:paraId="07F6FC5A" w14:textId="77777777" w:rsidR="00F95A09" w:rsidRPr="000B1CA9" w:rsidRDefault="00F95A09" w:rsidP="00F95A09">
      <w:pPr>
        <w:spacing w:after="0" w:line="240" w:lineRule="auto"/>
        <w:ind w:left="0" w:firstLine="0"/>
        <w:jc w:val="both"/>
        <w:rPr>
          <w:rFonts w:ascii="Montserrat" w:hAnsi="Montserrat" w:cs="Arial"/>
          <w:b/>
          <w:i/>
          <w:color w:val="auto"/>
          <w:sz w:val="18"/>
          <w:szCs w:val="20"/>
        </w:rPr>
      </w:pPr>
      <w:r w:rsidRPr="000B1CA9">
        <w:rPr>
          <w:rFonts w:ascii="Montserrat" w:hAnsi="Montserrat" w:cs="Arial"/>
          <w:b/>
          <w:i/>
          <w:color w:val="auto"/>
          <w:sz w:val="18"/>
          <w:szCs w:val="20"/>
        </w:rPr>
        <w:lastRenderedPageBreak/>
        <w:t>8.- Carta de garantía de los bienes.</w:t>
      </w:r>
    </w:p>
    <w:p w14:paraId="293BB069" w14:textId="77777777" w:rsidR="00F95A09" w:rsidRPr="00E4104C" w:rsidRDefault="00F95A09" w:rsidP="00F95A09">
      <w:pPr>
        <w:spacing w:after="0" w:line="240" w:lineRule="auto"/>
        <w:ind w:left="0" w:firstLine="0"/>
        <w:jc w:val="both"/>
        <w:rPr>
          <w:rFonts w:ascii="Montserrat" w:hAnsi="Montserrat" w:cs="Arial"/>
          <w:i/>
          <w:color w:val="auto"/>
          <w:sz w:val="18"/>
          <w:szCs w:val="20"/>
        </w:rPr>
      </w:pPr>
    </w:p>
    <w:p w14:paraId="71EB69F5" w14:textId="77777777" w:rsidR="00F95A09" w:rsidRDefault="00F95A09" w:rsidP="00F95A09">
      <w:pPr>
        <w:spacing w:after="0" w:line="240" w:lineRule="auto"/>
        <w:ind w:left="0" w:firstLine="0"/>
        <w:jc w:val="both"/>
        <w:rPr>
          <w:rFonts w:ascii="Montserrat" w:hAnsi="Montserrat" w:cs="Arial"/>
          <w:i/>
          <w:color w:val="auto"/>
          <w:sz w:val="18"/>
          <w:szCs w:val="20"/>
        </w:rPr>
      </w:pPr>
      <w:r w:rsidRPr="00E4104C">
        <w:rPr>
          <w:rFonts w:ascii="Montserrat" w:hAnsi="Montserrat" w:cs="Arial"/>
          <w:i/>
          <w:color w:val="auto"/>
          <w:sz w:val="18"/>
          <w:szCs w:val="20"/>
        </w:rPr>
        <w:t>(Formato libre), la persona licitante deberá manifestar en su propuesta técnica, que los bienes ofertados, cumplen estrictamente con las condiciones, características y especificaciones técnicas que se establecen, además de que cuenta con garantía contra defectos de fabricación, mala calidad y/o vicios ocultos, la cual tendrá una vigencia de al menos 12 meses a partir de que los bienes hayan sido entregados y se presente la carta de garantía de los bienes, mismo que será en escrito libre.</w:t>
      </w:r>
      <w:r>
        <w:rPr>
          <w:rFonts w:ascii="Montserrat" w:hAnsi="Montserrat" w:cs="Arial"/>
          <w:i/>
          <w:color w:val="auto"/>
          <w:sz w:val="18"/>
          <w:szCs w:val="20"/>
        </w:rPr>
        <w:t xml:space="preserve"> </w:t>
      </w:r>
    </w:p>
    <w:p w14:paraId="6F4CD696" w14:textId="77777777" w:rsidR="00F95A09" w:rsidRDefault="00F95A09" w:rsidP="00F95A09">
      <w:pPr>
        <w:spacing w:after="0" w:line="240" w:lineRule="auto"/>
        <w:ind w:left="0" w:firstLine="0"/>
        <w:jc w:val="both"/>
        <w:rPr>
          <w:rFonts w:ascii="Montserrat" w:hAnsi="Montserrat" w:cs="Arial"/>
          <w:i/>
          <w:color w:val="auto"/>
          <w:sz w:val="18"/>
          <w:szCs w:val="20"/>
        </w:rPr>
      </w:pPr>
    </w:p>
    <w:p w14:paraId="71D1189F" w14:textId="77777777" w:rsidR="00F95A09" w:rsidRPr="000B1CA9" w:rsidRDefault="00F95A09" w:rsidP="00F95A09">
      <w:pPr>
        <w:spacing w:after="0" w:line="240" w:lineRule="auto"/>
        <w:ind w:left="0" w:firstLine="0"/>
        <w:jc w:val="both"/>
        <w:rPr>
          <w:rFonts w:ascii="Montserrat" w:hAnsi="Montserrat" w:cs="Arial"/>
          <w:b/>
          <w:i/>
          <w:color w:val="auto"/>
          <w:sz w:val="18"/>
          <w:szCs w:val="20"/>
        </w:rPr>
      </w:pPr>
      <w:r w:rsidRPr="000B1CA9">
        <w:rPr>
          <w:rFonts w:ascii="Montserrat" w:hAnsi="Montserrat" w:cs="Arial"/>
          <w:b/>
          <w:i/>
          <w:color w:val="auto"/>
          <w:sz w:val="18"/>
          <w:szCs w:val="20"/>
        </w:rPr>
        <w:t>8.1</w:t>
      </w:r>
      <w:r>
        <w:rPr>
          <w:rFonts w:ascii="Montserrat" w:hAnsi="Montserrat" w:cs="Arial"/>
          <w:i/>
          <w:color w:val="auto"/>
          <w:sz w:val="18"/>
          <w:szCs w:val="20"/>
        </w:rPr>
        <w:t xml:space="preserve"> </w:t>
      </w:r>
      <w:r w:rsidRPr="000B1CA9">
        <w:rPr>
          <w:rFonts w:ascii="Montserrat" w:hAnsi="Montserrat" w:cs="Arial"/>
          <w:b/>
          <w:i/>
          <w:color w:val="auto"/>
          <w:sz w:val="18"/>
          <w:szCs w:val="20"/>
        </w:rPr>
        <w:t>Carta de Sustitución de Bienes.</w:t>
      </w:r>
    </w:p>
    <w:p w14:paraId="7DAA8DC2" w14:textId="77777777" w:rsidR="00F95A09" w:rsidRPr="000B1CA9" w:rsidRDefault="00F95A09" w:rsidP="00F95A09">
      <w:pPr>
        <w:spacing w:after="0" w:line="240" w:lineRule="auto"/>
        <w:ind w:left="0" w:firstLine="0"/>
        <w:jc w:val="both"/>
        <w:rPr>
          <w:rFonts w:ascii="Montserrat" w:hAnsi="Montserrat" w:cs="Arial"/>
          <w:i/>
          <w:color w:val="auto"/>
          <w:sz w:val="18"/>
          <w:szCs w:val="20"/>
        </w:rPr>
      </w:pPr>
    </w:p>
    <w:p w14:paraId="130D5160" w14:textId="77777777" w:rsidR="00F95A09" w:rsidRPr="00E4104C" w:rsidRDefault="00F95A09" w:rsidP="00F95A09">
      <w:pPr>
        <w:spacing w:after="0" w:line="240" w:lineRule="auto"/>
        <w:ind w:left="0" w:firstLine="0"/>
        <w:jc w:val="both"/>
        <w:rPr>
          <w:rFonts w:ascii="Montserrat" w:hAnsi="Montserrat" w:cs="Arial"/>
          <w:i/>
          <w:color w:val="auto"/>
          <w:sz w:val="18"/>
          <w:szCs w:val="20"/>
        </w:rPr>
      </w:pPr>
      <w:r w:rsidRPr="000B1CA9">
        <w:rPr>
          <w:rFonts w:ascii="Montserrat" w:hAnsi="Montserrat" w:cs="Arial"/>
          <w:i/>
          <w:color w:val="auto"/>
          <w:sz w:val="18"/>
          <w:szCs w:val="20"/>
        </w:rPr>
        <w:t xml:space="preserve">(Formato libre), Carta donde la persona licitante se obligue a sustituir un bien o alguno de los elementos garantizados de los bienes que resulten defectuosos, dentro de los 30 treinta días naturales siguientes contados a partir de la solicitud que por escrito formule </w:t>
      </w:r>
      <w:r w:rsidRPr="000B1CA9">
        <w:rPr>
          <w:rFonts w:ascii="Montserrat" w:hAnsi="Montserrat" w:cs="Arial"/>
          <w:b/>
          <w:i/>
          <w:color w:val="auto"/>
          <w:sz w:val="18"/>
          <w:szCs w:val="20"/>
        </w:rPr>
        <w:t>“EL CETI”</w:t>
      </w:r>
      <w:r w:rsidRPr="000B1CA9">
        <w:rPr>
          <w:rFonts w:ascii="Montserrat" w:hAnsi="Montserrat" w:cs="Arial"/>
          <w:i/>
          <w:color w:val="auto"/>
          <w:sz w:val="18"/>
          <w:szCs w:val="20"/>
        </w:rPr>
        <w:t xml:space="preserve"> notificación conforme a lo señalado en el numeral IV punto 9, segundo párrafo de la presente convocatoria.</w:t>
      </w:r>
    </w:p>
    <w:p w14:paraId="00F79A22" w14:textId="77777777" w:rsidR="00F95A09" w:rsidRPr="009F3969" w:rsidRDefault="00F95A09" w:rsidP="00F95A09">
      <w:pPr>
        <w:spacing w:after="0" w:line="240" w:lineRule="auto"/>
        <w:ind w:left="0" w:firstLine="0"/>
        <w:jc w:val="both"/>
        <w:rPr>
          <w:rFonts w:ascii="Montserrat" w:hAnsi="Montserrat" w:cs="Arial"/>
          <w:b/>
          <w:i/>
          <w:color w:val="auto"/>
          <w:sz w:val="18"/>
          <w:szCs w:val="20"/>
          <w:u w:val="single"/>
        </w:rPr>
      </w:pPr>
    </w:p>
    <w:p w14:paraId="35E0BE0E" w14:textId="77777777" w:rsidR="00F95A09" w:rsidRDefault="00F95A09" w:rsidP="00F95A09">
      <w:pPr>
        <w:spacing w:after="0" w:line="240" w:lineRule="auto"/>
        <w:ind w:left="0" w:firstLine="0"/>
        <w:jc w:val="both"/>
        <w:rPr>
          <w:rFonts w:ascii="Montserrat" w:hAnsi="Montserrat" w:cs="Arial"/>
          <w:color w:val="auto"/>
          <w:sz w:val="18"/>
          <w:szCs w:val="18"/>
        </w:rPr>
      </w:pPr>
      <w:r w:rsidRPr="006B2395">
        <w:rPr>
          <w:rFonts w:ascii="Montserrat" w:hAnsi="Montserrat" w:cs="Arial"/>
          <w:color w:val="auto"/>
          <w:sz w:val="18"/>
          <w:szCs w:val="18"/>
        </w:rPr>
        <w:t xml:space="preserve">Para el caso de los documentos señalados como </w:t>
      </w:r>
      <w:r w:rsidRPr="006B2395">
        <w:rPr>
          <w:rFonts w:ascii="Montserrat" w:hAnsi="Montserrat" w:cs="Arial"/>
          <w:b/>
          <w:color w:val="auto"/>
          <w:sz w:val="18"/>
          <w:szCs w:val="18"/>
          <w:u w:val="single"/>
        </w:rPr>
        <w:t>“Opcional”</w:t>
      </w:r>
      <w:r w:rsidRPr="006B2395">
        <w:rPr>
          <w:rFonts w:ascii="Montserrat" w:hAnsi="Montserrat" w:cs="Arial"/>
          <w:b/>
          <w:color w:val="auto"/>
          <w:sz w:val="18"/>
          <w:szCs w:val="18"/>
        </w:rPr>
        <w:t>,</w:t>
      </w:r>
      <w:r w:rsidRPr="006B2395">
        <w:rPr>
          <w:rFonts w:ascii="Montserrat" w:hAnsi="Montserrat" w:cs="Arial"/>
          <w:color w:val="auto"/>
          <w:sz w:val="18"/>
          <w:szCs w:val="18"/>
        </w:rPr>
        <w:t xml:space="preserve"> su omisión no será motivo de </w:t>
      </w:r>
      <w:proofErr w:type="spellStart"/>
      <w:r w:rsidRPr="006B2395">
        <w:rPr>
          <w:rFonts w:ascii="Montserrat" w:hAnsi="Montserrat" w:cs="Arial"/>
          <w:color w:val="auto"/>
          <w:sz w:val="18"/>
          <w:szCs w:val="18"/>
        </w:rPr>
        <w:t>desechamiento</w:t>
      </w:r>
      <w:proofErr w:type="spellEnd"/>
      <w:r w:rsidRPr="006B2395">
        <w:rPr>
          <w:rFonts w:ascii="Montserrat" w:hAnsi="Montserrat" w:cs="Arial"/>
          <w:color w:val="auto"/>
          <w:sz w:val="18"/>
          <w:szCs w:val="18"/>
        </w:rPr>
        <w:t xml:space="preserve"> de la proposición, sin embargo, no se otorgarán puntos en el rubro o </w:t>
      </w:r>
      <w:proofErr w:type="spellStart"/>
      <w:r w:rsidRPr="006B2395">
        <w:rPr>
          <w:rFonts w:ascii="Montserrat" w:hAnsi="Montserrat" w:cs="Arial"/>
          <w:color w:val="auto"/>
          <w:sz w:val="18"/>
          <w:szCs w:val="18"/>
        </w:rPr>
        <w:t>subrubro</w:t>
      </w:r>
      <w:proofErr w:type="spellEnd"/>
      <w:r w:rsidRPr="006B2395">
        <w:rPr>
          <w:rFonts w:ascii="Montserrat" w:hAnsi="Montserrat" w:cs="Arial"/>
          <w:color w:val="auto"/>
          <w:sz w:val="18"/>
          <w:szCs w:val="18"/>
        </w:rPr>
        <w:t xml:space="preserve"> correspondiente.</w:t>
      </w:r>
    </w:p>
    <w:p w14:paraId="5A4D0F44"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791ED5">
        <w:rPr>
          <w:rFonts w:ascii="Montserrat" w:hAnsi="Montserrat"/>
          <w:b/>
          <w:color w:val="FFFFFF" w:themeColor="background1"/>
          <w:sz w:val="18"/>
          <w:szCs w:val="18"/>
        </w:rPr>
        <w:t>Propuesta Económica.</w:t>
      </w:r>
    </w:p>
    <w:p w14:paraId="594F8ABA" w14:textId="77777777" w:rsidR="001B0C18" w:rsidRPr="00066C5E" w:rsidRDefault="001B0C18" w:rsidP="001B0C18">
      <w:pPr>
        <w:pStyle w:val="Prrafodelista"/>
        <w:ind w:left="993"/>
        <w:jc w:val="both"/>
        <w:rPr>
          <w:rFonts w:ascii="Montserrat" w:eastAsia="Arial Unicode MS" w:hAnsi="Montserrat" w:cs="Arial"/>
          <w:sz w:val="18"/>
          <w:szCs w:val="18"/>
        </w:rPr>
      </w:pPr>
    </w:p>
    <w:p w14:paraId="5B89F868"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066C5E">
        <w:rPr>
          <w:rFonts w:ascii="Montserrat" w:hAnsi="Montserrat" w:cs="Arial"/>
          <w:sz w:val="18"/>
          <w:szCs w:val="18"/>
        </w:rPr>
        <w:t>.</w:t>
      </w:r>
    </w:p>
    <w:p w14:paraId="570B8AC4" w14:textId="77777777" w:rsidR="001B0C18" w:rsidRPr="00066C5E" w:rsidRDefault="001B0C18" w:rsidP="001B0C18">
      <w:pPr>
        <w:pStyle w:val="Prrafodelista"/>
        <w:ind w:left="993"/>
        <w:jc w:val="both"/>
        <w:rPr>
          <w:rFonts w:ascii="Montserrat" w:eastAsia="Arial Unicode MS" w:hAnsi="Montserrat" w:cs="Arial"/>
          <w:sz w:val="18"/>
          <w:szCs w:val="18"/>
        </w:rPr>
      </w:pPr>
    </w:p>
    <w:p w14:paraId="2A6F9497" w14:textId="711541F7" w:rsidR="001B0C18" w:rsidRPr="00066C5E" w:rsidRDefault="00F95A09" w:rsidP="001B0C18">
      <w:pPr>
        <w:pStyle w:val="Textoindependiente31"/>
        <w:widowControl/>
        <w:spacing w:after="0" w:line="240" w:lineRule="auto"/>
        <w:rPr>
          <w:rFonts w:ascii="Montserrat" w:hAnsi="Montserrat" w:cs="Arial"/>
          <w:sz w:val="18"/>
          <w:szCs w:val="18"/>
        </w:rPr>
      </w:pPr>
      <w:r w:rsidRPr="00F95A09">
        <w:rPr>
          <w:rFonts w:ascii="Montserrat" w:eastAsia="Arial Unicode MS" w:hAnsi="Montserrat" w:cs="Arial"/>
          <w:sz w:val="18"/>
          <w:szCs w:val="18"/>
        </w:rPr>
        <w:t>Deberá cumplir e indicar claramente lo señalado en el numeral V, punto 3 y Anexo 2 “Propuesta Económica” de esta convocatoria. La oferta económica se deberá manifestar a través del formulario provisto para tal efecto en CompraNet para la presente licitación y adjuntar en CompraNet en el apartado de “Requerimiento Económico” de la sección de captura de la propuesta económica en formato Microsoft Excel para Windows versión 97-2010 o 2013 la propuesta económica, indicando los precios unitarios de las partidas en que participa y la leyenda de No cotizo, en aquellas partidas en las cuales no participa; por lo que la oferta señalada en el formato anexo de Excel, será la que la convocante tomará en cuenta para efecto de su evaluación y en su caso para adjudicación, en el supuesto de discrepancia entre lo ofertado en el formato de Excel y cualquier otro documento incluido en la proposición, prevalecerá lo manifestado en el formato de “Propuesta Económica” de CompraNet</w:t>
      </w:r>
      <w:r>
        <w:rPr>
          <w:rFonts w:ascii="Montserrat" w:eastAsia="Arial Unicode MS" w:hAnsi="Montserrat" w:cs="Arial"/>
          <w:sz w:val="18"/>
          <w:szCs w:val="18"/>
        </w:rPr>
        <w:t>.</w:t>
      </w:r>
    </w:p>
    <w:p w14:paraId="15A42DD7"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567F416F" w14:textId="77777777" w:rsidR="001B0C18" w:rsidRPr="00066C5E" w:rsidRDefault="001B0C18" w:rsidP="001B0C18">
      <w:pPr>
        <w:spacing w:after="0" w:line="240" w:lineRule="auto"/>
        <w:ind w:left="284"/>
        <w:jc w:val="center"/>
        <w:rPr>
          <w:rFonts w:ascii="Montserrat" w:hAnsi="Montserrat" w:cs="Arial"/>
          <w:b/>
          <w:caps/>
          <w:color w:val="auto"/>
          <w:sz w:val="18"/>
          <w:szCs w:val="18"/>
          <w:u w:val="single"/>
        </w:rPr>
      </w:pPr>
      <w:r w:rsidRPr="00066C5E">
        <w:rPr>
          <w:rFonts w:ascii="Montserrat" w:hAnsi="Montserrat" w:cs="Arial"/>
          <w:b/>
          <w:caps/>
          <w:color w:val="auto"/>
          <w:sz w:val="18"/>
          <w:szCs w:val="18"/>
          <w:u w:val="single"/>
        </w:rPr>
        <w:t>documentación LEGAL y administrativa</w:t>
      </w:r>
    </w:p>
    <w:p w14:paraId="6AFE1F3B"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32010775"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bookmarkStart w:id="18" w:name="_Adquisición_de_las_bases_de_licitac"/>
      <w:bookmarkStart w:id="19" w:name="_Formato_de_acreditación."/>
      <w:bookmarkEnd w:id="18"/>
      <w:bookmarkEnd w:id="19"/>
      <w:r w:rsidRPr="00791ED5">
        <w:rPr>
          <w:rFonts w:ascii="Montserrat" w:hAnsi="Montserrat"/>
          <w:b/>
          <w:color w:val="FFFFFF" w:themeColor="background1"/>
          <w:sz w:val="18"/>
          <w:szCs w:val="18"/>
        </w:rPr>
        <w:t>Formato de acreditación.</w:t>
      </w:r>
    </w:p>
    <w:p w14:paraId="6C87D211" w14:textId="77777777" w:rsidR="001B0C18" w:rsidRPr="00066C5E" w:rsidRDefault="001B0C18" w:rsidP="001B0C18">
      <w:pPr>
        <w:spacing w:after="0" w:line="240" w:lineRule="auto"/>
        <w:rPr>
          <w:rFonts w:ascii="Montserrat" w:hAnsi="Montserrat"/>
          <w:color w:val="auto"/>
          <w:sz w:val="18"/>
          <w:szCs w:val="18"/>
        </w:rPr>
      </w:pPr>
    </w:p>
    <w:p w14:paraId="3192C9B7" w14:textId="7E3854AB" w:rsidR="001B0C18"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Conforme a lo señalado en el artículo 48, fracción V del RLAASSP, los </w:t>
      </w:r>
      <w:r w:rsidR="007C4EF1">
        <w:rPr>
          <w:rFonts w:ascii="Montserrat" w:hAnsi="Montserrat" w:cs="Arial"/>
          <w:sz w:val="18"/>
          <w:szCs w:val="18"/>
        </w:rPr>
        <w:t>licitantes</w:t>
      </w:r>
      <w:r w:rsidRPr="00066C5E">
        <w:rPr>
          <w:rFonts w:ascii="Montserrat" w:hAnsi="Montserrat" w:cs="Arial"/>
          <w:sz w:val="18"/>
          <w:szCs w:val="18"/>
        </w:rPr>
        <w:t xml:space="preserve"> que participen ya sea por sí mismos, o a través de un representante, para acreditar su personalidad, deberán presentar un escrito firmado por su propio derecho o a través de su representante o apoderado legal</w:t>
      </w:r>
      <w:r w:rsidRPr="00066C5E">
        <w:rPr>
          <w:rFonts w:ascii="Montserrat" w:eastAsia="Arial Unicode MS" w:hAnsi="Montserrat" w:cs="Arial"/>
          <w:sz w:val="18"/>
          <w:szCs w:val="18"/>
        </w:rPr>
        <w:t>, mediante el cual manifieste</w:t>
      </w:r>
      <w:r w:rsidRPr="00066C5E">
        <w:rPr>
          <w:rFonts w:ascii="Montserrat" w:hAnsi="Montserrat" w:cs="Arial"/>
          <w:sz w:val="18"/>
          <w:szCs w:val="18"/>
        </w:rPr>
        <w:t xml:space="preserve"> </w:t>
      </w:r>
      <w:r w:rsidRPr="00066C5E">
        <w:rPr>
          <w:rFonts w:ascii="Montserrat" w:hAnsi="Montserrat" w:cs="Arial"/>
          <w:b/>
          <w:sz w:val="18"/>
          <w:szCs w:val="18"/>
        </w:rPr>
        <w:t>bajo protesta de decir verdad</w:t>
      </w:r>
      <w:r w:rsidRPr="00066C5E">
        <w:rPr>
          <w:rFonts w:ascii="Montserrat" w:hAnsi="Montserrat" w:cs="Arial"/>
          <w:sz w:val="18"/>
          <w:szCs w:val="18"/>
        </w:rPr>
        <w:t>, que cuenta con facultades suficientes para suscribir en nombre de su representada la proposición correspondiente, el cual deberá contener los siguientes datos</w:t>
      </w:r>
      <w:r w:rsidRPr="00066C5E">
        <w:rPr>
          <w:rFonts w:ascii="Montserrat" w:hAnsi="Montserrat" w:cs="Arial"/>
          <w:b/>
          <w:sz w:val="18"/>
          <w:szCs w:val="18"/>
        </w:rPr>
        <w:t>:</w:t>
      </w:r>
    </w:p>
    <w:p w14:paraId="5215243F" w14:textId="77777777" w:rsidR="00C46646" w:rsidRPr="00066C5E" w:rsidRDefault="00C46646" w:rsidP="001B0C18">
      <w:pPr>
        <w:pStyle w:val="Textoindependiente31"/>
        <w:widowControl/>
        <w:spacing w:after="0" w:line="240" w:lineRule="auto"/>
        <w:rPr>
          <w:rFonts w:ascii="Montserrat" w:hAnsi="Montserrat" w:cs="Arial"/>
          <w:b/>
          <w:sz w:val="18"/>
          <w:szCs w:val="18"/>
        </w:rPr>
      </w:pPr>
    </w:p>
    <w:p w14:paraId="354D5441" w14:textId="77777777" w:rsidR="001B0C18" w:rsidRPr="00066C5E" w:rsidRDefault="001B0C18" w:rsidP="00645822">
      <w:pPr>
        <w:pStyle w:val="Prrafodelista"/>
        <w:numPr>
          <w:ilvl w:val="2"/>
          <w:numId w:val="72"/>
        </w:numPr>
        <w:ind w:left="709" w:hanging="425"/>
        <w:jc w:val="both"/>
        <w:rPr>
          <w:rFonts w:ascii="Montserrat" w:hAnsi="Montserrat" w:cs="Arial"/>
          <w:b/>
          <w:sz w:val="18"/>
          <w:szCs w:val="18"/>
        </w:rPr>
      </w:pPr>
      <w:r w:rsidRPr="00066C5E">
        <w:rPr>
          <w:rFonts w:ascii="Montserrat" w:hAnsi="Montserrat" w:cs="Arial"/>
          <w:sz w:val="18"/>
          <w:szCs w:val="18"/>
        </w:rPr>
        <w:t>Del presente procedimiento de contratación:</w:t>
      </w:r>
    </w:p>
    <w:p w14:paraId="72A61501" w14:textId="77777777" w:rsidR="001B0C18" w:rsidRPr="00066C5E" w:rsidRDefault="001B0C18" w:rsidP="001B0C18">
      <w:pPr>
        <w:pStyle w:val="Prrafodelista"/>
        <w:ind w:left="709"/>
        <w:jc w:val="both"/>
        <w:rPr>
          <w:rFonts w:ascii="Montserrat" w:hAnsi="Montserrat" w:cs="Arial"/>
          <w:b/>
          <w:sz w:val="18"/>
          <w:szCs w:val="18"/>
        </w:rPr>
      </w:pPr>
    </w:p>
    <w:p w14:paraId="6880CDEF" w14:textId="77777777" w:rsidR="001B0C18" w:rsidRPr="00066C5E" w:rsidRDefault="001B0C18" w:rsidP="00645822">
      <w:pPr>
        <w:pStyle w:val="Prrafodelista"/>
        <w:numPr>
          <w:ilvl w:val="1"/>
          <w:numId w:val="74"/>
        </w:numPr>
        <w:ind w:left="993" w:hanging="283"/>
        <w:jc w:val="both"/>
        <w:rPr>
          <w:rFonts w:ascii="Montserrat" w:hAnsi="Montserrat" w:cs="Arial"/>
          <w:b/>
          <w:sz w:val="18"/>
          <w:szCs w:val="18"/>
        </w:rPr>
      </w:pPr>
      <w:r w:rsidRPr="00066C5E">
        <w:rPr>
          <w:rFonts w:ascii="Montserrat" w:hAnsi="Montserrat" w:cs="Arial"/>
          <w:sz w:val="18"/>
          <w:szCs w:val="18"/>
        </w:rPr>
        <w:t>Nombre y número.</w:t>
      </w:r>
    </w:p>
    <w:p w14:paraId="30692C5B" w14:textId="48AC6130" w:rsidR="001B0C18" w:rsidRDefault="001B0C18" w:rsidP="001B0C18">
      <w:pPr>
        <w:pStyle w:val="Prrafodelista"/>
        <w:ind w:left="709"/>
        <w:jc w:val="both"/>
        <w:rPr>
          <w:rFonts w:ascii="Montserrat" w:hAnsi="Montserrat" w:cs="Arial"/>
          <w:sz w:val="18"/>
          <w:szCs w:val="18"/>
        </w:rPr>
      </w:pPr>
    </w:p>
    <w:p w14:paraId="18195551" w14:textId="77777777" w:rsidR="008F5283" w:rsidRPr="00066C5E" w:rsidRDefault="008F5283" w:rsidP="001B0C18">
      <w:pPr>
        <w:pStyle w:val="Prrafodelista"/>
        <w:ind w:left="709"/>
        <w:jc w:val="both"/>
        <w:rPr>
          <w:rFonts w:ascii="Montserrat" w:hAnsi="Montserrat" w:cs="Arial"/>
          <w:sz w:val="18"/>
          <w:szCs w:val="18"/>
        </w:rPr>
      </w:pPr>
    </w:p>
    <w:p w14:paraId="4DD7736D" w14:textId="77777777" w:rsidR="001B0C18" w:rsidRPr="00066C5E" w:rsidRDefault="001B0C18" w:rsidP="00645822">
      <w:pPr>
        <w:pStyle w:val="Prrafodelista"/>
        <w:numPr>
          <w:ilvl w:val="2"/>
          <w:numId w:val="72"/>
        </w:numPr>
        <w:ind w:left="709" w:hanging="425"/>
        <w:jc w:val="both"/>
        <w:rPr>
          <w:rFonts w:ascii="Montserrat" w:hAnsi="Montserrat" w:cs="Arial"/>
          <w:sz w:val="18"/>
          <w:szCs w:val="18"/>
        </w:rPr>
      </w:pPr>
      <w:r w:rsidRPr="00066C5E">
        <w:rPr>
          <w:rFonts w:ascii="Montserrat" w:hAnsi="Montserrat" w:cs="Arial"/>
          <w:sz w:val="18"/>
          <w:szCs w:val="18"/>
        </w:rPr>
        <w:t>Del licitante:</w:t>
      </w:r>
    </w:p>
    <w:p w14:paraId="5D740AAA" w14:textId="77777777" w:rsidR="001B0C18" w:rsidRPr="00066C5E" w:rsidRDefault="001B0C18" w:rsidP="001B0C18">
      <w:pPr>
        <w:pStyle w:val="Prrafodelista"/>
        <w:ind w:left="709"/>
        <w:jc w:val="both"/>
        <w:rPr>
          <w:rFonts w:ascii="Montserrat" w:hAnsi="Montserrat" w:cs="Arial"/>
          <w:sz w:val="18"/>
          <w:szCs w:val="18"/>
        </w:rPr>
      </w:pPr>
      <w:r w:rsidRPr="00066C5E">
        <w:rPr>
          <w:rFonts w:ascii="Montserrat" w:hAnsi="Montserrat" w:cs="Arial"/>
          <w:sz w:val="18"/>
          <w:szCs w:val="18"/>
        </w:rPr>
        <w:t xml:space="preserve"> </w:t>
      </w:r>
    </w:p>
    <w:p w14:paraId="47CA1571"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Nombre completo o Razón Social.</w:t>
      </w:r>
    </w:p>
    <w:p w14:paraId="2EA5694B"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Clave del Registro Federal de Contribuyentes.</w:t>
      </w:r>
    </w:p>
    <w:p w14:paraId="1AC5228A"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Clave Única de Registro de Población, CURP (personas físicas).</w:t>
      </w:r>
    </w:p>
    <w:p w14:paraId="17CAB5C4"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Datos de las escrituras públicas con las que se acredita la existencia legal de las personas morales, y de haberlas, sus reformas y modificaciones.</w:t>
      </w:r>
    </w:p>
    <w:p w14:paraId="56ABEB6E"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Domicilio (calle y número exterior e interior (si lo tiene), colonia, código postal, delegación o municipio, entidad federativa, teléfono y fax).</w:t>
      </w:r>
    </w:p>
    <w:p w14:paraId="1C73C2E4"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Dirección de correo electrónico oficial del licitante.</w:t>
      </w:r>
    </w:p>
    <w:p w14:paraId="200855D5"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lastRenderedPageBreak/>
        <w:t xml:space="preserve">Relación de los accionistas o socios, con su RFC y </w:t>
      </w:r>
      <w:proofErr w:type="spellStart"/>
      <w:r w:rsidRPr="00066C5E">
        <w:rPr>
          <w:rFonts w:ascii="Montserrat" w:hAnsi="Montserrat" w:cs="Arial"/>
          <w:sz w:val="18"/>
          <w:szCs w:val="18"/>
        </w:rPr>
        <w:t>homoclave</w:t>
      </w:r>
      <w:proofErr w:type="spellEnd"/>
      <w:r w:rsidRPr="00066C5E">
        <w:rPr>
          <w:rFonts w:ascii="Montserrat" w:hAnsi="Montserrat" w:cs="Arial"/>
          <w:sz w:val="18"/>
          <w:szCs w:val="18"/>
        </w:rPr>
        <w:t>, y</w:t>
      </w:r>
    </w:p>
    <w:p w14:paraId="7AD19E46"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Descripción del objeto social (personas morales).</w:t>
      </w:r>
    </w:p>
    <w:p w14:paraId="56B1D1B9" w14:textId="77777777" w:rsidR="001B0C18" w:rsidRPr="00066C5E" w:rsidRDefault="001B0C18" w:rsidP="001B0C18">
      <w:pPr>
        <w:spacing w:after="0" w:line="240" w:lineRule="auto"/>
        <w:ind w:left="709"/>
        <w:jc w:val="both"/>
        <w:rPr>
          <w:rFonts w:ascii="Montserrat" w:hAnsi="Montserrat" w:cs="Arial"/>
          <w:color w:val="auto"/>
          <w:sz w:val="18"/>
          <w:szCs w:val="18"/>
        </w:rPr>
      </w:pPr>
    </w:p>
    <w:p w14:paraId="7EC78E6E" w14:textId="77777777" w:rsidR="001B0C18" w:rsidRPr="00066C5E" w:rsidRDefault="001B0C18" w:rsidP="00645822">
      <w:pPr>
        <w:pStyle w:val="Prrafodelista"/>
        <w:numPr>
          <w:ilvl w:val="2"/>
          <w:numId w:val="72"/>
        </w:numPr>
        <w:ind w:left="709" w:hanging="425"/>
        <w:jc w:val="both"/>
        <w:rPr>
          <w:rFonts w:ascii="Montserrat" w:hAnsi="Montserrat" w:cs="Arial"/>
          <w:sz w:val="18"/>
          <w:szCs w:val="18"/>
        </w:rPr>
      </w:pPr>
      <w:r w:rsidRPr="00066C5E">
        <w:rPr>
          <w:rFonts w:ascii="Montserrat" w:hAnsi="Montserrat" w:cs="Arial"/>
          <w:sz w:val="18"/>
          <w:szCs w:val="18"/>
        </w:rPr>
        <w:t xml:space="preserve">Del representante o apoderado legal del licitante (en su caso): </w:t>
      </w:r>
    </w:p>
    <w:p w14:paraId="48B00533" w14:textId="77777777" w:rsidR="001B0C18" w:rsidRPr="00066C5E" w:rsidRDefault="001B0C18" w:rsidP="001B0C18">
      <w:pPr>
        <w:pStyle w:val="Prrafodelista"/>
        <w:ind w:left="1418"/>
        <w:jc w:val="both"/>
        <w:rPr>
          <w:rFonts w:ascii="Montserrat" w:hAnsi="Montserrat" w:cs="Arial"/>
          <w:sz w:val="18"/>
          <w:szCs w:val="18"/>
        </w:rPr>
      </w:pPr>
    </w:p>
    <w:p w14:paraId="23C45D74" w14:textId="77777777" w:rsidR="001B0C18" w:rsidRPr="00066C5E" w:rsidRDefault="001B0C18" w:rsidP="00645822">
      <w:pPr>
        <w:pStyle w:val="Prrafodelista"/>
        <w:numPr>
          <w:ilvl w:val="0"/>
          <w:numId w:val="83"/>
        </w:numPr>
        <w:ind w:left="993" w:hanging="283"/>
        <w:jc w:val="both"/>
        <w:rPr>
          <w:rFonts w:ascii="Montserrat" w:hAnsi="Montserrat" w:cs="Arial"/>
          <w:sz w:val="18"/>
          <w:szCs w:val="18"/>
        </w:rPr>
      </w:pPr>
      <w:r w:rsidRPr="00066C5E">
        <w:rPr>
          <w:rFonts w:ascii="Montserrat" w:hAnsi="Montserrat" w:cs="Arial"/>
          <w:sz w:val="18"/>
          <w:szCs w:val="18"/>
        </w:rPr>
        <w:t>Nombre completo,</w:t>
      </w:r>
    </w:p>
    <w:p w14:paraId="3F420282" w14:textId="77777777" w:rsidR="001B0C18" w:rsidRPr="00066C5E" w:rsidRDefault="001B0C18" w:rsidP="00645822">
      <w:pPr>
        <w:pStyle w:val="Prrafodelista"/>
        <w:numPr>
          <w:ilvl w:val="0"/>
          <w:numId w:val="83"/>
        </w:numPr>
        <w:ind w:left="993" w:hanging="283"/>
        <w:jc w:val="both"/>
        <w:rPr>
          <w:rFonts w:ascii="Montserrat" w:hAnsi="Montserrat" w:cs="Arial"/>
          <w:sz w:val="18"/>
          <w:szCs w:val="18"/>
        </w:rPr>
      </w:pPr>
      <w:r w:rsidRPr="00066C5E">
        <w:rPr>
          <w:rFonts w:ascii="Montserrat" w:hAnsi="Montserrat" w:cs="Arial"/>
          <w:sz w:val="18"/>
          <w:szCs w:val="18"/>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066C5E">
        <w:rPr>
          <w:rFonts w:ascii="Montserrat" w:hAnsi="Montserrat" w:cs="Arial"/>
          <w:i/>
          <w:sz w:val="18"/>
          <w:szCs w:val="18"/>
        </w:rPr>
        <w:t xml:space="preserve"> </w:t>
      </w:r>
      <w:r w:rsidRPr="00066C5E">
        <w:rPr>
          <w:rFonts w:ascii="Montserrat" w:hAnsi="Montserrat" w:cs="Arial"/>
          <w:sz w:val="18"/>
          <w:szCs w:val="18"/>
        </w:rPr>
        <w:t>de Comercio.</w:t>
      </w:r>
    </w:p>
    <w:p w14:paraId="6267071F" w14:textId="77777777" w:rsidR="001B0C18" w:rsidRPr="00066C5E" w:rsidRDefault="001B0C18" w:rsidP="001B0C18">
      <w:pPr>
        <w:spacing w:after="0" w:line="240" w:lineRule="auto"/>
        <w:ind w:left="709"/>
        <w:jc w:val="both"/>
        <w:rPr>
          <w:rFonts w:ascii="Montserrat" w:hAnsi="Montserrat" w:cs="Arial"/>
          <w:color w:val="auto"/>
          <w:sz w:val="18"/>
          <w:szCs w:val="18"/>
        </w:rPr>
      </w:pPr>
    </w:p>
    <w:p w14:paraId="25891E8F"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hAnsi="Montserrat" w:cs="Arial"/>
          <w:sz w:val="18"/>
          <w:szCs w:val="18"/>
        </w:rPr>
        <w:t>Anexo 5 “Formato de Acreditación”</w:t>
      </w:r>
      <w:r w:rsidRPr="00066C5E">
        <w:rPr>
          <w:rFonts w:ascii="Montserrat" w:eastAsia="Arial Unicode MS" w:hAnsi="Montserrat" w:cs="Arial"/>
          <w:sz w:val="18"/>
          <w:szCs w:val="18"/>
        </w:rPr>
        <w:t xml:space="preserve"> de esta convocatoria.</w:t>
      </w:r>
    </w:p>
    <w:p w14:paraId="186615D0" w14:textId="77777777" w:rsidR="001B0C18" w:rsidRPr="00066C5E" w:rsidRDefault="001B0C18" w:rsidP="001B0C18">
      <w:pPr>
        <w:pStyle w:val="Prrafodelista"/>
        <w:ind w:left="993"/>
        <w:jc w:val="both"/>
        <w:rPr>
          <w:rFonts w:ascii="Montserrat" w:eastAsia="Arial Unicode MS" w:hAnsi="Montserrat" w:cs="Arial"/>
          <w:sz w:val="18"/>
          <w:szCs w:val="18"/>
        </w:rPr>
      </w:pPr>
    </w:p>
    <w:p w14:paraId="1F5F9971"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Asimismo, se deberán adjuntar los documentos que acrediten lo anterior según apliquen, de acuerdo a los siguientes supuestos:</w:t>
      </w:r>
    </w:p>
    <w:p w14:paraId="318E4577" w14:textId="77777777" w:rsidR="001B0C18" w:rsidRPr="00066C5E" w:rsidRDefault="001B0C18" w:rsidP="001B0C18">
      <w:pPr>
        <w:pStyle w:val="Prrafodelista"/>
        <w:ind w:left="993"/>
        <w:jc w:val="both"/>
        <w:rPr>
          <w:rFonts w:ascii="Montserrat" w:eastAsia="Arial Unicode MS" w:hAnsi="Montserrat"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7"/>
      </w:tblGrid>
      <w:tr w:rsidR="00791ED5" w:rsidRPr="00791ED5" w14:paraId="6D5EC088" w14:textId="77777777" w:rsidTr="003C64E5">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A0BAFA9" w14:textId="77777777" w:rsidR="00D92308" w:rsidRPr="00791ED5" w:rsidRDefault="00D92308" w:rsidP="003E5B2C">
            <w:pPr>
              <w:spacing w:after="0" w:line="240" w:lineRule="auto"/>
              <w:ind w:left="0"/>
              <w:jc w:val="center"/>
              <w:rPr>
                <w:rFonts w:ascii="Montserrat" w:hAnsi="Montserrat" w:cs="Arial"/>
                <w:b/>
                <w:color w:val="FFFFFF" w:themeColor="background1"/>
                <w:sz w:val="18"/>
                <w:szCs w:val="18"/>
                <w:lang w:eastAsia="en-US"/>
              </w:rPr>
            </w:pPr>
            <w:r w:rsidRPr="00791ED5">
              <w:rPr>
                <w:rFonts w:ascii="Montserrat" w:hAnsi="Montserrat" w:cs="Arial"/>
                <w:b/>
                <w:color w:val="FFFFFF" w:themeColor="background1"/>
                <w:sz w:val="18"/>
                <w:szCs w:val="18"/>
              </w:rPr>
              <w:t>Documento</w:t>
            </w:r>
          </w:p>
        </w:tc>
      </w:tr>
      <w:tr w:rsidR="00D92308" w:rsidRPr="00066C5E" w14:paraId="403F6853" w14:textId="77777777" w:rsidTr="00D92308">
        <w:trPr>
          <w:trHeight w:val="227"/>
        </w:trPr>
        <w:tc>
          <w:tcPr>
            <w:tcW w:w="5000" w:type="pct"/>
            <w:tcBorders>
              <w:top w:val="single" w:sz="4" w:space="0" w:color="auto"/>
              <w:left w:val="single" w:sz="4" w:space="0" w:color="auto"/>
              <w:bottom w:val="single" w:sz="4" w:space="0" w:color="auto"/>
              <w:right w:val="single" w:sz="4" w:space="0" w:color="auto"/>
            </w:tcBorders>
            <w:hideMark/>
          </w:tcPr>
          <w:p w14:paraId="670D0EF3" w14:textId="77777777" w:rsidR="00D92308" w:rsidRPr="00066C5E" w:rsidRDefault="00D92308" w:rsidP="003E5B2C">
            <w:pPr>
              <w:spacing w:after="0" w:line="240" w:lineRule="auto"/>
              <w:jc w:val="both"/>
              <w:rPr>
                <w:rFonts w:ascii="Montserrat" w:hAnsi="Montserrat" w:cs="Arial"/>
                <w:b/>
                <w:color w:val="auto"/>
                <w:sz w:val="18"/>
                <w:szCs w:val="18"/>
              </w:rPr>
            </w:pPr>
            <w:r w:rsidRPr="00066C5E">
              <w:rPr>
                <w:rFonts w:ascii="Montserrat" w:hAnsi="Montserrat" w:cs="Arial"/>
                <w:b/>
                <w:color w:val="auto"/>
                <w:sz w:val="18"/>
                <w:szCs w:val="18"/>
              </w:rPr>
              <w:t xml:space="preserve">De la persona moral: </w:t>
            </w:r>
          </w:p>
          <w:p w14:paraId="7B036FB1" w14:textId="77777777" w:rsidR="00D92308" w:rsidRPr="00066C5E" w:rsidRDefault="00D92308" w:rsidP="00645822">
            <w:pPr>
              <w:pStyle w:val="Prrafodelista"/>
              <w:numPr>
                <w:ilvl w:val="0"/>
                <w:numId w:val="5"/>
              </w:numPr>
              <w:ind w:left="573"/>
              <w:jc w:val="both"/>
              <w:rPr>
                <w:rFonts w:ascii="Montserrat" w:hAnsi="Montserrat" w:cs="Arial"/>
                <w:sz w:val="18"/>
                <w:szCs w:val="18"/>
              </w:rPr>
            </w:pPr>
            <w:r w:rsidRPr="00066C5E">
              <w:rPr>
                <w:rFonts w:ascii="Montserrat" w:hAnsi="Montserrat" w:cs="Arial"/>
                <w:sz w:val="18"/>
                <w:szCs w:val="18"/>
              </w:rPr>
              <w:t xml:space="preserve">El acta constitutiva y sus modificaciones certificadas ante fedatario público y previamente inscritas en el Registro Público de la Propiedad y de Comercio, y </w:t>
            </w:r>
          </w:p>
          <w:p w14:paraId="4DE0DD53" w14:textId="77777777" w:rsidR="00D92308" w:rsidRPr="00066C5E" w:rsidRDefault="00D92308" w:rsidP="00645822">
            <w:pPr>
              <w:pStyle w:val="Prrafodelista"/>
              <w:numPr>
                <w:ilvl w:val="0"/>
                <w:numId w:val="5"/>
              </w:numPr>
              <w:ind w:left="573"/>
              <w:jc w:val="both"/>
              <w:rPr>
                <w:rFonts w:ascii="Montserrat" w:hAnsi="Montserrat" w:cs="Arial"/>
                <w:sz w:val="18"/>
                <w:szCs w:val="18"/>
                <w:lang w:eastAsia="es-MX"/>
              </w:rPr>
            </w:pPr>
            <w:r w:rsidRPr="00066C5E">
              <w:rPr>
                <w:rFonts w:ascii="Montserrat" w:hAnsi="Montserrat" w:cs="Arial"/>
                <w:sz w:val="18"/>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46979517" w14:textId="77777777" w:rsidR="00D92308" w:rsidRPr="00066C5E" w:rsidRDefault="00D92308" w:rsidP="003E5B2C">
            <w:pPr>
              <w:pStyle w:val="Prrafodelista"/>
              <w:ind w:left="573"/>
              <w:jc w:val="both"/>
              <w:rPr>
                <w:rFonts w:ascii="Montserrat" w:hAnsi="Montserrat" w:cs="Arial"/>
                <w:sz w:val="18"/>
                <w:szCs w:val="18"/>
                <w:lang w:eastAsia="es-MX"/>
              </w:rPr>
            </w:pPr>
          </w:p>
        </w:tc>
      </w:tr>
      <w:tr w:rsidR="00D92308" w:rsidRPr="00066C5E" w14:paraId="5974E388" w14:textId="77777777" w:rsidTr="00D92308">
        <w:trPr>
          <w:trHeight w:val="227"/>
        </w:trPr>
        <w:tc>
          <w:tcPr>
            <w:tcW w:w="5000" w:type="pct"/>
            <w:tcBorders>
              <w:top w:val="single" w:sz="4" w:space="0" w:color="auto"/>
              <w:left w:val="single" w:sz="4" w:space="0" w:color="auto"/>
              <w:bottom w:val="single" w:sz="4" w:space="0" w:color="auto"/>
              <w:right w:val="single" w:sz="4" w:space="0" w:color="auto"/>
            </w:tcBorders>
            <w:hideMark/>
          </w:tcPr>
          <w:p w14:paraId="5B92113E" w14:textId="77777777" w:rsidR="00D92308" w:rsidRPr="00066C5E" w:rsidRDefault="00D92308" w:rsidP="003E5B2C">
            <w:pPr>
              <w:spacing w:after="0" w:line="240" w:lineRule="auto"/>
              <w:jc w:val="both"/>
              <w:rPr>
                <w:rFonts w:ascii="Montserrat" w:hAnsi="Montserrat" w:cs="Arial"/>
                <w:b/>
                <w:color w:val="auto"/>
                <w:sz w:val="18"/>
                <w:szCs w:val="18"/>
              </w:rPr>
            </w:pPr>
            <w:r w:rsidRPr="00066C5E">
              <w:rPr>
                <w:rFonts w:ascii="Montserrat" w:hAnsi="Montserrat" w:cs="Arial"/>
                <w:b/>
                <w:color w:val="auto"/>
                <w:sz w:val="18"/>
                <w:szCs w:val="18"/>
              </w:rPr>
              <w:t xml:space="preserve">De la persona física: </w:t>
            </w:r>
          </w:p>
          <w:p w14:paraId="0DAC503E" w14:textId="77777777" w:rsidR="00D92308" w:rsidRPr="00066C5E" w:rsidRDefault="00D92308" w:rsidP="00645822">
            <w:pPr>
              <w:pStyle w:val="Prrafodelista"/>
              <w:numPr>
                <w:ilvl w:val="0"/>
                <w:numId w:val="5"/>
              </w:numPr>
              <w:ind w:left="573"/>
              <w:jc w:val="both"/>
              <w:rPr>
                <w:rFonts w:ascii="Montserrat" w:hAnsi="Montserrat" w:cs="Arial"/>
                <w:sz w:val="18"/>
                <w:szCs w:val="18"/>
              </w:rPr>
            </w:pPr>
            <w:r w:rsidRPr="00066C5E">
              <w:rPr>
                <w:rFonts w:ascii="Montserrat" w:hAnsi="Montserrat" w:cs="Arial"/>
                <w:sz w:val="18"/>
                <w:szCs w:val="18"/>
              </w:rPr>
              <w:t xml:space="preserve">El acta de nacimiento, y </w:t>
            </w:r>
          </w:p>
          <w:p w14:paraId="268F1066" w14:textId="77777777" w:rsidR="00D92308" w:rsidRPr="00066C5E" w:rsidRDefault="00D92308" w:rsidP="00645822">
            <w:pPr>
              <w:pStyle w:val="Prrafodelista"/>
              <w:numPr>
                <w:ilvl w:val="0"/>
                <w:numId w:val="5"/>
              </w:numPr>
              <w:ind w:left="573"/>
              <w:jc w:val="both"/>
              <w:rPr>
                <w:rFonts w:ascii="Montserrat" w:hAnsi="Montserrat" w:cs="Arial"/>
                <w:sz w:val="18"/>
                <w:szCs w:val="18"/>
                <w:lang w:eastAsia="es-MX"/>
              </w:rPr>
            </w:pPr>
            <w:r w:rsidRPr="00066C5E">
              <w:rPr>
                <w:rFonts w:ascii="Montserrat" w:hAnsi="Montserrat" w:cs="Arial"/>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14:paraId="7449C75F" w14:textId="77777777" w:rsidR="001B0C18" w:rsidRPr="00066C5E" w:rsidRDefault="001B0C18" w:rsidP="001B0C18">
      <w:pPr>
        <w:pStyle w:val="Prrafodelista"/>
        <w:ind w:left="993"/>
        <w:jc w:val="both"/>
        <w:rPr>
          <w:rFonts w:ascii="Montserrat" w:eastAsia="Arial Unicode MS" w:hAnsi="Montserrat" w:cs="Arial"/>
          <w:sz w:val="18"/>
          <w:szCs w:val="18"/>
        </w:rPr>
      </w:pPr>
    </w:p>
    <w:p w14:paraId="4D728817" w14:textId="77777777" w:rsidR="001B0C18" w:rsidRPr="00066C5E"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3DDBA882" w14:textId="77777777" w:rsidR="001B0C18" w:rsidRPr="00066C5E" w:rsidRDefault="001B0C18" w:rsidP="001B0C18">
      <w:pPr>
        <w:pStyle w:val="Prrafodelista"/>
        <w:ind w:left="993"/>
        <w:jc w:val="both"/>
        <w:rPr>
          <w:rFonts w:ascii="Montserrat" w:hAnsi="Montserrat" w:cs="Arial"/>
          <w:sz w:val="18"/>
          <w:szCs w:val="18"/>
        </w:rPr>
      </w:pPr>
    </w:p>
    <w:p w14:paraId="2EDC4803"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791ED5">
        <w:rPr>
          <w:rFonts w:ascii="Montserrat" w:hAnsi="Montserrat"/>
          <w:b/>
          <w:color w:val="FFFFFF" w:themeColor="background1"/>
          <w:sz w:val="18"/>
          <w:szCs w:val="18"/>
        </w:rPr>
        <w:t>Identificación oficial vigente del licitante o en su caso, del representante o apoderado legal.</w:t>
      </w:r>
    </w:p>
    <w:p w14:paraId="53C36B30" w14:textId="77777777" w:rsidR="001B0C18" w:rsidRPr="00066C5E" w:rsidRDefault="001B0C18" w:rsidP="001B0C18">
      <w:pPr>
        <w:spacing w:after="0" w:line="240" w:lineRule="auto"/>
        <w:ind w:left="1418" w:hanging="709"/>
        <w:jc w:val="both"/>
        <w:rPr>
          <w:rFonts w:ascii="Montserrat" w:hAnsi="Montserrat" w:cs="Arial"/>
          <w:color w:val="auto"/>
          <w:sz w:val="18"/>
          <w:szCs w:val="18"/>
        </w:rPr>
      </w:pPr>
    </w:p>
    <w:p w14:paraId="0AF3F0F3"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Los </w:t>
      </w:r>
      <w:r w:rsidR="007C4EF1">
        <w:rPr>
          <w:rFonts w:ascii="Montserrat" w:hAnsi="Montserrat" w:cs="Arial"/>
          <w:sz w:val="18"/>
          <w:szCs w:val="18"/>
        </w:rPr>
        <w:t>licitantes</w:t>
      </w:r>
      <w:r w:rsidRPr="00066C5E">
        <w:rPr>
          <w:rFonts w:ascii="Montserrat" w:hAnsi="Montserrat" w:cs="Arial"/>
          <w:sz w:val="18"/>
          <w:szCs w:val="18"/>
        </w:rPr>
        <w:t xml:space="preserve"> entregarán junto con su proposición, copia digital legible por ambos lados de su identificación oficial vigente con fotografía, tratándose de personas físicas y, en el caso de personas morales, de la persona que firme la proposición.</w:t>
      </w:r>
    </w:p>
    <w:p w14:paraId="4B6F4BF4" w14:textId="77777777" w:rsidR="001B0C18" w:rsidRPr="00066C5E" w:rsidRDefault="001B0C18" w:rsidP="001B0C18">
      <w:pPr>
        <w:pStyle w:val="Prrafodelista"/>
        <w:ind w:left="993"/>
        <w:jc w:val="both"/>
        <w:rPr>
          <w:rFonts w:ascii="Montserrat" w:hAnsi="Montserrat" w:cs="Arial"/>
          <w:sz w:val="18"/>
          <w:szCs w:val="18"/>
        </w:rPr>
      </w:pPr>
    </w:p>
    <w:p w14:paraId="07C1B9E5" w14:textId="77777777" w:rsidR="001B0C18"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Como identificación oficial se considerarán: Cédula Profesional, Pasaporte, Credencial de elector; el documento que se utilice para efecto de lo solicitado en este apartado deberá estar vigente.</w:t>
      </w:r>
    </w:p>
    <w:p w14:paraId="2E052909" w14:textId="77777777" w:rsidR="00D92308" w:rsidRPr="00066C5E" w:rsidRDefault="00D92308" w:rsidP="001B0C18">
      <w:pPr>
        <w:pStyle w:val="Textoindependiente31"/>
        <w:widowControl/>
        <w:spacing w:after="0" w:line="240" w:lineRule="auto"/>
        <w:rPr>
          <w:rFonts w:ascii="Montserrat" w:hAnsi="Montserrat" w:cs="Arial"/>
          <w:sz w:val="18"/>
          <w:szCs w:val="18"/>
        </w:rPr>
      </w:pPr>
    </w:p>
    <w:p w14:paraId="17040382" w14:textId="77777777"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10073F69" w14:textId="77777777" w:rsidR="001B0C18" w:rsidRDefault="001B0C18" w:rsidP="001B0C18">
      <w:pPr>
        <w:pStyle w:val="Textoindependiente31"/>
        <w:widowControl/>
        <w:spacing w:after="0" w:line="240" w:lineRule="auto"/>
        <w:rPr>
          <w:rFonts w:ascii="Montserrat" w:hAnsi="Montserrat"/>
          <w:sz w:val="18"/>
          <w:szCs w:val="18"/>
        </w:rPr>
      </w:pPr>
    </w:p>
    <w:p w14:paraId="011866EE" w14:textId="77777777" w:rsidR="00B15D08" w:rsidRPr="00791ED5" w:rsidRDefault="00B15D0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r w:rsidRPr="00791ED5">
        <w:rPr>
          <w:rFonts w:ascii="Montserrat" w:hAnsi="Montserrat" w:cs="Arial"/>
          <w:b/>
          <w:color w:val="FFFFFF" w:themeColor="background1"/>
          <w:sz w:val="18"/>
          <w:szCs w:val="18"/>
        </w:rPr>
        <w:t>Manifestación de Nacionalidad.</w:t>
      </w:r>
    </w:p>
    <w:p w14:paraId="20316C63" w14:textId="77777777" w:rsidR="001B0C18" w:rsidRPr="00066C5E" w:rsidRDefault="001B0C18" w:rsidP="001B0C18">
      <w:pPr>
        <w:pStyle w:val="Prrafodelista"/>
        <w:ind w:left="993"/>
        <w:jc w:val="both"/>
        <w:rPr>
          <w:rFonts w:ascii="Montserrat" w:hAnsi="Montserrat" w:cs="Arial"/>
          <w:sz w:val="18"/>
          <w:szCs w:val="18"/>
        </w:rPr>
      </w:pPr>
    </w:p>
    <w:p w14:paraId="2317E716"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Declaración que deberán presentar los </w:t>
      </w:r>
      <w:r w:rsidR="007C4EF1">
        <w:rPr>
          <w:rFonts w:ascii="Montserrat" w:hAnsi="Montserrat" w:cs="Arial"/>
          <w:sz w:val="18"/>
          <w:szCs w:val="18"/>
        </w:rPr>
        <w:t>licitantes</w:t>
      </w:r>
      <w:r w:rsidRPr="00066C5E">
        <w:rPr>
          <w:rFonts w:ascii="Montserrat" w:hAnsi="Montserrat" w:cs="Arial"/>
          <w:sz w:val="18"/>
          <w:szCs w:val="18"/>
        </w:rPr>
        <w:t xml:space="preserve"> donde manifiesten </w:t>
      </w:r>
      <w:r w:rsidRPr="00066C5E">
        <w:rPr>
          <w:rFonts w:ascii="Montserrat" w:hAnsi="Montserrat" w:cs="Arial"/>
          <w:b/>
          <w:sz w:val="18"/>
          <w:szCs w:val="18"/>
        </w:rPr>
        <w:t>bajo protesta de decir verdad</w:t>
      </w:r>
      <w:r w:rsidRPr="00066C5E">
        <w:rPr>
          <w:rFonts w:ascii="Montserrat" w:hAnsi="Montserrat" w:cs="Arial"/>
          <w:sz w:val="18"/>
          <w:szCs w:val="18"/>
        </w:rPr>
        <w:t xml:space="preserve"> que es de nacionalidad mexicana y en el caso de personas morales, que se encuentran debidamente constituidas de acuerdo a </w:t>
      </w:r>
      <w:r w:rsidR="005E01C9" w:rsidRPr="00066C5E">
        <w:rPr>
          <w:rFonts w:ascii="Montserrat" w:hAnsi="Montserrat" w:cs="Arial"/>
          <w:sz w:val="18"/>
          <w:szCs w:val="18"/>
        </w:rPr>
        <w:t>las leyes mexicanas</w:t>
      </w:r>
      <w:r w:rsidRPr="00066C5E">
        <w:rPr>
          <w:rFonts w:ascii="Montserrat" w:hAnsi="Montserrat" w:cs="Arial"/>
          <w:sz w:val="18"/>
          <w:szCs w:val="18"/>
        </w:rPr>
        <w:t xml:space="preserve"> y que tiene su domicilio en territorio nacional.</w:t>
      </w:r>
    </w:p>
    <w:p w14:paraId="67090328"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p>
    <w:p w14:paraId="5FCAF4A7"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hAnsi="Montserrat" w:cs="Arial"/>
          <w:sz w:val="18"/>
          <w:szCs w:val="18"/>
        </w:rPr>
        <w:t>Anexo 6 “Manifestación de nacionalidad”</w:t>
      </w:r>
      <w:r w:rsidRPr="00066C5E">
        <w:rPr>
          <w:rFonts w:ascii="Montserrat" w:eastAsia="Arial Unicode MS" w:hAnsi="Montserrat" w:cs="Arial"/>
          <w:sz w:val="18"/>
          <w:szCs w:val="18"/>
        </w:rPr>
        <w:t xml:space="preserve"> de esta convocatoria.</w:t>
      </w:r>
    </w:p>
    <w:p w14:paraId="08188808" w14:textId="77777777" w:rsidR="001B0C18" w:rsidRPr="00066C5E" w:rsidRDefault="001B0C18" w:rsidP="001B0C18">
      <w:pPr>
        <w:pStyle w:val="Prrafodelista"/>
        <w:ind w:left="993"/>
        <w:jc w:val="both"/>
        <w:rPr>
          <w:rFonts w:ascii="Montserrat" w:hAnsi="Montserrat" w:cs="Arial"/>
          <w:sz w:val="18"/>
          <w:szCs w:val="18"/>
        </w:rPr>
      </w:pPr>
    </w:p>
    <w:p w14:paraId="30275AD2" w14:textId="5E051B89"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04FE3C60" w14:textId="77777777" w:rsidR="001E487B" w:rsidRPr="00066C5E" w:rsidRDefault="001E487B" w:rsidP="001B0C18">
      <w:pPr>
        <w:pStyle w:val="Textoindependiente31"/>
        <w:widowControl/>
        <w:spacing w:after="0" w:line="240" w:lineRule="auto"/>
        <w:rPr>
          <w:rFonts w:ascii="Montserrat" w:hAnsi="Montserrat"/>
          <w:sz w:val="18"/>
          <w:szCs w:val="18"/>
        </w:rPr>
      </w:pPr>
    </w:p>
    <w:p w14:paraId="10561BAC"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bookmarkStart w:id="20" w:name="_3.2_Formato_de_acreditación."/>
      <w:bookmarkStart w:id="21" w:name="_3.2_Adquisición_de"/>
      <w:bookmarkEnd w:id="20"/>
      <w:bookmarkEnd w:id="21"/>
      <w:r w:rsidRPr="00791ED5">
        <w:rPr>
          <w:rFonts w:ascii="Montserrat" w:hAnsi="Montserrat" w:cs="Arial"/>
          <w:b/>
          <w:color w:val="FFFFFF" w:themeColor="background1"/>
          <w:sz w:val="18"/>
          <w:szCs w:val="18"/>
        </w:rPr>
        <w:t>Manifestación MIPYME.</w:t>
      </w:r>
    </w:p>
    <w:p w14:paraId="5270553F" w14:textId="77777777" w:rsidR="001B0C18" w:rsidRPr="00066C5E" w:rsidRDefault="001B0C18" w:rsidP="001B0C18">
      <w:pPr>
        <w:pStyle w:val="Prrafodelista"/>
        <w:ind w:left="993"/>
        <w:jc w:val="both"/>
        <w:rPr>
          <w:rFonts w:ascii="Montserrat" w:hAnsi="Montserrat" w:cs="Arial"/>
          <w:sz w:val="18"/>
          <w:szCs w:val="18"/>
        </w:rPr>
      </w:pPr>
    </w:p>
    <w:p w14:paraId="3A8341D5"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en el cual se manifieste </w:t>
      </w:r>
      <w:r w:rsidRPr="00066C5E">
        <w:rPr>
          <w:rFonts w:ascii="Montserrat" w:hAnsi="Montserrat" w:cs="Arial"/>
          <w:b/>
          <w:sz w:val="18"/>
          <w:szCs w:val="18"/>
        </w:rPr>
        <w:t>bajo protesta de decir verdad</w:t>
      </w:r>
      <w:r w:rsidRPr="00066C5E">
        <w:rPr>
          <w:rFonts w:ascii="Montserrat" w:hAnsi="Montserrat" w:cs="Arial"/>
          <w:sz w:val="18"/>
          <w:szCs w:val="18"/>
        </w:rPr>
        <w:t xml:space="preserve">, si la empresa se encuentra clasificada como una MIPYME de acuerdo a la estratificación establecida por la Secretaria de Economía, conforme al formato adjunto a la presente convocatoria como Anexo </w:t>
      </w:r>
      <w:r w:rsidRPr="00066C5E">
        <w:rPr>
          <w:rFonts w:ascii="Montserrat" w:hAnsi="Montserrat" w:cs="Arial"/>
          <w:sz w:val="18"/>
          <w:szCs w:val="18"/>
        </w:rPr>
        <w:lastRenderedPageBreak/>
        <w:t>7 “Manifestación de MIPYME”, o en su caso, presentar copia del documento expedido por autoridad competente que determine su estratificación como micro, pequeña o mediana empresa.</w:t>
      </w:r>
    </w:p>
    <w:p w14:paraId="730439A8"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En el supuesto de que el licitante no se ubique dentro de la estratificación de MIPYME, se deberá manifestar que la empresa es del tipo de clasificación “Grande” y no se encuentra clasificada como MIPYME.</w:t>
      </w:r>
    </w:p>
    <w:p w14:paraId="0424D20E" w14:textId="77777777" w:rsidR="001B0C18" w:rsidRPr="00066C5E" w:rsidRDefault="001B0C18" w:rsidP="001B0C18">
      <w:pPr>
        <w:autoSpaceDE w:val="0"/>
        <w:autoSpaceDN w:val="0"/>
        <w:spacing w:after="0" w:line="240" w:lineRule="auto"/>
        <w:jc w:val="both"/>
        <w:rPr>
          <w:rFonts w:ascii="Montserrat" w:hAnsi="Montserrat" w:cs="Arial"/>
          <w:color w:val="auto"/>
          <w:sz w:val="18"/>
          <w:szCs w:val="18"/>
        </w:rPr>
      </w:pPr>
    </w:p>
    <w:p w14:paraId="139B057B" w14:textId="77777777" w:rsidR="001B0C18" w:rsidRPr="00066C5E"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3D2E0179" w14:textId="77777777" w:rsidR="001B0C18" w:rsidRPr="00066C5E" w:rsidRDefault="001B0C18" w:rsidP="001B0C18">
      <w:pPr>
        <w:spacing w:after="0" w:line="240" w:lineRule="auto"/>
        <w:ind w:left="284"/>
        <w:jc w:val="center"/>
        <w:rPr>
          <w:rFonts w:ascii="Montserrat" w:hAnsi="Montserrat" w:cs="Arial"/>
          <w:b/>
          <w:caps/>
          <w:color w:val="auto"/>
          <w:sz w:val="18"/>
          <w:szCs w:val="18"/>
        </w:rPr>
      </w:pPr>
      <w:bookmarkStart w:id="22" w:name="_3.3_Carta_del_artículo_50_de_la_Ley"/>
      <w:bookmarkStart w:id="23" w:name="_3.3_Escrito_de"/>
      <w:bookmarkEnd w:id="22"/>
      <w:bookmarkEnd w:id="23"/>
    </w:p>
    <w:p w14:paraId="28FB44DE"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color w:val="FFFFFF" w:themeColor="background1"/>
          <w:sz w:val="18"/>
          <w:szCs w:val="18"/>
        </w:rPr>
      </w:pPr>
      <w:bookmarkStart w:id="24" w:name="_3.4_Carta_compromiso"/>
      <w:bookmarkStart w:id="25" w:name="_3.5_Propuesta_Técnica."/>
      <w:bookmarkStart w:id="26" w:name="_3.6_Carta_de"/>
      <w:bookmarkStart w:id="27" w:name="_3.7_Carta_de"/>
      <w:bookmarkEnd w:id="24"/>
      <w:bookmarkEnd w:id="25"/>
      <w:bookmarkEnd w:id="26"/>
      <w:bookmarkEnd w:id="27"/>
      <w:r w:rsidRPr="00791ED5">
        <w:rPr>
          <w:rFonts w:ascii="Montserrat" w:hAnsi="Montserrat" w:cs="Arial"/>
          <w:b/>
          <w:color w:val="FFFFFF" w:themeColor="background1"/>
          <w:sz w:val="18"/>
          <w:szCs w:val="18"/>
        </w:rPr>
        <w:t>Escrito de aceptación de la convocatoria.</w:t>
      </w:r>
    </w:p>
    <w:p w14:paraId="4A8DBE2E" w14:textId="77777777" w:rsidR="001B0C18" w:rsidRPr="00066C5E" w:rsidRDefault="001B0C18" w:rsidP="001B0C18">
      <w:pPr>
        <w:spacing w:after="0" w:line="240" w:lineRule="auto"/>
        <w:jc w:val="both"/>
        <w:rPr>
          <w:rFonts w:ascii="Montserrat" w:hAnsi="Montserrat" w:cs="Arial"/>
          <w:color w:val="auto"/>
          <w:sz w:val="18"/>
          <w:szCs w:val="18"/>
        </w:rPr>
      </w:pPr>
    </w:p>
    <w:p w14:paraId="3AC5DA21" w14:textId="77777777"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que conoce y acepta el contenido y alcance de la convocatoria de la presente licitación, de sus anexos y de las condiciones establecidas en las mismas, así como de las modificaciones a tales documentos que, en su caso, se deriven de sus juntas de aclaraciones.</w:t>
      </w:r>
      <w:r w:rsidRPr="00066C5E">
        <w:rPr>
          <w:rFonts w:ascii="Montserrat" w:hAnsi="Montserrat" w:cs="Arial"/>
          <w:b/>
          <w:sz w:val="18"/>
          <w:szCs w:val="18"/>
        </w:rPr>
        <w:t xml:space="preserve"> </w:t>
      </w:r>
    </w:p>
    <w:p w14:paraId="534E01A6" w14:textId="77777777" w:rsidR="001B0C18" w:rsidRPr="00066C5E" w:rsidRDefault="001B0C18" w:rsidP="001B0C18">
      <w:pPr>
        <w:pStyle w:val="Prrafodelista"/>
        <w:ind w:left="993"/>
        <w:jc w:val="both"/>
        <w:rPr>
          <w:rFonts w:ascii="Montserrat" w:hAnsi="Montserrat" w:cs="Arial"/>
          <w:b/>
          <w:sz w:val="18"/>
          <w:szCs w:val="18"/>
        </w:rPr>
      </w:pPr>
    </w:p>
    <w:p w14:paraId="72A21917"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eastAsia="Calibri" w:hAnsi="Montserrat"/>
          <w:bCs/>
          <w:sz w:val="18"/>
          <w:szCs w:val="18"/>
        </w:rPr>
        <w:t>Anexo 8 “Carta de Aceptación de Convocatoria”</w:t>
      </w:r>
      <w:r w:rsidRPr="00066C5E">
        <w:rPr>
          <w:rFonts w:ascii="Montserrat" w:eastAsia="Arial Unicode MS" w:hAnsi="Montserrat" w:cs="Arial"/>
          <w:sz w:val="18"/>
          <w:szCs w:val="18"/>
        </w:rPr>
        <w:t xml:space="preserve"> de esta convocatoria.</w:t>
      </w:r>
    </w:p>
    <w:p w14:paraId="4FA974C0" w14:textId="77777777" w:rsidR="001B0C18" w:rsidRPr="00066C5E" w:rsidRDefault="001B0C18" w:rsidP="001B0C18">
      <w:pPr>
        <w:pStyle w:val="Prrafodelista"/>
        <w:ind w:left="993"/>
        <w:jc w:val="both"/>
        <w:rPr>
          <w:rFonts w:ascii="Montserrat" w:hAnsi="Montserrat" w:cs="Arial"/>
          <w:sz w:val="18"/>
          <w:szCs w:val="18"/>
        </w:rPr>
      </w:pPr>
    </w:p>
    <w:p w14:paraId="32F0CB15" w14:textId="77777777"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00F359D5" w14:textId="77777777" w:rsidR="001B0C18" w:rsidRPr="00066C5E" w:rsidRDefault="001B0C18" w:rsidP="001B0C18">
      <w:pPr>
        <w:spacing w:after="0" w:line="240" w:lineRule="auto"/>
        <w:jc w:val="both"/>
        <w:rPr>
          <w:rFonts w:ascii="Montserrat" w:hAnsi="Montserrat" w:cs="Arial"/>
          <w:b/>
          <w:color w:val="auto"/>
          <w:sz w:val="18"/>
          <w:szCs w:val="18"/>
        </w:rPr>
      </w:pPr>
    </w:p>
    <w:p w14:paraId="12C9DEE1"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bookmarkStart w:id="28" w:name="_3.9_Carta_del"/>
      <w:bookmarkEnd w:id="28"/>
      <w:r w:rsidRPr="00791ED5">
        <w:rPr>
          <w:rFonts w:ascii="Montserrat" w:hAnsi="Montserrat" w:cs="Arial"/>
          <w:b/>
          <w:color w:val="FFFFFF" w:themeColor="background1"/>
          <w:sz w:val="18"/>
          <w:szCs w:val="18"/>
        </w:rPr>
        <w:t>Escrito del artículo 50 y 60 de la LAASSP.</w:t>
      </w:r>
    </w:p>
    <w:p w14:paraId="65780E71" w14:textId="77777777" w:rsidR="001B0C18" w:rsidRPr="00066C5E" w:rsidRDefault="001B0C18" w:rsidP="001B0C18">
      <w:pPr>
        <w:pStyle w:val="Ttulo3"/>
        <w:ind w:left="993"/>
        <w:jc w:val="both"/>
        <w:rPr>
          <w:rFonts w:ascii="Montserrat" w:hAnsi="Montserrat"/>
          <w:sz w:val="18"/>
          <w:szCs w:val="18"/>
        </w:rPr>
      </w:pPr>
    </w:p>
    <w:p w14:paraId="49CEECF0" w14:textId="77777777" w:rsidR="001B0C18" w:rsidRPr="00066C5E" w:rsidRDefault="001B0C18" w:rsidP="001B0C18">
      <w:pPr>
        <w:pStyle w:val="Textoindependiente31"/>
        <w:widowControl/>
        <w:spacing w:after="0" w:line="240" w:lineRule="auto"/>
        <w:rPr>
          <w:rFonts w:ascii="Montserrat" w:eastAsia="Calibri" w:hAnsi="Montserrat"/>
          <w:b/>
          <w:sz w:val="18"/>
          <w:szCs w:val="18"/>
        </w:rPr>
      </w:pPr>
      <w:r w:rsidRPr="00066C5E">
        <w:rPr>
          <w:rFonts w:ascii="Montserrat" w:hAnsi="Montserrat"/>
          <w:sz w:val="18"/>
          <w:szCs w:val="18"/>
        </w:rPr>
        <w:t xml:space="preserve">Escrito mediante el cual manifieste bajo protesta de decir verdad, que el licitante no se encuentra en ninguno de los supuestos establecidos en los artículos 50 y 60 de la LAASSP.  </w:t>
      </w:r>
    </w:p>
    <w:p w14:paraId="22649A4A" w14:textId="77777777" w:rsidR="001B0C18" w:rsidRPr="00066C5E" w:rsidRDefault="001B0C18" w:rsidP="001B0C18">
      <w:pPr>
        <w:pStyle w:val="Prrafodelista"/>
        <w:ind w:left="993"/>
        <w:jc w:val="both"/>
        <w:rPr>
          <w:rFonts w:ascii="Montserrat" w:hAnsi="Montserrat" w:cs="Arial"/>
          <w:b/>
          <w:sz w:val="18"/>
          <w:szCs w:val="18"/>
        </w:rPr>
      </w:pPr>
    </w:p>
    <w:p w14:paraId="087FE054"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eastAsia="Calibri" w:hAnsi="Montserrat"/>
          <w:sz w:val="18"/>
          <w:szCs w:val="18"/>
        </w:rPr>
        <w:t>Anexo 9 “Escrito de los artículos 50 y 60 de la LAASSP”</w:t>
      </w:r>
      <w:r w:rsidRPr="00066C5E">
        <w:rPr>
          <w:rFonts w:ascii="Montserrat" w:eastAsia="Arial Unicode MS" w:hAnsi="Montserrat" w:cs="Arial"/>
          <w:sz w:val="18"/>
          <w:szCs w:val="18"/>
        </w:rPr>
        <w:t xml:space="preserve"> de esta convocatoria.</w:t>
      </w:r>
    </w:p>
    <w:p w14:paraId="2CCDA905" w14:textId="77777777" w:rsidR="001B0C18" w:rsidRPr="00066C5E" w:rsidRDefault="001B0C18" w:rsidP="001B0C18">
      <w:pPr>
        <w:pStyle w:val="Prrafodelista"/>
        <w:ind w:left="993"/>
        <w:jc w:val="both"/>
        <w:rPr>
          <w:rFonts w:ascii="Montserrat" w:hAnsi="Montserrat" w:cs="Arial"/>
          <w:sz w:val="18"/>
          <w:szCs w:val="18"/>
        </w:rPr>
      </w:pPr>
    </w:p>
    <w:p w14:paraId="68D9E8A0" w14:textId="1EEAC6F7"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2FDFB099" w14:textId="3386A045" w:rsidR="008F5283" w:rsidRDefault="008F5283" w:rsidP="001B0C18">
      <w:pPr>
        <w:pStyle w:val="Textoindependiente31"/>
        <w:widowControl/>
        <w:spacing w:after="0" w:line="240" w:lineRule="auto"/>
        <w:rPr>
          <w:rFonts w:ascii="Montserrat" w:hAnsi="Montserrat"/>
          <w:sz w:val="18"/>
          <w:szCs w:val="18"/>
        </w:rPr>
      </w:pPr>
    </w:p>
    <w:p w14:paraId="2C365945"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bookmarkStart w:id="29" w:name="_3.5_Declaración_de_integridad."/>
      <w:bookmarkStart w:id="30" w:name="_3.10_Declaración_de"/>
      <w:bookmarkEnd w:id="29"/>
      <w:bookmarkEnd w:id="30"/>
      <w:r w:rsidRPr="00791ED5">
        <w:rPr>
          <w:rFonts w:ascii="Montserrat" w:hAnsi="Montserrat" w:cs="Arial"/>
          <w:b/>
          <w:color w:val="FFFFFF" w:themeColor="background1"/>
          <w:sz w:val="18"/>
          <w:szCs w:val="18"/>
        </w:rPr>
        <w:t>Declaración de Integridad.</w:t>
      </w:r>
    </w:p>
    <w:p w14:paraId="3C0B775F" w14:textId="77777777" w:rsidR="001B0C18" w:rsidRPr="00066C5E" w:rsidRDefault="001B0C18" w:rsidP="001B0C18">
      <w:pPr>
        <w:spacing w:after="0" w:line="240" w:lineRule="auto"/>
        <w:jc w:val="both"/>
        <w:rPr>
          <w:rFonts w:ascii="Montserrat" w:hAnsi="Montserrat" w:cs="Arial"/>
          <w:color w:val="auto"/>
          <w:sz w:val="18"/>
          <w:szCs w:val="18"/>
        </w:rPr>
      </w:pPr>
    </w:p>
    <w:p w14:paraId="1EEF400B" w14:textId="0E0173FF"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declare</w:t>
      </w:r>
      <w:r w:rsidRPr="00066C5E">
        <w:rPr>
          <w:rFonts w:ascii="Montserrat" w:hAnsi="Montserrat" w:cs="Arial"/>
          <w:sz w:val="18"/>
          <w:szCs w:val="18"/>
        </w:rPr>
        <w:t xml:space="preserve"> </w:t>
      </w:r>
      <w:r w:rsidRPr="00066C5E">
        <w:rPr>
          <w:rFonts w:ascii="Montserrat" w:hAnsi="Montserrat" w:cs="Arial"/>
          <w:b/>
          <w:sz w:val="18"/>
          <w:szCs w:val="18"/>
        </w:rPr>
        <w:t>bajo protesta de decir verdad</w:t>
      </w:r>
      <w:r w:rsidRPr="00066C5E">
        <w:rPr>
          <w:rFonts w:ascii="Montserrat" w:hAnsi="Montserrat" w:cs="Arial"/>
          <w:sz w:val="18"/>
          <w:szCs w:val="18"/>
        </w:rPr>
        <w:t xml:space="preserve"> que el licitante por sí mismo o través de interpósita persona, se abstendrá de adoptar conductas, para que los servidores públicos de </w:t>
      </w:r>
      <w:r w:rsidR="00C31F72" w:rsidRPr="00C31F72">
        <w:rPr>
          <w:rFonts w:ascii="Montserrat" w:hAnsi="Montserrat" w:cs="Arial"/>
          <w:b/>
          <w:sz w:val="18"/>
          <w:szCs w:val="18"/>
        </w:rPr>
        <w:t>“EL CETI”</w:t>
      </w:r>
      <w:r w:rsidRPr="00066C5E">
        <w:rPr>
          <w:rFonts w:ascii="Montserrat" w:hAnsi="Montserrat" w:cs="Arial"/>
          <w:sz w:val="18"/>
          <w:szCs w:val="18"/>
        </w:rPr>
        <w:t xml:space="preserve">, induzcan o alteren las evaluaciones de las propuestas, el resultado del presente procedimiento, u otros aspectos que otorguen condiciones más ventajosas con relación a los demás </w:t>
      </w:r>
      <w:r w:rsidR="007C4EF1">
        <w:rPr>
          <w:rFonts w:ascii="Montserrat" w:hAnsi="Montserrat" w:cs="Arial"/>
          <w:sz w:val="18"/>
          <w:szCs w:val="18"/>
        </w:rPr>
        <w:t>licitantes</w:t>
      </w:r>
      <w:r w:rsidRPr="00066C5E">
        <w:rPr>
          <w:rFonts w:ascii="Montserrat" w:hAnsi="Montserrat" w:cs="Arial"/>
          <w:b/>
          <w:sz w:val="18"/>
          <w:szCs w:val="18"/>
        </w:rPr>
        <w:t xml:space="preserve">. </w:t>
      </w:r>
    </w:p>
    <w:p w14:paraId="5B78B93D" w14:textId="77777777" w:rsidR="001B0C18" w:rsidRPr="00066C5E" w:rsidRDefault="001B0C18" w:rsidP="001B0C18">
      <w:pPr>
        <w:pStyle w:val="Prrafodelista"/>
        <w:ind w:left="993"/>
        <w:jc w:val="both"/>
        <w:rPr>
          <w:rFonts w:ascii="Montserrat" w:hAnsi="Montserrat" w:cs="Arial"/>
          <w:b/>
          <w:sz w:val="18"/>
          <w:szCs w:val="18"/>
        </w:rPr>
      </w:pPr>
    </w:p>
    <w:p w14:paraId="416751CC"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hAnsi="Montserrat" w:cs="Arial"/>
          <w:sz w:val="18"/>
          <w:szCs w:val="18"/>
        </w:rPr>
        <w:t>Anexo 10 “Declaración de Integridad”</w:t>
      </w:r>
      <w:r w:rsidRPr="00066C5E">
        <w:rPr>
          <w:rFonts w:ascii="Montserrat" w:eastAsia="Arial Unicode MS" w:hAnsi="Montserrat" w:cs="Arial"/>
          <w:sz w:val="18"/>
          <w:szCs w:val="18"/>
        </w:rPr>
        <w:t xml:space="preserve"> de esta convocatoria.</w:t>
      </w:r>
    </w:p>
    <w:p w14:paraId="33B9C385" w14:textId="77777777" w:rsidR="001B0C18" w:rsidRPr="00066C5E" w:rsidRDefault="001B0C18" w:rsidP="001B0C18">
      <w:pPr>
        <w:pStyle w:val="Prrafodelista"/>
        <w:ind w:left="993"/>
        <w:jc w:val="both"/>
        <w:rPr>
          <w:rFonts w:ascii="Montserrat" w:hAnsi="Montserrat" w:cs="Arial"/>
          <w:sz w:val="18"/>
          <w:szCs w:val="18"/>
        </w:rPr>
      </w:pPr>
    </w:p>
    <w:p w14:paraId="788E98EF" w14:textId="77777777"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sz w:val="18"/>
          <w:szCs w:val="18"/>
        </w:rPr>
        <w:t>En el caso de las proposiciones en conjunto, este documento se deberá presentar por cada miembro que integra la proposición.</w:t>
      </w:r>
    </w:p>
    <w:p w14:paraId="118DFDF1" w14:textId="77777777" w:rsidR="001B0C18" w:rsidRPr="00066C5E" w:rsidRDefault="001B0C18" w:rsidP="001B0C18">
      <w:pPr>
        <w:pStyle w:val="Prrafodelista"/>
        <w:ind w:left="993"/>
        <w:jc w:val="both"/>
        <w:rPr>
          <w:rFonts w:ascii="Montserrat" w:hAnsi="Montserrat" w:cs="Arial"/>
          <w:sz w:val="18"/>
          <w:szCs w:val="18"/>
        </w:rPr>
      </w:pPr>
      <w:bookmarkStart w:id="31" w:name="_3.6_Carta_de_confidencialidad."/>
      <w:bookmarkStart w:id="32" w:name="_3.11_Listado_de"/>
      <w:bookmarkEnd w:id="31"/>
      <w:bookmarkEnd w:id="32"/>
    </w:p>
    <w:p w14:paraId="0F53B66F"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791ED5">
        <w:rPr>
          <w:rFonts w:ascii="Montserrat" w:hAnsi="Montserrat" w:cs="Arial"/>
          <w:b/>
          <w:color w:val="FFFFFF" w:themeColor="background1"/>
          <w:sz w:val="18"/>
          <w:szCs w:val="18"/>
        </w:rPr>
        <w:t>Escrito</w:t>
      </w:r>
      <w:r w:rsidRPr="00791ED5">
        <w:rPr>
          <w:rFonts w:ascii="Montserrat" w:hAnsi="Montserrat"/>
          <w:b/>
          <w:color w:val="FFFFFF" w:themeColor="background1"/>
          <w:sz w:val="18"/>
          <w:szCs w:val="18"/>
        </w:rPr>
        <w:t xml:space="preserve"> de aceptación para permitir visitas a sus instalaciones. (Formato Libre)</w:t>
      </w:r>
    </w:p>
    <w:p w14:paraId="198A766D" w14:textId="77777777" w:rsidR="001B0C18" w:rsidRPr="00066C5E" w:rsidRDefault="001B0C18" w:rsidP="001B0C18">
      <w:pPr>
        <w:autoSpaceDE w:val="0"/>
        <w:autoSpaceDN w:val="0"/>
        <w:adjustRightInd w:val="0"/>
        <w:spacing w:after="0" w:line="240" w:lineRule="auto"/>
        <w:jc w:val="both"/>
        <w:rPr>
          <w:rFonts w:ascii="Montserrat" w:hAnsi="Montserrat" w:cs="Arial"/>
          <w:color w:val="auto"/>
          <w:sz w:val="18"/>
          <w:szCs w:val="18"/>
        </w:rPr>
      </w:pPr>
    </w:p>
    <w:p w14:paraId="6FEDEC9E"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numeral V, punto 5 “De las verificaciones” de esta convocatoria.</w:t>
      </w:r>
    </w:p>
    <w:p w14:paraId="159B4C02" w14:textId="77777777" w:rsidR="001B0C18" w:rsidRPr="00066C5E" w:rsidRDefault="001B0C18" w:rsidP="001B0C18">
      <w:pPr>
        <w:pStyle w:val="Textoindependiente3"/>
        <w:spacing w:after="0"/>
        <w:rPr>
          <w:rFonts w:ascii="Montserrat" w:hAnsi="Montserrat" w:cs="Arial"/>
          <w:sz w:val="18"/>
          <w:szCs w:val="18"/>
          <w:highlight w:val="lightGray"/>
        </w:rPr>
      </w:pPr>
    </w:p>
    <w:p w14:paraId="01BF9DB4"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791ED5">
        <w:rPr>
          <w:rFonts w:ascii="Montserrat" w:hAnsi="Montserrat" w:cs="Arial"/>
          <w:b/>
          <w:color w:val="FFFFFF" w:themeColor="background1"/>
          <w:sz w:val="18"/>
          <w:szCs w:val="18"/>
        </w:rPr>
        <w:t>Listado</w:t>
      </w:r>
      <w:r w:rsidRPr="00791ED5">
        <w:rPr>
          <w:rFonts w:ascii="Montserrat" w:hAnsi="Montserrat"/>
          <w:b/>
          <w:color w:val="FFFFFF" w:themeColor="background1"/>
          <w:sz w:val="18"/>
          <w:szCs w:val="18"/>
        </w:rPr>
        <w:t xml:space="preserve"> de principales clientes. (Formato libre)</w:t>
      </w:r>
    </w:p>
    <w:p w14:paraId="2F11C5FA" w14:textId="77777777" w:rsidR="001B0C18" w:rsidRPr="00066C5E" w:rsidRDefault="001B0C18" w:rsidP="001B0C18">
      <w:pPr>
        <w:pStyle w:val="Textoindependiente3"/>
        <w:spacing w:after="0"/>
        <w:rPr>
          <w:rFonts w:ascii="Montserrat" w:hAnsi="Montserrat" w:cs="Arial"/>
          <w:sz w:val="18"/>
          <w:szCs w:val="18"/>
        </w:rPr>
      </w:pPr>
    </w:p>
    <w:p w14:paraId="57E4DB84" w14:textId="34D89DD3"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su listado de principales clientes pertenecientes a la Administración Pública o a la iniciativa privada, nacional o extranjera, a los cuales se les hayan </w:t>
      </w:r>
      <w:r w:rsidR="00F95A09" w:rsidRPr="00F95A09">
        <w:rPr>
          <w:rFonts w:ascii="Montserrat" w:hAnsi="Montserrat" w:cs="Arial"/>
          <w:sz w:val="18"/>
          <w:szCs w:val="18"/>
        </w:rPr>
        <w:t xml:space="preserve">entregado bienes similares </w:t>
      </w:r>
      <w:r w:rsidRPr="00066C5E">
        <w:rPr>
          <w:rFonts w:ascii="Montserrat" w:hAnsi="Montserrat" w:cs="Arial"/>
          <w:sz w:val="18"/>
          <w:szCs w:val="18"/>
        </w:rPr>
        <w:t xml:space="preserve">a los de esta licitación, indicando los datos generales de la persona con quien se tiene el contacto (Nombre, Cargo y Teléfono). Esto con el fin de que </w:t>
      </w:r>
      <w:r w:rsidR="00C31F72" w:rsidRPr="00C31F72">
        <w:rPr>
          <w:rFonts w:ascii="Montserrat" w:hAnsi="Montserrat" w:cs="Arial"/>
          <w:b/>
          <w:sz w:val="18"/>
          <w:szCs w:val="18"/>
        </w:rPr>
        <w:t>“EL CETI”</w:t>
      </w:r>
      <w:r w:rsidRPr="00066C5E">
        <w:rPr>
          <w:rFonts w:ascii="Montserrat" w:hAnsi="Montserrat" w:cs="Arial"/>
          <w:sz w:val="18"/>
          <w:szCs w:val="18"/>
        </w:rPr>
        <w:t xml:space="preserve"> pueda, de manera directa, pedir referencias del licitante.</w:t>
      </w:r>
    </w:p>
    <w:p w14:paraId="2E1F0CD4"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791ED5">
        <w:rPr>
          <w:rFonts w:ascii="Montserrat" w:hAnsi="Montserrat" w:cs="Arial"/>
          <w:b/>
          <w:color w:val="FFFFFF" w:themeColor="background1"/>
          <w:sz w:val="18"/>
          <w:szCs w:val="18"/>
        </w:rPr>
        <w:t>Conformidad</w:t>
      </w:r>
      <w:r w:rsidRPr="00791ED5">
        <w:rPr>
          <w:rFonts w:ascii="Montserrat" w:hAnsi="Montserrat"/>
          <w:b/>
          <w:color w:val="FFFFFF" w:themeColor="background1"/>
          <w:sz w:val="18"/>
          <w:szCs w:val="18"/>
        </w:rPr>
        <w:t xml:space="preserve"> de deficiencias o incumplimientos. (Formato libre)</w:t>
      </w:r>
    </w:p>
    <w:p w14:paraId="783BF7B5" w14:textId="77777777" w:rsidR="001B0C18" w:rsidRPr="00066C5E" w:rsidRDefault="001B0C18" w:rsidP="001B0C18">
      <w:pPr>
        <w:pStyle w:val="Textoindependiente3"/>
        <w:spacing w:after="0"/>
        <w:rPr>
          <w:rFonts w:ascii="Montserrat" w:hAnsi="Montserrat" w:cs="Arial"/>
          <w:sz w:val="18"/>
          <w:szCs w:val="18"/>
        </w:rPr>
      </w:pPr>
    </w:p>
    <w:p w14:paraId="2F9AD1AB" w14:textId="642F7C1E" w:rsidR="001B0C18"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su conformidad de </w:t>
      </w:r>
      <w:r w:rsidR="005E01C9" w:rsidRPr="00066C5E">
        <w:rPr>
          <w:rFonts w:ascii="Montserrat" w:hAnsi="Montserrat" w:cs="Arial"/>
          <w:sz w:val="18"/>
          <w:szCs w:val="18"/>
        </w:rPr>
        <w:t>que,</w:t>
      </w:r>
      <w:r w:rsidRPr="00066C5E">
        <w:rPr>
          <w:rFonts w:ascii="Montserrat" w:hAnsi="Montserrat" w:cs="Arial"/>
          <w:sz w:val="18"/>
          <w:szCs w:val="18"/>
        </w:rPr>
        <w:t xml:space="preserve"> si personal de </w:t>
      </w:r>
      <w:r w:rsidR="00C31F72" w:rsidRPr="00C31F72">
        <w:rPr>
          <w:rFonts w:ascii="Montserrat" w:hAnsi="Montserrat" w:cs="Arial"/>
          <w:b/>
          <w:sz w:val="18"/>
          <w:szCs w:val="18"/>
        </w:rPr>
        <w:t>“EL CETI”</w:t>
      </w:r>
      <w:r w:rsidRPr="00066C5E">
        <w:rPr>
          <w:rFonts w:ascii="Montserrat" w:hAnsi="Montserrat" w:cs="Arial"/>
          <w:sz w:val="18"/>
          <w:szCs w:val="18"/>
        </w:rPr>
        <w:t xml:space="preserve"> identifica deficiencias o incumplimientos en la </w:t>
      </w:r>
      <w:r w:rsidR="000956DD">
        <w:rPr>
          <w:rFonts w:ascii="Montserrat" w:hAnsi="Montserrat" w:cs="Arial"/>
          <w:sz w:val="18"/>
          <w:szCs w:val="18"/>
        </w:rPr>
        <w:t>adquisición de los bienes</w:t>
      </w:r>
      <w:r w:rsidRPr="00066C5E">
        <w:rPr>
          <w:rFonts w:ascii="Montserrat" w:hAnsi="Montserrat" w:cs="Arial"/>
          <w:sz w:val="18"/>
          <w:szCs w:val="18"/>
        </w:rPr>
        <w:t xml:space="preserve"> de acuerdo al Anexo 1 “Propuesta Técnica” de la presente convocatoria, </w:t>
      </w:r>
      <w:r w:rsidR="00C31F72" w:rsidRPr="00C31F72">
        <w:rPr>
          <w:rFonts w:ascii="Montserrat" w:hAnsi="Montserrat" w:cs="Arial"/>
          <w:b/>
          <w:sz w:val="18"/>
          <w:szCs w:val="18"/>
        </w:rPr>
        <w:t>“EL CETI”</w:t>
      </w:r>
      <w:r w:rsidRPr="00066C5E">
        <w:rPr>
          <w:rFonts w:ascii="Montserrat" w:hAnsi="Montserrat" w:cs="Arial"/>
          <w:sz w:val="18"/>
          <w:szCs w:val="18"/>
        </w:rPr>
        <w:t xml:space="preserve"> no los tendrá por </w:t>
      </w:r>
      <w:r w:rsidRPr="00066C5E">
        <w:rPr>
          <w:rFonts w:ascii="Montserrat" w:hAnsi="Montserrat" w:cs="Arial"/>
          <w:sz w:val="18"/>
          <w:szCs w:val="18"/>
        </w:rPr>
        <w:lastRenderedPageBreak/>
        <w:t xml:space="preserve">prestados o aceptados. Para estos casos, el proveedor deberá informar al área responsable de administrar y verificar el cumplimiento del contrato de </w:t>
      </w:r>
      <w:r w:rsidR="00C31F72" w:rsidRPr="00C31F72">
        <w:rPr>
          <w:rFonts w:ascii="Montserrat" w:hAnsi="Montserrat" w:cs="Arial"/>
          <w:b/>
          <w:sz w:val="18"/>
          <w:szCs w:val="18"/>
        </w:rPr>
        <w:t>“EL CETI”</w:t>
      </w:r>
      <w:r w:rsidRPr="00066C5E">
        <w:rPr>
          <w:rFonts w:ascii="Montserrat" w:hAnsi="Montserrat" w:cs="Arial"/>
          <w:sz w:val="18"/>
          <w:szCs w:val="18"/>
        </w:rPr>
        <w:t xml:space="preserve">, cuando se subsanen las deficiencias o incumplimientos detectados, sujetándose a la inspección y autorización de </w:t>
      </w:r>
      <w:r w:rsidR="00C31F72" w:rsidRPr="00C31F72">
        <w:rPr>
          <w:rFonts w:ascii="Montserrat" w:hAnsi="Montserrat" w:cs="Arial"/>
          <w:b/>
          <w:sz w:val="18"/>
          <w:szCs w:val="18"/>
        </w:rPr>
        <w:t>“EL CETI”</w:t>
      </w:r>
      <w:r w:rsidRPr="00066C5E">
        <w:rPr>
          <w:rFonts w:ascii="Montserrat" w:hAnsi="Montserrat" w:cs="Arial"/>
          <w:sz w:val="18"/>
          <w:szCs w:val="18"/>
        </w:rPr>
        <w:t xml:space="preserve">, misma que no lo exime de la pena convencional por atraso en la </w:t>
      </w:r>
      <w:r w:rsidR="000956DD">
        <w:rPr>
          <w:rFonts w:ascii="Montserrat" w:hAnsi="Montserrat" w:cs="Arial"/>
          <w:sz w:val="18"/>
          <w:szCs w:val="18"/>
        </w:rPr>
        <w:t>adquisición de los bienes</w:t>
      </w:r>
      <w:r w:rsidRPr="00066C5E">
        <w:rPr>
          <w:rFonts w:ascii="Montserrat" w:hAnsi="Montserrat" w:cs="Arial"/>
          <w:sz w:val="18"/>
          <w:szCs w:val="18"/>
        </w:rPr>
        <w:t xml:space="preserve"> o de las deducciones al pago a que haya lugar.</w:t>
      </w:r>
    </w:p>
    <w:p w14:paraId="616A4AC9"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45C3EDAA"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r w:rsidRPr="00791ED5">
        <w:rPr>
          <w:rFonts w:ascii="Montserrat" w:hAnsi="Montserrat" w:cs="Arial"/>
          <w:b/>
          <w:color w:val="FFFFFF" w:themeColor="background1"/>
          <w:sz w:val="18"/>
          <w:szCs w:val="18"/>
        </w:rPr>
        <w:t>Opinión de Cumplimiento de Obligaciones Fiscales (Artículo 32-D del CFF).</w:t>
      </w:r>
    </w:p>
    <w:p w14:paraId="08817B23" w14:textId="77777777" w:rsidR="001B0C18" w:rsidRPr="00066C5E" w:rsidRDefault="001B0C18" w:rsidP="001B0C18">
      <w:pPr>
        <w:spacing w:after="0" w:line="240" w:lineRule="auto"/>
        <w:ind w:left="993"/>
        <w:jc w:val="both"/>
        <w:rPr>
          <w:rFonts w:ascii="Montserrat" w:hAnsi="Montserrat" w:cs="Arial"/>
          <w:color w:val="auto"/>
          <w:sz w:val="18"/>
          <w:szCs w:val="18"/>
        </w:rPr>
      </w:pPr>
    </w:p>
    <w:p w14:paraId="6A5DA22A" w14:textId="44EFE229" w:rsidR="001B0C18"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Anexo 12 “Resolución Miscelánea Fiscal para el Ejercicio Fiscal </w:t>
      </w:r>
      <w:r w:rsidR="00E74314">
        <w:rPr>
          <w:rFonts w:ascii="Montserrat" w:hAnsi="Montserrat" w:cs="Arial"/>
          <w:sz w:val="18"/>
          <w:szCs w:val="18"/>
        </w:rPr>
        <w:t>2024</w:t>
      </w:r>
      <w:r w:rsidRPr="00066C5E">
        <w:rPr>
          <w:rFonts w:ascii="Montserrat" w:hAnsi="Montserrat" w:cs="Arial"/>
          <w:sz w:val="18"/>
          <w:szCs w:val="18"/>
        </w:rPr>
        <w:t xml:space="preserve"> (Artículo 32-D del CFF)” de la presente convocatoria se proporciona información de dicha resolución miscelánea.</w:t>
      </w:r>
    </w:p>
    <w:p w14:paraId="252304CB"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4B7BA9ED"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r w:rsidRPr="00791ED5">
        <w:rPr>
          <w:rFonts w:ascii="Montserrat" w:hAnsi="Montserrat" w:cs="Arial"/>
          <w:b/>
          <w:color w:val="FFFFFF" w:themeColor="background1"/>
          <w:sz w:val="18"/>
          <w:szCs w:val="18"/>
        </w:rPr>
        <w:t>Opinión de Cumplimiento de Obligaciones IMSS</w:t>
      </w:r>
    </w:p>
    <w:p w14:paraId="6232BC31" w14:textId="55FC4DD2" w:rsidR="005E01C9" w:rsidRDefault="001B0C18" w:rsidP="00294FC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Escrito de opinión vigente emitido el Instituto Mexicano del Seguro Social, respecto del cumplimiento de sus obligaciones en materia de Seguridad Social, el cual permite avalar que el solicitante se encuentra al corriente de sus obligaciones en la materia a la fecha de la Licitación</w:t>
      </w:r>
      <w:r w:rsidR="00294FC8">
        <w:rPr>
          <w:rFonts w:ascii="Montserrat" w:hAnsi="Montserrat" w:cs="Arial"/>
          <w:sz w:val="18"/>
          <w:szCs w:val="18"/>
        </w:rPr>
        <w:t>.</w:t>
      </w:r>
    </w:p>
    <w:p w14:paraId="4B424582" w14:textId="48716C5C" w:rsidR="00791ED5" w:rsidRDefault="00791ED5" w:rsidP="00294FC8">
      <w:pPr>
        <w:pStyle w:val="Textoindependiente31"/>
        <w:widowControl/>
        <w:spacing w:after="0" w:line="240" w:lineRule="auto"/>
        <w:rPr>
          <w:rFonts w:ascii="Montserrat" w:hAnsi="Montserrat" w:cs="Arial"/>
          <w:b/>
          <w:caps/>
          <w:sz w:val="18"/>
          <w:szCs w:val="18"/>
          <w:u w:val="single"/>
        </w:rPr>
      </w:pPr>
    </w:p>
    <w:p w14:paraId="1A01FC0A" w14:textId="77777777" w:rsidR="00791ED5" w:rsidRPr="009C703E" w:rsidRDefault="00791ED5" w:rsidP="00791ED5">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r w:rsidRPr="009C703E">
        <w:rPr>
          <w:rFonts w:ascii="Montserrat" w:hAnsi="Montserrat" w:cs="Arial"/>
          <w:b/>
          <w:color w:val="FFFFFF" w:themeColor="background1"/>
          <w:sz w:val="18"/>
          <w:szCs w:val="18"/>
        </w:rPr>
        <w:t xml:space="preserve">Conflicto de Interés. </w:t>
      </w:r>
    </w:p>
    <w:p w14:paraId="592ED2F7" w14:textId="77777777" w:rsidR="00791ED5" w:rsidRPr="007E65DE" w:rsidRDefault="00791ED5" w:rsidP="00791ED5">
      <w:pPr>
        <w:pStyle w:val="Prrafodelista"/>
        <w:tabs>
          <w:tab w:val="left" w:pos="367"/>
        </w:tabs>
        <w:ind w:left="0"/>
        <w:rPr>
          <w:rFonts w:ascii="Montserrat" w:hAnsi="Montserrat"/>
          <w:sz w:val="18"/>
          <w:szCs w:val="18"/>
          <w:lang w:eastAsia="es-MX"/>
        </w:rPr>
      </w:pPr>
    </w:p>
    <w:p w14:paraId="74602492" w14:textId="77777777" w:rsidR="00791ED5" w:rsidRPr="007E65DE" w:rsidRDefault="00791ED5" w:rsidP="00791ED5">
      <w:pPr>
        <w:pStyle w:val="Prrafodelista"/>
        <w:tabs>
          <w:tab w:val="left" w:pos="367"/>
        </w:tabs>
        <w:ind w:left="0"/>
        <w:rPr>
          <w:rFonts w:ascii="Montserrat" w:hAnsi="Montserrat" w:cs="Arial"/>
          <w:sz w:val="18"/>
          <w:szCs w:val="18"/>
        </w:rPr>
      </w:pPr>
      <w:r w:rsidRPr="007E65DE">
        <w:rPr>
          <w:rFonts w:ascii="Montserrat" w:hAnsi="Montserrat"/>
          <w:sz w:val="18"/>
          <w:szCs w:val="18"/>
          <w:lang w:eastAsia="es-MX"/>
        </w:rPr>
        <w:t xml:space="preserve">Acuse del manifiesto en el que el licitante podrá afirmar o negar los vínculos o relaciones de negocios, laborales, profesionales, personales o de parentesco con consanguinidad o afinidad hasta el cuarto grado que tengan las personas, mismo que será tramitado en la página de internet   </w:t>
      </w:r>
      <w:hyperlink r:id="rId15" w:history="1">
        <w:r w:rsidRPr="007E65DE">
          <w:rPr>
            <w:rFonts w:ascii="Montserrat" w:hAnsi="Montserrat"/>
            <w:sz w:val="18"/>
            <w:szCs w:val="18"/>
            <w:lang w:eastAsia="es-MX"/>
          </w:rPr>
          <w:t>https://manifiesto.funcionpublica.gob.mx</w:t>
        </w:r>
      </w:hyperlink>
      <w:r w:rsidRPr="007E65DE">
        <w:rPr>
          <w:rFonts w:ascii="Montserrat" w:hAnsi="Montserrat"/>
          <w:sz w:val="18"/>
          <w:szCs w:val="18"/>
          <w:lang w:eastAsia="es-MX"/>
        </w:rPr>
        <w:t xml:space="preserve"> de conformidad con lo establecido en los numerales 3, 4, 5 y 6 del Anexo Segundo del</w:t>
      </w:r>
      <w:r w:rsidRPr="007E65DE">
        <w:rPr>
          <w:rFonts w:ascii="Montserrat" w:hAnsi="Montserrat" w:cs="Arial"/>
          <w:sz w:val="18"/>
          <w:szCs w:val="18"/>
        </w:rPr>
        <w:t xml:space="preserve"> </w:t>
      </w:r>
      <w:r w:rsidRPr="007E65DE">
        <w:rPr>
          <w:rFonts w:ascii="Montserrat" w:hAnsi="Montserrat" w:cs="Arial"/>
          <w:i/>
          <w:sz w:val="18"/>
          <w:szCs w:val="18"/>
        </w:rPr>
        <w:t>Protocolo de Actuación en Materia de Contrataciones Públicas, Otorgamiento y Prórroga de Licencias, Permisos, Autorizaciones y Concesiones</w:t>
      </w:r>
      <w:r w:rsidRPr="007E65DE">
        <w:rPr>
          <w:rFonts w:ascii="Montserrat" w:hAnsi="Montserrat" w:cs="Arial"/>
          <w:sz w:val="18"/>
          <w:szCs w:val="18"/>
        </w:rPr>
        <w:t>.</w:t>
      </w:r>
    </w:p>
    <w:p w14:paraId="2767E2E3" w14:textId="77777777" w:rsidR="00791ED5" w:rsidRPr="007E65DE" w:rsidRDefault="00791ED5" w:rsidP="00791ED5">
      <w:pPr>
        <w:pStyle w:val="Prrafodelista"/>
        <w:tabs>
          <w:tab w:val="left" w:pos="367"/>
        </w:tabs>
        <w:ind w:left="0"/>
        <w:rPr>
          <w:rFonts w:ascii="Montserrat" w:hAnsi="Montserrat" w:cs="Arial"/>
          <w:sz w:val="18"/>
          <w:szCs w:val="18"/>
          <w:vertAlign w:val="subscript"/>
        </w:rPr>
      </w:pPr>
    </w:p>
    <w:p w14:paraId="5777DD07" w14:textId="77777777" w:rsidR="00791ED5" w:rsidRPr="009C703E" w:rsidRDefault="00791ED5" w:rsidP="00791ED5">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r w:rsidRPr="009C703E">
        <w:rPr>
          <w:rFonts w:ascii="Montserrat" w:hAnsi="Montserrat" w:cs="Arial"/>
          <w:b/>
          <w:color w:val="FFFFFF" w:themeColor="background1"/>
          <w:sz w:val="18"/>
          <w:szCs w:val="18"/>
        </w:rPr>
        <w:t xml:space="preserve">Clasificación de Documentos. </w:t>
      </w:r>
    </w:p>
    <w:p w14:paraId="2C674915" w14:textId="77777777" w:rsidR="00791ED5" w:rsidRPr="007E65DE" w:rsidRDefault="00791ED5" w:rsidP="00791ED5">
      <w:pPr>
        <w:pStyle w:val="Prrafodelista"/>
        <w:tabs>
          <w:tab w:val="left" w:pos="367"/>
        </w:tabs>
        <w:ind w:left="0"/>
        <w:rPr>
          <w:rFonts w:ascii="Montserrat" w:hAnsi="Montserrat"/>
          <w:sz w:val="18"/>
          <w:szCs w:val="18"/>
          <w:lang w:eastAsia="es-MX"/>
        </w:rPr>
      </w:pPr>
    </w:p>
    <w:p w14:paraId="116B87EB" w14:textId="77777777" w:rsidR="00791ED5" w:rsidRDefault="00791ED5" w:rsidP="00791ED5">
      <w:pPr>
        <w:pStyle w:val="Prrafodelista"/>
        <w:tabs>
          <w:tab w:val="left" w:pos="367"/>
        </w:tabs>
        <w:ind w:left="0"/>
        <w:rPr>
          <w:rFonts w:ascii="Montserrat" w:hAnsi="Montserrat"/>
          <w:sz w:val="18"/>
          <w:szCs w:val="18"/>
          <w:lang w:eastAsia="es-MX"/>
        </w:rPr>
      </w:pPr>
      <w:r w:rsidRPr="007E65DE">
        <w:rPr>
          <w:rFonts w:ascii="Montserrat" w:hAnsi="Montserrat"/>
          <w:sz w:val="18"/>
          <w:szCs w:val="18"/>
          <w:lang w:eastAsia="es-MX"/>
        </w:rPr>
        <w:t>Escrito firmado según sea el caso, por la persona física o el representante legal del licitante, en el que en términos de lo establecido en los artículos 68, 110, 113 y 117 de la Ley Federal de Transparencia y Acceso a la Información Pública, manifieste cuáles son los documentos de su proposición, que contienen información confidencial o reservada, siempre que tengan el derecho de reservarse la información, de conformidad con las disposiciones aplicables, explicando los motivos de clasificación.</w:t>
      </w:r>
    </w:p>
    <w:p w14:paraId="56AEA497" w14:textId="77777777" w:rsidR="00C46646" w:rsidRDefault="00C46646" w:rsidP="001B0C18">
      <w:pPr>
        <w:spacing w:after="0" w:line="240" w:lineRule="auto"/>
        <w:ind w:left="0" w:firstLine="0"/>
        <w:jc w:val="center"/>
        <w:rPr>
          <w:rFonts w:ascii="Montserrat" w:hAnsi="Montserrat" w:cs="Arial"/>
          <w:b/>
          <w:caps/>
          <w:color w:val="auto"/>
          <w:sz w:val="18"/>
          <w:szCs w:val="18"/>
          <w:u w:val="single"/>
        </w:rPr>
      </w:pPr>
    </w:p>
    <w:p w14:paraId="4F6A8E80" w14:textId="64817D3E" w:rsidR="001B0C18" w:rsidRPr="00066C5E" w:rsidRDefault="001B0C18" w:rsidP="001B0C18">
      <w:pPr>
        <w:spacing w:after="0" w:line="240" w:lineRule="auto"/>
        <w:ind w:left="0" w:firstLine="0"/>
        <w:jc w:val="center"/>
        <w:rPr>
          <w:rFonts w:ascii="Montserrat" w:hAnsi="Montserrat" w:cs="Arial"/>
          <w:b/>
          <w:caps/>
          <w:color w:val="auto"/>
          <w:sz w:val="18"/>
          <w:szCs w:val="18"/>
          <w:u w:val="single"/>
        </w:rPr>
      </w:pPr>
      <w:r w:rsidRPr="00066C5E">
        <w:rPr>
          <w:rFonts w:ascii="Montserrat" w:hAnsi="Montserrat" w:cs="Arial"/>
          <w:b/>
          <w:caps/>
          <w:color w:val="auto"/>
          <w:sz w:val="18"/>
          <w:szCs w:val="18"/>
          <w:u w:val="single"/>
        </w:rPr>
        <w:t>DOCUMENTACIÓN OPCIONAL:</w:t>
      </w:r>
    </w:p>
    <w:p w14:paraId="45E99127" w14:textId="77777777" w:rsidR="001B0C18" w:rsidRPr="00066C5E" w:rsidRDefault="001B0C18" w:rsidP="001B0C18">
      <w:pPr>
        <w:spacing w:after="0" w:line="240" w:lineRule="auto"/>
        <w:ind w:left="284"/>
        <w:jc w:val="center"/>
        <w:rPr>
          <w:rFonts w:ascii="Montserrat" w:hAnsi="Montserrat" w:cs="Arial"/>
          <w:b/>
          <w:caps/>
          <w:color w:val="auto"/>
          <w:sz w:val="18"/>
          <w:szCs w:val="18"/>
          <w:u w:val="single"/>
        </w:rPr>
      </w:pPr>
    </w:p>
    <w:p w14:paraId="2C72580A" w14:textId="285EEE0B" w:rsidR="001B0C18" w:rsidRDefault="001B0C18" w:rsidP="001B0C18">
      <w:pPr>
        <w:spacing w:after="0" w:line="240" w:lineRule="auto"/>
        <w:ind w:left="0"/>
        <w:jc w:val="center"/>
        <w:rPr>
          <w:rFonts w:ascii="Montserrat" w:hAnsi="Montserrat" w:cs="Arial"/>
          <w:b/>
          <w:caps/>
          <w:color w:val="auto"/>
          <w:sz w:val="18"/>
          <w:szCs w:val="18"/>
          <w:u w:val="single"/>
        </w:rPr>
      </w:pPr>
      <w:r w:rsidRPr="00066C5E">
        <w:rPr>
          <w:rFonts w:ascii="Montserrat" w:hAnsi="Montserrat" w:cs="Arial"/>
          <w:b/>
          <w:caps/>
          <w:color w:val="auto"/>
          <w:sz w:val="18"/>
          <w:szCs w:val="18"/>
          <w:u w:val="single"/>
        </w:rPr>
        <w:t>EN CASO DE PROPOSICIONES REALIZADAS EN CONJUNTO:</w:t>
      </w:r>
    </w:p>
    <w:p w14:paraId="5CDED431" w14:textId="77777777" w:rsidR="001E487B" w:rsidRPr="00066C5E" w:rsidRDefault="001E487B" w:rsidP="001B0C18">
      <w:pPr>
        <w:spacing w:after="0" w:line="240" w:lineRule="auto"/>
        <w:ind w:left="0"/>
        <w:jc w:val="center"/>
        <w:rPr>
          <w:rFonts w:ascii="Montserrat" w:hAnsi="Montserrat" w:cs="Arial"/>
          <w:b/>
          <w:caps/>
          <w:color w:val="auto"/>
          <w:sz w:val="18"/>
          <w:szCs w:val="18"/>
          <w:u w:val="single"/>
        </w:rPr>
      </w:pPr>
    </w:p>
    <w:p w14:paraId="08AF279E"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791ED5">
        <w:rPr>
          <w:rFonts w:ascii="Montserrat" w:hAnsi="Montserrat"/>
          <w:b/>
          <w:color w:val="FFFFFF" w:themeColor="background1"/>
          <w:sz w:val="18"/>
          <w:szCs w:val="18"/>
        </w:rPr>
        <w:t>Convenio de propuestas en conjunto.</w:t>
      </w:r>
    </w:p>
    <w:p w14:paraId="428F83C8" w14:textId="77777777" w:rsidR="001B0C18" w:rsidRPr="00066C5E" w:rsidRDefault="001B0C18" w:rsidP="001B0C18">
      <w:pPr>
        <w:spacing w:after="0" w:line="240" w:lineRule="auto"/>
        <w:jc w:val="both"/>
        <w:rPr>
          <w:rFonts w:ascii="Montserrat" w:hAnsi="Montserrat" w:cs="Arial"/>
          <w:color w:val="auto"/>
          <w:sz w:val="18"/>
          <w:szCs w:val="18"/>
        </w:rPr>
      </w:pPr>
    </w:p>
    <w:p w14:paraId="16BF7004"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(Formato libre) Para los </w:t>
      </w:r>
      <w:r w:rsidR="007C4EF1">
        <w:rPr>
          <w:rFonts w:ascii="Montserrat" w:hAnsi="Montserrat" w:cs="Arial"/>
          <w:sz w:val="18"/>
          <w:szCs w:val="18"/>
        </w:rPr>
        <w:t>licitantes</w:t>
      </w:r>
      <w:r w:rsidRPr="00066C5E">
        <w:rPr>
          <w:rFonts w:ascii="Montserrat" w:hAnsi="Montserrat" w:cs="Arial"/>
          <w:sz w:val="18"/>
          <w:szCs w:val="18"/>
        </w:rPr>
        <w:t xml:space="preserve"> que presenten propuestas en conjunto, de conformidad a lo establecido en el artículo 44 del RLAASSP</w:t>
      </w:r>
      <w:r w:rsidRPr="00066C5E">
        <w:rPr>
          <w:rFonts w:ascii="Montserrat" w:hAnsi="Montserrat" w:cs="Arial"/>
          <w:b/>
          <w:sz w:val="18"/>
          <w:szCs w:val="18"/>
        </w:rPr>
        <w:t xml:space="preserve">, deberán formalizar </w:t>
      </w:r>
      <w:r w:rsidRPr="00066C5E">
        <w:rPr>
          <w:rFonts w:ascii="Montserrat" w:hAnsi="Montserrat" w:cs="Arial"/>
          <w:sz w:val="18"/>
          <w:szCs w:val="18"/>
        </w:rPr>
        <w:t>un convenio, observando lo establecido en el referido ordenamiento legal, mismo que deberá incluir de manera obligatoria en su proposición y cumplir con lo señalado en el numeral IV, punto 4 de esta convocatoria.</w:t>
      </w:r>
    </w:p>
    <w:p w14:paraId="4939138F" w14:textId="0DC0EBC2" w:rsidR="001B0C18" w:rsidRDefault="001B0C18" w:rsidP="001B0C18">
      <w:pPr>
        <w:spacing w:after="0" w:line="240" w:lineRule="auto"/>
        <w:jc w:val="both"/>
        <w:rPr>
          <w:rFonts w:ascii="Montserrat" w:hAnsi="Montserrat" w:cs="Arial"/>
          <w:color w:val="auto"/>
          <w:sz w:val="18"/>
          <w:szCs w:val="18"/>
          <w:lang w:val="es-ES"/>
        </w:rPr>
      </w:pPr>
      <w:bookmarkStart w:id="33" w:name="_3.9_Carta_de_manifestación_relativa"/>
      <w:bookmarkStart w:id="34" w:name="_3.12_Carta_de"/>
      <w:bookmarkStart w:id="35" w:name="_3.10_Propuesta_técnica_y_económica."/>
      <w:bookmarkStart w:id="36" w:name="_3.13_Propuesta_económica."/>
      <w:bookmarkStart w:id="37" w:name="_3.14__"/>
      <w:bookmarkEnd w:id="33"/>
      <w:bookmarkEnd w:id="34"/>
      <w:bookmarkEnd w:id="35"/>
      <w:bookmarkEnd w:id="36"/>
      <w:bookmarkEnd w:id="37"/>
    </w:p>
    <w:p w14:paraId="3D211D76" w14:textId="3A74033F" w:rsidR="006D12EF" w:rsidRDefault="006D12EF" w:rsidP="001B0C18">
      <w:pPr>
        <w:spacing w:after="0" w:line="240" w:lineRule="auto"/>
        <w:jc w:val="both"/>
        <w:rPr>
          <w:rFonts w:ascii="Montserrat" w:hAnsi="Montserrat" w:cs="Arial"/>
          <w:color w:val="auto"/>
          <w:sz w:val="18"/>
          <w:szCs w:val="18"/>
          <w:lang w:val="es-ES"/>
        </w:rPr>
      </w:pPr>
    </w:p>
    <w:p w14:paraId="0FAD5764" w14:textId="07FE4018" w:rsidR="006D12EF" w:rsidRDefault="006D12EF" w:rsidP="001B0C18">
      <w:pPr>
        <w:spacing w:after="0" w:line="240" w:lineRule="auto"/>
        <w:jc w:val="both"/>
        <w:rPr>
          <w:rFonts w:ascii="Montserrat" w:hAnsi="Montserrat" w:cs="Arial"/>
          <w:color w:val="auto"/>
          <w:sz w:val="18"/>
          <w:szCs w:val="18"/>
          <w:lang w:val="es-ES"/>
        </w:rPr>
      </w:pPr>
    </w:p>
    <w:p w14:paraId="3FED8500" w14:textId="16143841" w:rsidR="006D12EF" w:rsidRDefault="006D12EF" w:rsidP="001B0C18">
      <w:pPr>
        <w:spacing w:after="0" w:line="240" w:lineRule="auto"/>
        <w:jc w:val="both"/>
        <w:rPr>
          <w:rFonts w:ascii="Montserrat" w:hAnsi="Montserrat" w:cs="Arial"/>
          <w:color w:val="auto"/>
          <w:sz w:val="18"/>
          <w:szCs w:val="18"/>
          <w:lang w:val="es-ES"/>
        </w:rPr>
      </w:pPr>
    </w:p>
    <w:p w14:paraId="20BED4A1" w14:textId="77777777" w:rsidR="006D12EF" w:rsidRDefault="006D12EF" w:rsidP="001B0C18">
      <w:pPr>
        <w:spacing w:after="0" w:line="240" w:lineRule="auto"/>
        <w:jc w:val="both"/>
        <w:rPr>
          <w:rFonts w:ascii="Montserrat" w:hAnsi="Montserrat" w:cs="Arial"/>
          <w:color w:val="auto"/>
          <w:sz w:val="18"/>
          <w:szCs w:val="18"/>
          <w:lang w:val="es-ES"/>
        </w:rPr>
      </w:pPr>
    </w:p>
    <w:p w14:paraId="2DB02114" w14:textId="77777777" w:rsidR="001B0C18" w:rsidRPr="00791ED5" w:rsidRDefault="001B0C18" w:rsidP="00645822">
      <w:pPr>
        <w:pStyle w:val="Prrafodelista"/>
        <w:numPr>
          <w:ilvl w:val="0"/>
          <w:numId w:val="3"/>
        </w:numPr>
        <w:shd w:val="clear" w:color="auto" w:fill="BF8F00" w:themeFill="accent4" w:themeFillShade="BF"/>
        <w:ind w:left="709"/>
        <w:jc w:val="both"/>
        <w:rPr>
          <w:rFonts w:ascii="Montserrat" w:hAnsi="Montserrat" w:cs="Arial"/>
          <w:b/>
          <w:caps/>
          <w:color w:val="FFFFFF" w:themeColor="background1"/>
          <w:sz w:val="18"/>
          <w:szCs w:val="18"/>
        </w:rPr>
      </w:pPr>
      <w:r w:rsidRPr="00791ED5">
        <w:rPr>
          <w:rFonts w:ascii="Montserrat" w:hAnsi="Montserrat" w:cs="Arial"/>
          <w:b/>
          <w:caps/>
          <w:color w:val="FFFFFF" w:themeColor="background1"/>
          <w:sz w:val="18"/>
          <w:szCs w:val="18"/>
        </w:rPr>
        <w:t>SUSPENSIÓN O CANCELACIÓN DE LA LICITACIÓN.</w:t>
      </w:r>
    </w:p>
    <w:p w14:paraId="58F1C4B8" w14:textId="77777777" w:rsidR="001B0C18" w:rsidRPr="00066C5E" w:rsidRDefault="001B0C18" w:rsidP="001B0C18">
      <w:pPr>
        <w:spacing w:after="0" w:line="240" w:lineRule="auto"/>
        <w:jc w:val="both"/>
        <w:rPr>
          <w:rFonts w:ascii="Montserrat" w:hAnsi="Montserrat" w:cs="Arial"/>
          <w:b/>
          <w:color w:val="auto"/>
          <w:sz w:val="18"/>
          <w:szCs w:val="18"/>
        </w:rPr>
      </w:pPr>
    </w:p>
    <w:p w14:paraId="4E14B97C" w14:textId="77777777" w:rsidR="001B0C18" w:rsidRPr="00066C5E" w:rsidRDefault="001B0C18" w:rsidP="00645822">
      <w:pPr>
        <w:pStyle w:val="Prrafodelista"/>
        <w:numPr>
          <w:ilvl w:val="0"/>
          <w:numId w:val="75"/>
        </w:numPr>
        <w:rPr>
          <w:rFonts w:ascii="Montserrat" w:hAnsi="Montserrat" w:cs="Arial"/>
          <w:b/>
          <w:sz w:val="18"/>
          <w:szCs w:val="18"/>
        </w:rPr>
      </w:pPr>
      <w:r w:rsidRPr="00066C5E">
        <w:rPr>
          <w:rFonts w:ascii="Montserrat" w:hAnsi="Montserrat" w:cs="Arial"/>
          <w:b/>
          <w:sz w:val="18"/>
          <w:szCs w:val="18"/>
        </w:rPr>
        <w:t>Suspensión de la licitación.</w:t>
      </w:r>
    </w:p>
    <w:p w14:paraId="0C1CA071" w14:textId="77777777" w:rsidR="001B0C18" w:rsidRPr="00066C5E" w:rsidRDefault="001B0C18" w:rsidP="001B0C18">
      <w:pPr>
        <w:spacing w:after="0" w:line="240" w:lineRule="auto"/>
        <w:jc w:val="both"/>
        <w:rPr>
          <w:rFonts w:ascii="Montserrat" w:hAnsi="Montserrat" w:cs="Arial"/>
          <w:bCs/>
          <w:color w:val="auto"/>
          <w:sz w:val="18"/>
          <w:szCs w:val="18"/>
        </w:rPr>
      </w:pPr>
    </w:p>
    <w:p w14:paraId="4143D316" w14:textId="52D48F9D" w:rsidR="001B0C18" w:rsidRPr="00066C5E" w:rsidRDefault="001B0C18" w:rsidP="001B0C18">
      <w:pPr>
        <w:pStyle w:val="Prrafodelista"/>
        <w:ind w:left="360"/>
        <w:jc w:val="both"/>
        <w:rPr>
          <w:rFonts w:ascii="Montserrat" w:hAnsi="Montserrat" w:cs="Arial"/>
          <w:bCs/>
          <w:sz w:val="18"/>
          <w:szCs w:val="18"/>
        </w:rPr>
      </w:pPr>
      <w:r w:rsidRPr="00066C5E">
        <w:rPr>
          <w:rFonts w:ascii="Montserrat" w:hAnsi="Montserrat" w:cs="Arial"/>
          <w:bCs/>
          <w:sz w:val="18"/>
          <w:szCs w:val="18"/>
        </w:rPr>
        <w:t xml:space="preserve">Se podrá suspender la licitación cuando la SFP o </w:t>
      </w:r>
      <w:r w:rsidR="00CB0324">
        <w:rPr>
          <w:rFonts w:ascii="Montserrat" w:hAnsi="Montserrat" w:cs="Arial"/>
          <w:bCs/>
          <w:sz w:val="18"/>
          <w:szCs w:val="18"/>
        </w:rPr>
        <w:t>la Oficina de Representación</w:t>
      </w:r>
      <w:r w:rsidRPr="00066C5E">
        <w:rPr>
          <w:rFonts w:ascii="Montserrat" w:hAnsi="Montserrat" w:cs="Arial"/>
          <w:bCs/>
          <w:sz w:val="18"/>
          <w:szCs w:val="18"/>
        </w:rPr>
        <w:t xml:space="preserve"> en </w:t>
      </w:r>
      <w:r w:rsidR="00C31F72" w:rsidRPr="00C31F72">
        <w:rPr>
          <w:rFonts w:ascii="Montserrat" w:hAnsi="Montserrat" w:cs="Arial"/>
          <w:b/>
          <w:bCs/>
          <w:sz w:val="18"/>
          <w:szCs w:val="18"/>
        </w:rPr>
        <w:t>“EL CETI”</w:t>
      </w:r>
      <w:r w:rsidRPr="00066C5E">
        <w:rPr>
          <w:rFonts w:ascii="Montserrat" w:hAnsi="Montserrat" w:cs="Arial"/>
          <w:bCs/>
          <w:sz w:val="18"/>
          <w:szCs w:val="18"/>
        </w:rPr>
        <w:t xml:space="preserve"> así lo determinen con motivo de su intervención y de acuerdo a sus facultades, conforme a lo dispuesto por el artículo 70 de la LAASSP.</w:t>
      </w:r>
    </w:p>
    <w:p w14:paraId="6205CA22" w14:textId="77777777" w:rsidR="001B0C18" w:rsidRPr="00066C5E" w:rsidRDefault="001B0C18" w:rsidP="001B0C18">
      <w:pPr>
        <w:pStyle w:val="Prrafodelista"/>
        <w:ind w:left="360"/>
        <w:jc w:val="both"/>
        <w:rPr>
          <w:rFonts w:ascii="Montserrat" w:hAnsi="Montserrat" w:cs="Arial"/>
          <w:bCs/>
          <w:sz w:val="18"/>
          <w:szCs w:val="18"/>
        </w:rPr>
      </w:pPr>
    </w:p>
    <w:p w14:paraId="13285DB6" w14:textId="77777777" w:rsidR="001B0C18" w:rsidRPr="00066C5E" w:rsidRDefault="001B0C18" w:rsidP="001B0C18">
      <w:pPr>
        <w:pStyle w:val="Prrafodelista"/>
        <w:ind w:left="360"/>
        <w:jc w:val="both"/>
        <w:rPr>
          <w:rFonts w:ascii="Montserrat" w:hAnsi="Montserrat" w:cs="Arial"/>
          <w:bCs/>
          <w:sz w:val="18"/>
          <w:szCs w:val="18"/>
        </w:rPr>
      </w:pPr>
      <w:r w:rsidRPr="00066C5E">
        <w:rPr>
          <w:rFonts w:ascii="Montserrat" w:hAnsi="Montserrat" w:cs="Arial"/>
          <w:bCs/>
          <w:sz w:val="18"/>
          <w:szCs w:val="18"/>
        </w:rPr>
        <w:t xml:space="preserve">Una vez que desaparezcan las causas que motivaron la suspensión, se reanudará la misma, previo aviso a los </w:t>
      </w:r>
      <w:r w:rsidR="007C4EF1">
        <w:rPr>
          <w:rFonts w:ascii="Montserrat" w:hAnsi="Montserrat" w:cs="Arial"/>
          <w:bCs/>
          <w:sz w:val="18"/>
          <w:szCs w:val="18"/>
        </w:rPr>
        <w:t>licitantes</w:t>
      </w:r>
      <w:r w:rsidRPr="00066C5E">
        <w:rPr>
          <w:rFonts w:ascii="Montserrat" w:hAnsi="Montserrat" w:cs="Arial"/>
          <w:bCs/>
          <w:sz w:val="18"/>
          <w:szCs w:val="18"/>
        </w:rPr>
        <w:t>.</w:t>
      </w:r>
    </w:p>
    <w:p w14:paraId="0E9FBD0D" w14:textId="6549FB51" w:rsidR="001B0C18" w:rsidRDefault="001B0C18" w:rsidP="001B0C18">
      <w:pPr>
        <w:spacing w:after="0" w:line="240" w:lineRule="auto"/>
        <w:jc w:val="both"/>
        <w:rPr>
          <w:rFonts w:ascii="Montserrat" w:hAnsi="Montserrat" w:cs="Arial"/>
          <w:color w:val="auto"/>
          <w:sz w:val="18"/>
          <w:szCs w:val="18"/>
        </w:rPr>
      </w:pPr>
    </w:p>
    <w:p w14:paraId="21245C77" w14:textId="77777777" w:rsidR="001B0C18" w:rsidRPr="00066C5E" w:rsidRDefault="001B0C18" w:rsidP="00645822">
      <w:pPr>
        <w:pStyle w:val="Prrafodelista"/>
        <w:numPr>
          <w:ilvl w:val="0"/>
          <w:numId w:val="75"/>
        </w:numPr>
        <w:rPr>
          <w:rFonts w:ascii="Montserrat" w:hAnsi="Montserrat" w:cs="Arial"/>
          <w:b/>
          <w:sz w:val="18"/>
          <w:szCs w:val="18"/>
        </w:rPr>
      </w:pPr>
      <w:r w:rsidRPr="00066C5E">
        <w:rPr>
          <w:rFonts w:ascii="Montserrat" w:hAnsi="Montserrat" w:cs="Arial"/>
          <w:b/>
          <w:sz w:val="18"/>
          <w:szCs w:val="18"/>
        </w:rPr>
        <w:lastRenderedPageBreak/>
        <w:t>Cancelación de la licitación.</w:t>
      </w:r>
    </w:p>
    <w:p w14:paraId="0AFBF250" w14:textId="77777777" w:rsidR="001B0C18" w:rsidRPr="00066C5E" w:rsidRDefault="001B0C18" w:rsidP="001B0C18">
      <w:pPr>
        <w:pStyle w:val="Prrafodelista"/>
        <w:ind w:left="360"/>
        <w:rPr>
          <w:rFonts w:ascii="Montserrat" w:hAnsi="Montserrat" w:cs="Arial"/>
          <w:b/>
          <w:sz w:val="18"/>
          <w:szCs w:val="18"/>
        </w:rPr>
      </w:pPr>
    </w:p>
    <w:p w14:paraId="7E8B9990" w14:textId="77777777" w:rsidR="001B0C18" w:rsidRPr="00066C5E" w:rsidRDefault="001B0C18" w:rsidP="001B0C18">
      <w:pPr>
        <w:pStyle w:val="Prrafodelista"/>
        <w:ind w:left="360"/>
        <w:jc w:val="both"/>
        <w:rPr>
          <w:rFonts w:ascii="Montserrat" w:hAnsi="Montserrat" w:cs="Arial"/>
          <w:sz w:val="18"/>
          <w:szCs w:val="18"/>
        </w:rPr>
      </w:pPr>
      <w:r w:rsidRPr="00066C5E">
        <w:rPr>
          <w:rFonts w:ascii="Montserrat" w:hAnsi="Montserrat" w:cs="Arial"/>
          <w:sz w:val="18"/>
          <w:szCs w:val="18"/>
        </w:rPr>
        <w:t xml:space="preserve">Se procederá a la cancelación de la licitación, Partida o partidas incluidas en ésta, por las siguientes </w:t>
      </w:r>
      <w:r w:rsidRPr="00066C5E">
        <w:rPr>
          <w:rFonts w:ascii="Montserrat" w:hAnsi="Montserrat" w:cs="Arial"/>
          <w:bCs/>
          <w:sz w:val="18"/>
          <w:szCs w:val="18"/>
        </w:rPr>
        <w:t>razones</w:t>
      </w:r>
      <w:r w:rsidRPr="00066C5E">
        <w:rPr>
          <w:rFonts w:ascii="Montserrat" w:hAnsi="Montserrat" w:cs="Arial"/>
          <w:sz w:val="18"/>
          <w:szCs w:val="18"/>
        </w:rPr>
        <w:t>:</w:t>
      </w:r>
    </w:p>
    <w:p w14:paraId="4C8F137C" w14:textId="77777777" w:rsidR="001B0C18" w:rsidRPr="00066C5E" w:rsidRDefault="001B0C18" w:rsidP="001B0C18">
      <w:pPr>
        <w:spacing w:after="0" w:line="240" w:lineRule="auto"/>
        <w:jc w:val="both"/>
        <w:rPr>
          <w:rFonts w:ascii="Montserrat" w:hAnsi="Montserrat" w:cs="Arial"/>
          <w:color w:val="auto"/>
          <w:sz w:val="18"/>
          <w:szCs w:val="18"/>
        </w:rPr>
      </w:pPr>
    </w:p>
    <w:p w14:paraId="27EB64B9" w14:textId="77777777" w:rsidR="001B0C18" w:rsidRPr="00066C5E" w:rsidRDefault="001B0C18" w:rsidP="00F95A09">
      <w:pPr>
        <w:pStyle w:val="Prrafodelista"/>
        <w:numPr>
          <w:ilvl w:val="0"/>
          <w:numId w:val="76"/>
        </w:numPr>
        <w:ind w:left="851" w:hanging="425"/>
        <w:contextualSpacing/>
        <w:jc w:val="both"/>
        <w:rPr>
          <w:rFonts w:ascii="Montserrat" w:hAnsi="Montserrat" w:cs="Arial"/>
          <w:sz w:val="18"/>
          <w:szCs w:val="18"/>
        </w:rPr>
      </w:pPr>
      <w:r w:rsidRPr="00066C5E">
        <w:rPr>
          <w:rFonts w:ascii="Montserrat" w:hAnsi="Montserrat" w:cs="Arial"/>
          <w:sz w:val="18"/>
          <w:szCs w:val="18"/>
        </w:rPr>
        <w:t>Por caso fortuito;</w:t>
      </w:r>
    </w:p>
    <w:p w14:paraId="39D67975" w14:textId="77777777" w:rsidR="001B0C18" w:rsidRPr="00066C5E" w:rsidRDefault="001B0C18" w:rsidP="00F95A09">
      <w:pPr>
        <w:pStyle w:val="Prrafodelista"/>
        <w:numPr>
          <w:ilvl w:val="0"/>
          <w:numId w:val="76"/>
        </w:numPr>
        <w:ind w:left="851" w:hanging="425"/>
        <w:contextualSpacing/>
        <w:jc w:val="both"/>
        <w:rPr>
          <w:rFonts w:ascii="Montserrat" w:hAnsi="Montserrat" w:cs="Arial"/>
          <w:sz w:val="18"/>
          <w:szCs w:val="18"/>
        </w:rPr>
      </w:pPr>
      <w:r w:rsidRPr="00066C5E">
        <w:rPr>
          <w:rFonts w:ascii="Montserrat" w:hAnsi="Montserrat" w:cs="Arial"/>
          <w:sz w:val="18"/>
          <w:szCs w:val="18"/>
        </w:rPr>
        <w:t>Por causa de fuerza mayor;</w:t>
      </w:r>
    </w:p>
    <w:p w14:paraId="7D4A5514" w14:textId="43B5C627" w:rsidR="001B0C18" w:rsidRPr="00066C5E" w:rsidRDefault="001B0C18" w:rsidP="00F95A09">
      <w:pPr>
        <w:pStyle w:val="Prrafodelista"/>
        <w:numPr>
          <w:ilvl w:val="0"/>
          <w:numId w:val="76"/>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Cuando existan circunstancias justificadas que extingan la necesidad para continuar con la </w:t>
      </w:r>
      <w:r w:rsidR="000956DD">
        <w:rPr>
          <w:rFonts w:ascii="Montserrat" w:hAnsi="Montserrat" w:cs="Arial"/>
          <w:sz w:val="18"/>
          <w:szCs w:val="18"/>
        </w:rPr>
        <w:t>adquisición de los bienes</w:t>
      </w:r>
      <w:r w:rsidRPr="00D92308">
        <w:rPr>
          <w:rFonts w:ascii="Montserrat" w:hAnsi="Montserrat" w:cs="Arial"/>
          <w:sz w:val="18"/>
          <w:szCs w:val="18"/>
        </w:rPr>
        <w:t>,</w:t>
      </w:r>
      <w:r w:rsidRPr="00066C5E">
        <w:rPr>
          <w:rFonts w:ascii="Montserrat" w:hAnsi="Montserrat" w:cs="Arial"/>
          <w:sz w:val="18"/>
          <w:szCs w:val="18"/>
        </w:rPr>
        <w:t xml:space="preserve"> o</w:t>
      </w:r>
    </w:p>
    <w:p w14:paraId="7C9559F0" w14:textId="77777777" w:rsidR="001B0C18" w:rsidRPr="00066C5E" w:rsidRDefault="001B0C18" w:rsidP="00F95A09">
      <w:pPr>
        <w:pStyle w:val="Prrafodelista"/>
        <w:numPr>
          <w:ilvl w:val="0"/>
          <w:numId w:val="76"/>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Cuando de </w:t>
      </w:r>
      <w:r w:rsidR="005E01C9" w:rsidRPr="00066C5E">
        <w:rPr>
          <w:rFonts w:ascii="Montserrat" w:hAnsi="Montserrat" w:cs="Arial"/>
          <w:sz w:val="18"/>
          <w:szCs w:val="18"/>
        </w:rPr>
        <w:t>continuarse con</w:t>
      </w:r>
      <w:r w:rsidRPr="00066C5E">
        <w:rPr>
          <w:rFonts w:ascii="Montserrat" w:hAnsi="Montserrat" w:cs="Arial"/>
          <w:sz w:val="18"/>
          <w:szCs w:val="18"/>
        </w:rPr>
        <w:t xml:space="preserve"> el procedimiento se </w:t>
      </w:r>
      <w:r w:rsidR="005E01C9" w:rsidRPr="00066C5E">
        <w:rPr>
          <w:rFonts w:ascii="Montserrat" w:hAnsi="Montserrat" w:cs="Arial"/>
          <w:sz w:val="18"/>
          <w:szCs w:val="18"/>
        </w:rPr>
        <w:t>pudiera ocasionar</w:t>
      </w:r>
      <w:r w:rsidRPr="00066C5E">
        <w:rPr>
          <w:rFonts w:ascii="Montserrat" w:hAnsi="Montserrat" w:cs="Arial"/>
          <w:sz w:val="18"/>
          <w:szCs w:val="18"/>
        </w:rPr>
        <w:t xml:space="preserve"> </w:t>
      </w:r>
      <w:r w:rsidR="005E01C9" w:rsidRPr="00066C5E">
        <w:rPr>
          <w:rFonts w:ascii="Montserrat" w:hAnsi="Montserrat" w:cs="Arial"/>
          <w:sz w:val="18"/>
          <w:szCs w:val="18"/>
        </w:rPr>
        <w:t>un daño</w:t>
      </w:r>
      <w:r w:rsidRPr="00066C5E">
        <w:rPr>
          <w:rFonts w:ascii="Montserrat" w:hAnsi="Montserrat" w:cs="Arial"/>
          <w:sz w:val="18"/>
          <w:szCs w:val="18"/>
        </w:rPr>
        <w:t xml:space="preserve"> o perjuicio al propio </w:t>
      </w:r>
      <w:r w:rsidRPr="00066C5E">
        <w:rPr>
          <w:rFonts w:ascii="Montserrat" w:hAnsi="Montserrat" w:cs="Arial"/>
          <w:b/>
          <w:sz w:val="18"/>
          <w:szCs w:val="18"/>
        </w:rPr>
        <w:t>CETI</w:t>
      </w:r>
    </w:p>
    <w:p w14:paraId="08A84E91" w14:textId="77777777" w:rsidR="001B0C18" w:rsidRPr="00066C5E" w:rsidRDefault="001B0C18" w:rsidP="001B0C18">
      <w:pPr>
        <w:spacing w:after="0" w:line="240" w:lineRule="auto"/>
        <w:jc w:val="both"/>
        <w:rPr>
          <w:rFonts w:ascii="Montserrat" w:hAnsi="Montserrat" w:cs="Arial"/>
          <w:color w:val="auto"/>
          <w:sz w:val="18"/>
          <w:szCs w:val="18"/>
        </w:rPr>
      </w:pPr>
    </w:p>
    <w:p w14:paraId="3BDAC640" w14:textId="57850661" w:rsidR="001B0C18" w:rsidRDefault="001B0C18" w:rsidP="001B0C18">
      <w:pPr>
        <w:pStyle w:val="Prrafodelista"/>
        <w:ind w:left="360"/>
        <w:jc w:val="both"/>
        <w:rPr>
          <w:rFonts w:ascii="Montserrat" w:hAnsi="Montserrat" w:cs="Arial"/>
          <w:sz w:val="18"/>
          <w:szCs w:val="18"/>
        </w:rPr>
      </w:pPr>
      <w:r w:rsidRPr="00066C5E">
        <w:rPr>
          <w:rFonts w:ascii="Montserrat" w:hAnsi="Montserrat" w:cs="Arial"/>
          <w:sz w:val="18"/>
          <w:szCs w:val="18"/>
        </w:rPr>
        <w:t xml:space="preserve">En el acta correspondiente, se asentarán las causas que motivaron la suspensión o cancelación del proceso, haciéndose del conocimiento de los </w:t>
      </w:r>
      <w:r w:rsidR="007C4EF1">
        <w:rPr>
          <w:rFonts w:ascii="Montserrat" w:hAnsi="Montserrat" w:cs="Arial"/>
          <w:sz w:val="18"/>
          <w:szCs w:val="18"/>
        </w:rPr>
        <w:t>licitantes</w:t>
      </w:r>
      <w:r w:rsidRPr="00066C5E">
        <w:rPr>
          <w:rFonts w:ascii="Montserrat" w:hAnsi="Montserrat" w:cs="Arial"/>
          <w:sz w:val="18"/>
          <w:szCs w:val="18"/>
        </w:rPr>
        <w:t xml:space="preserve"> a través de los estrados de la Convocante y/o por correo electrónico.</w:t>
      </w:r>
    </w:p>
    <w:p w14:paraId="25529952" w14:textId="77777777" w:rsidR="00F95A09" w:rsidRDefault="00F95A09" w:rsidP="001B0C18">
      <w:pPr>
        <w:pStyle w:val="Prrafodelista"/>
        <w:ind w:left="360"/>
        <w:jc w:val="both"/>
        <w:rPr>
          <w:rFonts w:ascii="Montserrat" w:hAnsi="Montserrat" w:cs="Arial"/>
          <w:sz w:val="18"/>
          <w:szCs w:val="18"/>
        </w:rPr>
      </w:pPr>
    </w:p>
    <w:p w14:paraId="0335EF70"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66C5E">
        <w:rPr>
          <w:rFonts w:ascii="Montserrat" w:hAnsi="Montserrat" w:cs="Arial"/>
          <w:b/>
          <w:caps/>
          <w:sz w:val="18"/>
          <w:szCs w:val="18"/>
        </w:rPr>
        <w:t>declaración de la licitación o partida DESIERTa.</w:t>
      </w:r>
    </w:p>
    <w:p w14:paraId="472F4E0A" w14:textId="77777777" w:rsidR="001B0C18" w:rsidRPr="00066C5E" w:rsidRDefault="001B0C18" w:rsidP="001B0C18">
      <w:pPr>
        <w:spacing w:after="0" w:line="240" w:lineRule="auto"/>
        <w:jc w:val="both"/>
        <w:rPr>
          <w:rFonts w:ascii="Montserrat" w:hAnsi="Montserrat" w:cs="Arial"/>
          <w:color w:val="auto"/>
          <w:sz w:val="18"/>
          <w:szCs w:val="18"/>
        </w:rPr>
      </w:pPr>
    </w:p>
    <w:p w14:paraId="7CD1B1DE" w14:textId="77777777" w:rsidR="001B0C18" w:rsidRPr="00066C5E" w:rsidRDefault="001B0C18" w:rsidP="00026FB2">
      <w:pPr>
        <w:pStyle w:val="Textoindependiente3"/>
        <w:spacing w:after="0"/>
        <w:jc w:val="both"/>
        <w:rPr>
          <w:rFonts w:ascii="Montserrat" w:hAnsi="Montserrat" w:cs="Arial"/>
          <w:sz w:val="18"/>
          <w:szCs w:val="18"/>
        </w:rPr>
      </w:pPr>
      <w:r w:rsidRPr="00066C5E">
        <w:rPr>
          <w:rFonts w:ascii="Montserrat" w:hAnsi="Montserrat" w:cs="Arial"/>
          <w:sz w:val="18"/>
          <w:szCs w:val="18"/>
        </w:rPr>
        <w:t>El presente procedimiento de contratación o partida en específico se declararán desiertos en los siguientes casos:</w:t>
      </w:r>
    </w:p>
    <w:p w14:paraId="13A1997F" w14:textId="77777777" w:rsidR="001B0C18" w:rsidRPr="00066C5E" w:rsidRDefault="001B0C18" w:rsidP="00026FB2">
      <w:pPr>
        <w:pStyle w:val="Textoindependiente3"/>
        <w:spacing w:after="0"/>
        <w:jc w:val="both"/>
        <w:rPr>
          <w:rFonts w:ascii="Montserrat" w:hAnsi="Montserrat" w:cs="Arial"/>
          <w:sz w:val="18"/>
          <w:szCs w:val="18"/>
        </w:rPr>
      </w:pPr>
    </w:p>
    <w:p w14:paraId="398A5CC0" w14:textId="77777777" w:rsidR="001B0C18" w:rsidRPr="00066C5E" w:rsidRDefault="001B0C18" w:rsidP="00645822">
      <w:pPr>
        <w:pStyle w:val="Prrafodelista"/>
        <w:numPr>
          <w:ilvl w:val="0"/>
          <w:numId w:val="80"/>
        </w:numPr>
        <w:jc w:val="both"/>
        <w:rPr>
          <w:rFonts w:ascii="Montserrat" w:hAnsi="Montserrat" w:cs="Arial"/>
          <w:b/>
          <w:sz w:val="18"/>
          <w:szCs w:val="18"/>
        </w:rPr>
      </w:pPr>
      <w:r w:rsidRPr="00066C5E">
        <w:rPr>
          <w:rFonts w:ascii="Montserrat" w:hAnsi="Montserrat" w:cs="Arial"/>
          <w:b/>
          <w:sz w:val="18"/>
          <w:szCs w:val="18"/>
        </w:rPr>
        <w:t>Licitación desierta:</w:t>
      </w:r>
    </w:p>
    <w:p w14:paraId="0C1513C2" w14:textId="77777777" w:rsidR="001B0C18" w:rsidRPr="00066C5E" w:rsidRDefault="001B0C18">
      <w:pPr>
        <w:spacing w:after="0" w:line="240" w:lineRule="auto"/>
        <w:jc w:val="both"/>
        <w:rPr>
          <w:rFonts w:ascii="Montserrat" w:hAnsi="Montserrat" w:cs="Arial"/>
          <w:color w:val="auto"/>
          <w:sz w:val="18"/>
          <w:szCs w:val="18"/>
        </w:rPr>
      </w:pPr>
    </w:p>
    <w:p w14:paraId="1FA3C36F" w14:textId="77777777"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hAnsi="Montserrat" w:cs="Arial"/>
          <w:sz w:val="18"/>
          <w:szCs w:val="18"/>
        </w:rPr>
        <w:t>Si no se registra o manifiesta su interés cuando menos un licitante en CompraNet para el acto de presentación y apertura de proposiciones.</w:t>
      </w:r>
    </w:p>
    <w:p w14:paraId="688D3783" w14:textId="77777777" w:rsidR="001B0C18" w:rsidRPr="00066C5E" w:rsidRDefault="001B0C18">
      <w:pPr>
        <w:pStyle w:val="Prrafodelista"/>
        <w:ind w:left="851"/>
        <w:contextualSpacing/>
        <w:jc w:val="both"/>
        <w:rPr>
          <w:rFonts w:ascii="Montserrat" w:hAnsi="Montserrat" w:cs="Arial"/>
          <w:sz w:val="18"/>
          <w:szCs w:val="18"/>
        </w:rPr>
      </w:pPr>
    </w:p>
    <w:p w14:paraId="0C9793A8" w14:textId="77777777"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eastAsia="Calibri" w:hAnsi="Montserrat" w:cs="Arial"/>
          <w:sz w:val="18"/>
          <w:szCs w:val="18"/>
          <w:lang w:eastAsia="es-MX"/>
        </w:rPr>
        <w:t>Las dependencias y entidades procederán a declarar desierta una licitación, cuando la totalidad de las proposiciones presentadas no reúnan los requisitos solicitados.</w:t>
      </w:r>
    </w:p>
    <w:p w14:paraId="2E083932" w14:textId="77777777"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hAnsi="Montserrat" w:cs="Arial"/>
          <w:sz w:val="18"/>
          <w:szCs w:val="18"/>
        </w:rPr>
        <w:t>Si al abrir las proposiciones, no se cuenta cuando menos con una proposición susceptible de analizarse técnicamente.</w:t>
      </w:r>
    </w:p>
    <w:p w14:paraId="0C87109A" w14:textId="77777777" w:rsidR="001B0C18" w:rsidRPr="00066C5E" w:rsidRDefault="001B0C18" w:rsidP="00026FB2">
      <w:pPr>
        <w:pStyle w:val="Prrafodelista"/>
        <w:jc w:val="both"/>
        <w:rPr>
          <w:rFonts w:ascii="Montserrat" w:hAnsi="Montserrat" w:cs="Arial"/>
          <w:sz w:val="18"/>
          <w:szCs w:val="18"/>
        </w:rPr>
      </w:pPr>
    </w:p>
    <w:p w14:paraId="3494AAD4" w14:textId="77777777"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una vez valoradas las proposiciones, no se cuenta con alguna que resulte solvente para la aplicación de los criterios de evaluación previstos en la presente convocatoria. </w:t>
      </w:r>
    </w:p>
    <w:p w14:paraId="466A5A69" w14:textId="77777777" w:rsidR="001B0C18" w:rsidRPr="00066C5E" w:rsidRDefault="001B0C18">
      <w:pPr>
        <w:pStyle w:val="Prrafodelista"/>
        <w:ind w:left="851"/>
        <w:contextualSpacing/>
        <w:jc w:val="both"/>
        <w:rPr>
          <w:rFonts w:ascii="Montserrat" w:hAnsi="Montserrat" w:cs="Arial"/>
          <w:sz w:val="18"/>
          <w:szCs w:val="18"/>
        </w:rPr>
      </w:pPr>
    </w:p>
    <w:p w14:paraId="791B4E59" w14:textId="59075D89"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los precios ofertados no fueren aceptables o convenientes para </w:t>
      </w:r>
      <w:r w:rsidR="00C31F72" w:rsidRPr="00C31F72">
        <w:rPr>
          <w:rFonts w:ascii="Montserrat" w:hAnsi="Montserrat" w:cs="Arial"/>
          <w:b/>
          <w:sz w:val="18"/>
          <w:szCs w:val="18"/>
        </w:rPr>
        <w:t>“EL CETI”</w:t>
      </w:r>
      <w:r w:rsidRPr="00066C5E">
        <w:rPr>
          <w:rFonts w:ascii="Montserrat" w:hAnsi="Montserrat" w:cs="Arial"/>
          <w:b/>
          <w:sz w:val="18"/>
          <w:szCs w:val="18"/>
        </w:rPr>
        <w:t>.</w:t>
      </w:r>
    </w:p>
    <w:p w14:paraId="2799B53A" w14:textId="77777777" w:rsidR="001B0C18" w:rsidRPr="00066C5E" w:rsidRDefault="001B0C18">
      <w:pPr>
        <w:pStyle w:val="Prrafodelista"/>
        <w:ind w:left="851"/>
        <w:contextualSpacing/>
        <w:jc w:val="both"/>
        <w:rPr>
          <w:rFonts w:ascii="Montserrat" w:hAnsi="Montserrat" w:cs="Arial"/>
          <w:sz w:val="18"/>
          <w:szCs w:val="18"/>
        </w:rPr>
      </w:pPr>
    </w:p>
    <w:p w14:paraId="4ECA4684" w14:textId="77777777"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hAnsi="Montserrat" w:cs="Arial"/>
          <w:sz w:val="18"/>
          <w:szCs w:val="18"/>
        </w:rPr>
        <w:t>Por exceder el presupuesto autorizado para la licitación en general.</w:t>
      </w:r>
    </w:p>
    <w:p w14:paraId="410004A1" w14:textId="77777777" w:rsidR="001B0C18" w:rsidRDefault="001B0C18">
      <w:pPr>
        <w:pStyle w:val="Prrafodelista"/>
        <w:ind w:left="851"/>
        <w:contextualSpacing/>
        <w:jc w:val="both"/>
        <w:rPr>
          <w:rFonts w:ascii="Montserrat" w:hAnsi="Montserrat" w:cs="Arial"/>
          <w:sz w:val="18"/>
          <w:szCs w:val="18"/>
        </w:rPr>
      </w:pPr>
    </w:p>
    <w:p w14:paraId="38BE63B0" w14:textId="77777777" w:rsidR="001B0C18" w:rsidRPr="00066C5E" w:rsidRDefault="001B0C18" w:rsidP="00645822">
      <w:pPr>
        <w:pStyle w:val="Prrafodelista"/>
        <w:numPr>
          <w:ilvl w:val="0"/>
          <w:numId w:val="80"/>
        </w:numPr>
        <w:rPr>
          <w:rFonts w:ascii="Montserrat" w:hAnsi="Montserrat" w:cs="Arial"/>
          <w:b/>
          <w:sz w:val="18"/>
          <w:szCs w:val="18"/>
        </w:rPr>
      </w:pPr>
      <w:r w:rsidRPr="00066C5E">
        <w:rPr>
          <w:rFonts w:ascii="Montserrat" w:hAnsi="Montserrat" w:cs="Arial"/>
          <w:b/>
          <w:sz w:val="18"/>
          <w:szCs w:val="18"/>
        </w:rPr>
        <w:t>Partida desierta:</w:t>
      </w:r>
    </w:p>
    <w:p w14:paraId="7B03308C" w14:textId="77777777" w:rsidR="001B0C18" w:rsidRPr="00066C5E" w:rsidRDefault="001B0C18" w:rsidP="001B0C18">
      <w:pPr>
        <w:spacing w:after="0" w:line="240" w:lineRule="auto"/>
        <w:rPr>
          <w:rFonts w:ascii="Montserrat" w:hAnsi="Montserrat" w:cs="Arial"/>
          <w:b/>
          <w:color w:val="auto"/>
          <w:sz w:val="18"/>
          <w:szCs w:val="18"/>
        </w:rPr>
      </w:pPr>
    </w:p>
    <w:p w14:paraId="446A745A" w14:textId="77777777" w:rsidR="001B0C18" w:rsidRPr="00066C5E" w:rsidRDefault="001B0C18" w:rsidP="001B0C18">
      <w:pPr>
        <w:pStyle w:val="Textoindependiente3"/>
        <w:spacing w:after="0"/>
        <w:rPr>
          <w:rFonts w:ascii="Montserrat" w:hAnsi="Montserrat" w:cs="Arial"/>
          <w:sz w:val="18"/>
          <w:szCs w:val="18"/>
        </w:rPr>
      </w:pPr>
      <w:r w:rsidRPr="00066C5E">
        <w:rPr>
          <w:rFonts w:ascii="Montserrat" w:hAnsi="Montserrat" w:cs="Arial"/>
          <w:sz w:val="18"/>
          <w:szCs w:val="18"/>
        </w:rPr>
        <w:t>Una partida se declarará desierto en los siguientes casos:</w:t>
      </w:r>
    </w:p>
    <w:p w14:paraId="42FE8686" w14:textId="77777777" w:rsidR="001B0C18" w:rsidRPr="00066C5E" w:rsidRDefault="001B0C18" w:rsidP="001B0C18">
      <w:pPr>
        <w:spacing w:after="0" w:line="240" w:lineRule="auto"/>
        <w:rPr>
          <w:rFonts w:ascii="Montserrat" w:hAnsi="Montserrat" w:cs="Arial"/>
          <w:b/>
          <w:color w:val="auto"/>
          <w:sz w:val="18"/>
          <w:szCs w:val="18"/>
        </w:rPr>
      </w:pPr>
    </w:p>
    <w:p w14:paraId="397B96C0" w14:textId="77777777" w:rsidR="001B0C18" w:rsidRPr="00066C5E" w:rsidRDefault="001B0C18" w:rsidP="00645822">
      <w:pPr>
        <w:pStyle w:val="Prrafodelista"/>
        <w:numPr>
          <w:ilvl w:val="0"/>
          <w:numId w:val="81"/>
        </w:numPr>
        <w:ind w:left="851" w:hanging="425"/>
        <w:contextualSpacing/>
        <w:jc w:val="both"/>
        <w:rPr>
          <w:rFonts w:ascii="Montserrat" w:hAnsi="Montserrat" w:cs="Arial"/>
          <w:sz w:val="18"/>
          <w:szCs w:val="18"/>
        </w:rPr>
      </w:pPr>
      <w:r w:rsidRPr="00066C5E">
        <w:rPr>
          <w:rFonts w:ascii="Montserrat" w:hAnsi="Montserrat" w:cs="Arial"/>
          <w:sz w:val="18"/>
          <w:szCs w:val="18"/>
        </w:rPr>
        <w:t>Si al abrir las proposiciones, no se cuenta cuando menos con una proposición susceptible de analizarse técnicamente para alguna partida.</w:t>
      </w:r>
    </w:p>
    <w:p w14:paraId="555315F2" w14:textId="77777777" w:rsidR="001B0C18" w:rsidRPr="00066C5E" w:rsidRDefault="001B0C18" w:rsidP="00645822">
      <w:pPr>
        <w:pStyle w:val="Prrafodelista"/>
        <w:numPr>
          <w:ilvl w:val="0"/>
          <w:numId w:val="81"/>
        </w:numPr>
        <w:ind w:left="851" w:hanging="425"/>
        <w:contextualSpacing/>
        <w:jc w:val="both"/>
        <w:rPr>
          <w:rFonts w:ascii="Montserrat" w:hAnsi="Montserrat" w:cs="Arial"/>
          <w:sz w:val="18"/>
          <w:szCs w:val="18"/>
        </w:rPr>
      </w:pPr>
      <w:r w:rsidRPr="00066C5E">
        <w:rPr>
          <w:rFonts w:ascii="Montserrat" w:hAnsi="Montserrat" w:cs="Arial"/>
          <w:sz w:val="18"/>
          <w:szCs w:val="18"/>
        </w:rPr>
        <w:t>Si no se cuenta con oferta para alguna partida.</w:t>
      </w:r>
    </w:p>
    <w:p w14:paraId="6F7DC8B7" w14:textId="77777777" w:rsidR="001B0C18" w:rsidRPr="00066C5E" w:rsidRDefault="001B0C18" w:rsidP="001B0C18">
      <w:pPr>
        <w:pStyle w:val="Prrafodelista"/>
        <w:ind w:left="851"/>
        <w:contextualSpacing/>
        <w:jc w:val="both"/>
        <w:rPr>
          <w:rFonts w:ascii="Montserrat" w:hAnsi="Montserrat" w:cs="Arial"/>
          <w:sz w:val="18"/>
          <w:szCs w:val="18"/>
        </w:rPr>
      </w:pPr>
    </w:p>
    <w:p w14:paraId="478A1296" w14:textId="77777777" w:rsidR="001B0C18" w:rsidRPr="00066C5E" w:rsidRDefault="001B0C18" w:rsidP="00645822">
      <w:pPr>
        <w:pStyle w:val="Prrafodelista"/>
        <w:numPr>
          <w:ilvl w:val="0"/>
          <w:numId w:val="81"/>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una vez valoradas las proposiciones, no se cuenta con alguna que resulte solvente para la aplicación de los criterios de evaluación y adjudicación previstos en la presente convocatoria en alguna partida. </w:t>
      </w:r>
    </w:p>
    <w:p w14:paraId="16F7D2F2" w14:textId="77777777" w:rsidR="001B0C18" w:rsidRPr="00066C5E" w:rsidRDefault="001B0C18" w:rsidP="001B0C18">
      <w:pPr>
        <w:pStyle w:val="Prrafodelista"/>
        <w:ind w:left="851"/>
        <w:contextualSpacing/>
        <w:jc w:val="both"/>
        <w:rPr>
          <w:rFonts w:ascii="Montserrat" w:hAnsi="Montserrat" w:cs="Arial"/>
          <w:sz w:val="18"/>
          <w:szCs w:val="18"/>
        </w:rPr>
      </w:pPr>
    </w:p>
    <w:p w14:paraId="3C644835" w14:textId="26DE9488" w:rsidR="001B0C18" w:rsidRPr="00066C5E" w:rsidRDefault="001B0C18" w:rsidP="00645822">
      <w:pPr>
        <w:pStyle w:val="Prrafodelista"/>
        <w:numPr>
          <w:ilvl w:val="0"/>
          <w:numId w:val="81"/>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los precios ofertados para alguna partida no fueren aceptables o convenientes para </w:t>
      </w:r>
      <w:r w:rsidR="00C31F72" w:rsidRPr="00C31F72">
        <w:rPr>
          <w:rFonts w:ascii="Montserrat" w:hAnsi="Montserrat" w:cs="Arial"/>
          <w:b/>
          <w:sz w:val="18"/>
          <w:szCs w:val="18"/>
        </w:rPr>
        <w:t>“EL CETI”</w:t>
      </w:r>
      <w:r w:rsidRPr="00066C5E">
        <w:rPr>
          <w:rFonts w:ascii="Montserrat" w:hAnsi="Montserrat" w:cs="Arial"/>
          <w:b/>
          <w:sz w:val="18"/>
          <w:szCs w:val="18"/>
        </w:rPr>
        <w:t>.</w:t>
      </w:r>
    </w:p>
    <w:p w14:paraId="6E32FF3B" w14:textId="77777777" w:rsidR="001B0C18" w:rsidRPr="00066C5E" w:rsidRDefault="001B0C18" w:rsidP="001B0C18">
      <w:pPr>
        <w:pStyle w:val="Prrafodelista"/>
        <w:rPr>
          <w:rFonts w:ascii="Montserrat" w:hAnsi="Montserrat" w:cs="Arial"/>
          <w:sz w:val="18"/>
          <w:szCs w:val="18"/>
        </w:rPr>
      </w:pPr>
    </w:p>
    <w:p w14:paraId="35765C71" w14:textId="77777777" w:rsidR="001B0C18" w:rsidRPr="00066C5E" w:rsidRDefault="001B0C18" w:rsidP="00645822">
      <w:pPr>
        <w:pStyle w:val="Prrafodelista"/>
        <w:numPr>
          <w:ilvl w:val="0"/>
          <w:numId w:val="81"/>
        </w:numPr>
        <w:ind w:left="851" w:hanging="425"/>
        <w:contextualSpacing/>
        <w:jc w:val="both"/>
        <w:rPr>
          <w:rFonts w:ascii="Montserrat" w:hAnsi="Montserrat" w:cs="Arial"/>
          <w:sz w:val="18"/>
          <w:szCs w:val="18"/>
        </w:rPr>
      </w:pPr>
      <w:r w:rsidRPr="00066C5E">
        <w:rPr>
          <w:rFonts w:ascii="Montserrat" w:hAnsi="Montserrat" w:cs="Arial"/>
          <w:sz w:val="18"/>
          <w:szCs w:val="18"/>
        </w:rPr>
        <w:t>Por exceder el presupuesto autorizado para alguna partida de las que conforman este procedimiento.</w:t>
      </w:r>
    </w:p>
    <w:p w14:paraId="18C52502" w14:textId="77777777" w:rsidR="001B0C18" w:rsidRPr="00066C5E" w:rsidRDefault="001B0C18" w:rsidP="001B0C18">
      <w:pPr>
        <w:pStyle w:val="Prrafodelista"/>
        <w:ind w:left="851"/>
        <w:contextualSpacing/>
        <w:jc w:val="both"/>
        <w:rPr>
          <w:rFonts w:ascii="Montserrat" w:hAnsi="Montserrat" w:cs="Arial"/>
          <w:sz w:val="18"/>
          <w:szCs w:val="18"/>
        </w:rPr>
      </w:pPr>
    </w:p>
    <w:p w14:paraId="5E297BEA"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sz w:val="18"/>
          <w:szCs w:val="18"/>
        </w:rPr>
      </w:pPr>
      <w:r w:rsidRPr="00066C5E">
        <w:rPr>
          <w:rFonts w:ascii="Montserrat" w:hAnsi="Montserrat" w:cs="Arial"/>
          <w:b/>
          <w:caps/>
          <w:sz w:val="18"/>
          <w:szCs w:val="18"/>
        </w:rPr>
        <w:t>ASPECTOS CONTRACTUALES.</w:t>
      </w:r>
    </w:p>
    <w:p w14:paraId="7883B711" w14:textId="77777777" w:rsidR="001B0C18" w:rsidRPr="00066C5E" w:rsidRDefault="001B0C18" w:rsidP="001B0C18">
      <w:pPr>
        <w:spacing w:after="0" w:line="240" w:lineRule="auto"/>
        <w:rPr>
          <w:rFonts w:ascii="Montserrat" w:hAnsi="Montserrat" w:cs="Arial"/>
          <w:color w:val="auto"/>
          <w:sz w:val="18"/>
          <w:szCs w:val="18"/>
        </w:rPr>
      </w:pPr>
    </w:p>
    <w:p w14:paraId="7012F910"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Para efectos del contrato que se firme, adicional a los demás aspectos contenidos en esta convocatoria, las partes se sujetarán a lo siguiente:</w:t>
      </w:r>
    </w:p>
    <w:p w14:paraId="22E9DE9D" w14:textId="77777777" w:rsidR="001B0C18" w:rsidRPr="00066C5E" w:rsidRDefault="001B0C18" w:rsidP="001B0C18">
      <w:pPr>
        <w:spacing w:after="0" w:line="240" w:lineRule="auto"/>
        <w:jc w:val="both"/>
        <w:rPr>
          <w:rFonts w:ascii="Montserrat" w:hAnsi="Montserrat" w:cs="Arial"/>
          <w:color w:val="auto"/>
          <w:sz w:val="18"/>
          <w:szCs w:val="18"/>
        </w:rPr>
      </w:pPr>
    </w:p>
    <w:p w14:paraId="010DF3FF" w14:textId="77777777" w:rsidR="001B0C18" w:rsidRPr="00066C5E" w:rsidRDefault="001B0C18" w:rsidP="00645822">
      <w:pPr>
        <w:pStyle w:val="Prrafodelista"/>
        <w:numPr>
          <w:ilvl w:val="0"/>
          <w:numId w:val="78"/>
        </w:numPr>
        <w:rPr>
          <w:rFonts w:ascii="Montserrat" w:hAnsi="Montserrat" w:cs="Arial"/>
          <w:b/>
          <w:sz w:val="18"/>
          <w:szCs w:val="18"/>
        </w:rPr>
      </w:pPr>
      <w:r w:rsidRPr="00066C5E">
        <w:rPr>
          <w:rFonts w:ascii="Montserrat" w:hAnsi="Montserrat" w:cs="Arial"/>
          <w:b/>
          <w:sz w:val="18"/>
          <w:szCs w:val="18"/>
        </w:rPr>
        <w:t>Garantías.</w:t>
      </w:r>
    </w:p>
    <w:p w14:paraId="0F5631A4" w14:textId="77777777" w:rsidR="001B0C18" w:rsidRPr="00066C5E" w:rsidRDefault="001B0C18" w:rsidP="001B0C18">
      <w:pPr>
        <w:pStyle w:val="Prrafodelista"/>
        <w:ind w:left="360"/>
        <w:rPr>
          <w:rFonts w:ascii="Montserrat" w:hAnsi="Montserrat" w:cs="Arial"/>
          <w:b/>
          <w:sz w:val="18"/>
          <w:szCs w:val="18"/>
        </w:rPr>
      </w:pPr>
    </w:p>
    <w:p w14:paraId="78BB164D" w14:textId="77777777" w:rsidR="001B0C18" w:rsidRPr="00066C5E" w:rsidRDefault="001B0C18" w:rsidP="001B0C18">
      <w:pPr>
        <w:pStyle w:val="Prrafodelista"/>
        <w:ind w:left="360"/>
        <w:jc w:val="both"/>
        <w:rPr>
          <w:rFonts w:ascii="Montserrat" w:hAnsi="Montserrat" w:cs="Arial"/>
          <w:sz w:val="18"/>
          <w:szCs w:val="18"/>
        </w:rPr>
      </w:pPr>
      <w:r w:rsidRPr="00066C5E">
        <w:rPr>
          <w:rFonts w:ascii="Montserrat" w:hAnsi="Montserrat" w:cs="Arial"/>
          <w:sz w:val="18"/>
          <w:szCs w:val="18"/>
        </w:rPr>
        <w:lastRenderedPageBreak/>
        <w:t>Para la presente licitación, la obligación garantizada será indivisible; asimismo, en caso de presentarse algún incumplimiento se hará efectiva la garantía que proceda por el monto total de la obligación garantizada.</w:t>
      </w:r>
    </w:p>
    <w:p w14:paraId="3C537661" w14:textId="77777777" w:rsidR="001B0C18" w:rsidRPr="00066C5E" w:rsidRDefault="001B0C18" w:rsidP="001B0C18">
      <w:pPr>
        <w:pStyle w:val="Prrafodelista"/>
        <w:ind w:left="360"/>
        <w:jc w:val="both"/>
        <w:rPr>
          <w:rFonts w:ascii="Montserrat" w:hAnsi="Montserrat" w:cs="Arial"/>
          <w:sz w:val="18"/>
          <w:szCs w:val="18"/>
        </w:rPr>
      </w:pPr>
    </w:p>
    <w:p w14:paraId="68F146C5" w14:textId="77777777" w:rsidR="001B0C18" w:rsidRPr="00066C5E" w:rsidRDefault="001B0C18" w:rsidP="00645822">
      <w:pPr>
        <w:pStyle w:val="Prrafodelista"/>
        <w:numPr>
          <w:ilvl w:val="1"/>
          <w:numId w:val="78"/>
        </w:numPr>
        <w:ind w:left="709" w:hanging="426"/>
        <w:jc w:val="both"/>
        <w:rPr>
          <w:rFonts w:ascii="Montserrat" w:hAnsi="Montserrat" w:cs="Arial"/>
          <w:b/>
          <w:sz w:val="18"/>
          <w:szCs w:val="18"/>
        </w:rPr>
      </w:pPr>
      <w:r w:rsidRPr="00066C5E">
        <w:rPr>
          <w:rFonts w:ascii="Montserrat" w:hAnsi="Montserrat" w:cs="Arial"/>
          <w:b/>
          <w:sz w:val="18"/>
          <w:szCs w:val="18"/>
        </w:rPr>
        <w:t>Garantía de Cumplimiento del Contrato.</w:t>
      </w:r>
    </w:p>
    <w:p w14:paraId="0B34E41D" w14:textId="77777777" w:rsidR="001B0C18" w:rsidRPr="00066C5E" w:rsidRDefault="001B0C18" w:rsidP="001B0C18">
      <w:pPr>
        <w:spacing w:after="0" w:line="240" w:lineRule="auto"/>
        <w:ind w:left="1134"/>
        <w:jc w:val="both"/>
        <w:rPr>
          <w:rFonts w:ascii="Montserrat" w:hAnsi="Montserrat" w:cs="Arial"/>
          <w:color w:val="auto"/>
          <w:sz w:val="18"/>
          <w:szCs w:val="18"/>
        </w:rPr>
      </w:pPr>
    </w:p>
    <w:p w14:paraId="071FD945" w14:textId="6A4EE9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De conformidad a lo establecido en los artículos 48, último párrafo y 49 de la LAASSP; 103 del RLAASSP; así como al numeral IV, punto 2.11, apartado 2.11.4, sexto párrafo de las POBALINES, el Licitante que resulte ganador a fin de garantizar el cumplimiento de las obligaciones derivadas del contrato que se suscriba y para responder por la calidad </w:t>
      </w:r>
      <w:r w:rsidR="006E216D">
        <w:rPr>
          <w:rFonts w:ascii="Montserrat" w:hAnsi="Montserrat" w:cs="Arial"/>
          <w:sz w:val="18"/>
          <w:szCs w:val="18"/>
        </w:rPr>
        <w:t>de</w:t>
      </w:r>
      <w:r w:rsidR="00E673A3">
        <w:rPr>
          <w:rFonts w:ascii="Montserrat" w:hAnsi="Montserrat" w:cs="Arial"/>
          <w:sz w:val="18"/>
          <w:szCs w:val="18"/>
        </w:rPr>
        <w:t xml:space="preserve"> los bienes</w:t>
      </w:r>
      <w:r w:rsidRPr="00066C5E">
        <w:rPr>
          <w:rFonts w:ascii="Montserrat" w:hAnsi="Montserrat" w:cs="Arial"/>
          <w:sz w:val="18"/>
          <w:szCs w:val="18"/>
        </w:rPr>
        <w:t xml:space="preserve"> </w:t>
      </w:r>
      <w:r w:rsidR="00E673A3">
        <w:rPr>
          <w:rFonts w:ascii="Montserrat" w:hAnsi="Montserrat" w:cs="Arial"/>
          <w:sz w:val="18"/>
          <w:szCs w:val="18"/>
        </w:rPr>
        <w:t>adquiridos</w:t>
      </w:r>
      <w:r w:rsidRPr="00066C5E">
        <w:rPr>
          <w:rFonts w:ascii="Montserrat" w:hAnsi="Montserrat" w:cs="Arial"/>
          <w:sz w:val="18"/>
          <w:szCs w:val="18"/>
        </w:rPr>
        <w:t>, así como de cualquier otra responsabilidad, deberá presentar una garantía, la cual podrá ser a través de cualquiera de las siguientes opciones:</w:t>
      </w:r>
    </w:p>
    <w:p w14:paraId="6BDEF066" w14:textId="77777777" w:rsidR="001B0C18" w:rsidRPr="00066C5E" w:rsidRDefault="001B0C18" w:rsidP="001B0C18">
      <w:pPr>
        <w:spacing w:after="0" w:line="240" w:lineRule="auto"/>
        <w:ind w:left="1701"/>
        <w:jc w:val="both"/>
        <w:rPr>
          <w:rFonts w:ascii="Montserrat" w:hAnsi="Montserrat" w:cs="Arial"/>
          <w:color w:val="auto"/>
          <w:sz w:val="18"/>
          <w:szCs w:val="18"/>
        </w:rPr>
      </w:pPr>
    </w:p>
    <w:p w14:paraId="62B96C11" w14:textId="77777777" w:rsidR="001B0C18" w:rsidRPr="00066C5E" w:rsidRDefault="001B0C18" w:rsidP="00645822">
      <w:pPr>
        <w:numPr>
          <w:ilvl w:val="0"/>
          <w:numId w:val="84"/>
        </w:numPr>
        <w:spacing w:after="0" w:line="240" w:lineRule="auto"/>
        <w:ind w:left="709"/>
        <w:jc w:val="both"/>
        <w:rPr>
          <w:rFonts w:ascii="Montserrat" w:hAnsi="Montserrat" w:cs="Arial"/>
          <w:color w:val="auto"/>
          <w:sz w:val="18"/>
          <w:szCs w:val="18"/>
        </w:rPr>
      </w:pPr>
      <w:r w:rsidRPr="00066C5E">
        <w:rPr>
          <w:rFonts w:ascii="Montserrat" w:hAnsi="Montserrat" w:cs="Arial"/>
          <w:color w:val="auto"/>
          <w:sz w:val="18"/>
          <w:szCs w:val="18"/>
        </w:rPr>
        <w:t xml:space="preserve">Cheque certificado a nombre de </w:t>
      </w:r>
      <w:r w:rsidRPr="00066C5E">
        <w:rPr>
          <w:rFonts w:ascii="Montserrat" w:hAnsi="Montserrat" w:cs="Arial"/>
          <w:b/>
          <w:color w:val="auto"/>
          <w:sz w:val="18"/>
          <w:szCs w:val="18"/>
        </w:rPr>
        <w:t>EL CETI”</w:t>
      </w:r>
      <w:r w:rsidRPr="00066C5E">
        <w:rPr>
          <w:rFonts w:ascii="Montserrat" w:hAnsi="Montserrat" w:cs="Arial"/>
          <w:color w:val="auto"/>
          <w:sz w:val="18"/>
          <w:szCs w:val="18"/>
        </w:rPr>
        <w:t>.</w:t>
      </w:r>
    </w:p>
    <w:p w14:paraId="7E73C17B" w14:textId="77777777" w:rsidR="001B0C18" w:rsidRPr="00066C5E" w:rsidRDefault="001B0C18" w:rsidP="00645822">
      <w:pPr>
        <w:numPr>
          <w:ilvl w:val="0"/>
          <w:numId w:val="84"/>
        </w:numPr>
        <w:spacing w:after="0" w:line="240" w:lineRule="auto"/>
        <w:ind w:left="709"/>
        <w:jc w:val="both"/>
        <w:rPr>
          <w:rFonts w:ascii="Montserrat" w:hAnsi="Montserrat" w:cs="Arial"/>
          <w:color w:val="auto"/>
          <w:sz w:val="18"/>
          <w:szCs w:val="18"/>
        </w:rPr>
      </w:pPr>
      <w:r w:rsidRPr="00066C5E">
        <w:rPr>
          <w:rFonts w:ascii="Montserrat" w:hAnsi="Montserrat" w:cs="Arial"/>
          <w:color w:val="auto"/>
          <w:sz w:val="18"/>
          <w:szCs w:val="18"/>
        </w:rPr>
        <w:t>Póliza de fianza expedida por institución afianzadora mexicana autorizada en los términos de la Ley Federal de Instituciones de Fianzas.</w:t>
      </w:r>
    </w:p>
    <w:p w14:paraId="39D28ECF" w14:textId="77777777" w:rsidR="001B0C18" w:rsidRPr="00066C5E" w:rsidRDefault="001B0C18" w:rsidP="001B0C18">
      <w:pPr>
        <w:spacing w:after="0" w:line="240" w:lineRule="auto"/>
        <w:ind w:left="1701"/>
        <w:jc w:val="both"/>
        <w:rPr>
          <w:rFonts w:ascii="Montserrat" w:hAnsi="Montserrat" w:cs="Arial"/>
          <w:color w:val="auto"/>
          <w:sz w:val="18"/>
          <w:szCs w:val="18"/>
        </w:rPr>
      </w:pPr>
    </w:p>
    <w:p w14:paraId="5DBD703E"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La garantía de cumplimiento del contrato deberá entregarse por un importe equivalente a un 10% (diez por ciento) del monto total del contrato adjudicado antes de I.V.A. </w:t>
      </w:r>
    </w:p>
    <w:p w14:paraId="4787DA95"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41D95AB9" w14:textId="12DB987B" w:rsidR="001B0C18"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el entendido de que la vigencia de la garantía de cumplimiento será a partir de la firma del contrato y hasta que se </w:t>
      </w:r>
      <w:r w:rsidR="00E673A3">
        <w:rPr>
          <w:rFonts w:ascii="Montserrat" w:hAnsi="Montserrat" w:cs="Arial"/>
          <w:sz w:val="18"/>
          <w:szCs w:val="18"/>
        </w:rPr>
        <w:t>realice la entrega de los bienes</w:t>
      </w:r>
      <w:r w:rsidRPr="00066C5E">
        <w:rPr>
          <w:rFonts w:ascii="Montserrat" w:hAnsi="Montserrat" w:cs="Arial"/>
          <w:sz w:val="18"/>
          <w:szCs w:val="18"/>
        </w:rPr>
        <w:t xml:space="preserve"> contratados, en este sentido la liberación de la garantía se realizará hasta que el área requirente </w:t>
      </w:r>
      <w:r w:rsidR="00E673A3">
        <w:rPr>
          <w:rFonts w:ascii="Montserrat" w:hAnsi="Montserrat" w:cs="Arial"/>
          <w:sz w:val="18"/>
          <w:szCs w:val="18"/>
        </w:rPr>
        <w:t xml:space="preserve">y la convocante verifiquen la entrega de la totalidad de los bienes contratados </w:t>
      </w:r>
    </w:p>
    <w:p w14:paraId="19F4457B" w14:textId="77777777" w:rsidR="00E673A3" w:rsidRPr="00066C5E" w:rsidRDefault="00E673A3" w:rsidP="001B0C18">
      <w:pPr>
        <w:pStyle w:val="Prrafodelista"/>
        <w:ind w:left="284"/>
        <w:jc w:val="both"/>
        <w:rPr>
          <w:rFonts w:ascii="Montserrat" w:hAnsi="Montserrat" w:cs="Arial"/>
          <w:sz w:val="18"/>
          <w:szCs w:val="18"/>
        </w:rPr>
      </w:pPr>
    </w:p>
    <w:p w14:paraId="50220A3F" w14:textId="5B778671"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El </w:t>
      </w:r>
      <w:r w:rsidRPr="00066C5E">
        <w:rPr>
          <w:rFonts w:ascii="Montserrat" w:hAnsi="Montserrat" w:cs="Arial"/>
          <w:b/>
          <w:sz w:val="18"/>
          <w:szCs w:val="18"/>
        </w:rPr>
        <w:t>PROVEEDOR ADJUDICADO</w:t>
      </w:r>
      <w:r w:rsidRPr="00066C5E">
        <w:rPr>
          <w:rFonts w:ascii="Montserrat" w:hAnsi="Montserrat" w:cs="Arial"/>
          <w:sz w:val="18"/>
          <w:szCs w:val="18"/>
        </w:rPr>
        <w:t xml:space="preserve"> deberá presentar la garantía de cumplimiento a más tardar dentro de los </w:t>
      </w:r>
      <w:r w:rsidRPr="00066C5E">
        <w:rPr>
          <w:rFonts w:ascii="Montserrat" w:hAnsi="Montserrat" w:cs="Arial"/>
          <w:b/>
          <w:sz w:val="18"/>
          <w:szCs w:val="18"/>
        </w:rPr>
        <w:t>10 diez días naturales</w:t>
      </w:r>
      <w:r w:rsidRPr="00066C5E">
        <w:rPr>
          <w:rFonts w:ascii="Montserrat" w:hAnsi="Montserrat" w:cs="Arial"/>
          <w:sz w:val="18"/>
          <w:szCs w:val="18"/>
        </w:rPr>
        <w:t xml:space="preserve"> siguientes a la firma del contrato o el día hábil anterior si éste no lo fuera, de no cumplir con dicha entrega, </w:t>
      </w:r>
      <w:r w:rsidR="00C31F72" w:rsidRPr="00C31F72">
        <w:rPr>
          <w:rFonts w:ascii="Montserrat" w:hAnsi="Montserrat" w:cs="Arial"/>
          <w:b/>
          <w:sz w:val="18"/>
          <w:szCs w:val="18"/>
        </w:rPr>
        <w:t>“EL CETI”</w:t>
      </w:r>
      <w:r w:rsidRPr="00066C5E">
        <w:rPr>
          <w:rFonts w:ascii="Montserrat" w:hAnsi="Montserrat" w:cs="Arial"/>
          <w:b/>
          <w:sz w:val="18"/>
          <w:szCs w:val="18"/>
        </w:rPr>
        <w:t xml:space="preserve"> </w:t>
      </w:r>
      <w:r w:rsidRPr="00066C5E">
        <w:rPr>
          <w:rFonts w:ascii="Montserrat" w:hAnsi="Montserrat" w:cs="Arial"/>
          <w:sz w:val="18"/>
          <w:szCs w:val="18"/>
        </w:rPr>
        <w:t xml:space="preserve">podrá determinar la rescisión administrativa del contrato y remitir el asunto </w:t>
      </w:r>
      <w:r w:rsidR="000956DD">
        <w:rPr>
          <w:rFonts w:ascii="Montserrat" w:hAnsi="Montserrat" w:cs="Arial"/>
          <w:sz w:val="18"/>
          <w:szCs w:val="18"/>
        </w:rPr>
        <w:t>a la Oficina de Representación</w:t>
      </w:r>
      <w:r w:rsidRPr="00066C5E">
        <w:rPr>
          <w:rFonts w:ascii="Montserrat" w:hAnsi="Montserrat" w:cs="Arial"/>
          <w:sz w:val="18"/>
          <w:szCs w:val="18"/>
        </w:rPr>
        <w:t xml:space="preserve"> en </w:t>
      </w:r>
      <w:r w:rsidR="00C31F72" w:rsidRPr="00C31F72">
        <w:rPr>
          <w:rFonts w:ascii="Montserrat" w:hAnsi="Montserrat" w:cs="Arial"/>
          <w:b/>
          <w:sz w:val="18"/>
          <w:szCs w:val="18"/>
        </w:rPr>
        <w:t>“EL CETI”</w:t>
      </w:r>
      <w:r w:rsidRPr="00066C5E">
        <w:rPr>
          <w:rFonts w:ascii="Montserrat" w:hAnsi="Montserrat" w:cs="Arial"/>
          <w:sz w:val="18"/>
          <w:szCs w:val="18"/>
        </w:rPr>
        <w:t>, para su consideración y efectos legales a los que haya lugar, de conformidad a lo establecido en el artículo 60, fracción III de la LAASSP.</w:t>
      </w:r>
    </w:p>
    <w:p w14:paraId="44EFED40"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436D8C56"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5CADA225" w14:textId="77777777" w:rsidR="001B0C18" w:rsidRPr="00066C5E" w:rsidRDefault="001B0C18" w:rsidP="001B0C18">
      <w:pPr>
        <w:pStyle w:val="Prrafodelista"/>
        <w:ind w:left="993"/>
        <w:jc w:val="both"/>
        <w:rPr>
          <w:rFonts w:ascii="Montserrat" w:hAnsi="Montserrat" w:cs="Arial"/>
          <w:sz w:val="18"/>
          <w:szCs w:val="18"/>
        </w:rPr>
      </w:pPr>
    </w:p>
    <w:p w14:paraId="0C325CA8"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el caso de la póliza de fianza para garantizar el cumplimiento del contrato que se suscriba debe otorgarse en estricto apego al Anexo 13 “Formato para garantizar el </w:t>
      </w:r>
      <w:r w:rsidRPr="00066C5E">
        <w:rPr>
          <w:rFonts w:ascii="Montserrat" w:hAnsi="Montserrat" w:cs="Arial"/>
          <w:b/>
          <w:bCs/>
          <w:sz w:val="18"/>
          <w:szCs w:val="18"/>
          <w:u w:val="single"/>
        </w:rPr>
        <w:t>Cumplimiento</w:t>
      </w:r>
      <w:r w:rsidRPr="00066C5E">
        <w:rPr>
          <w:rFonts w:ascii="Montserrat" w:hAnsi="Montserrat" w:cs="Arial"/>
          <w:sz w:val="18"/>
          <w:szCs w:val="18"/>
        </w:rPr>
        <w:t xml:space="preserve"> del contrato en caso de Póliza de Fianza”, mismo que forma parte integral de la presente convocatoria.</w:t>
      </w:r>
    </w:p>
    <w:p w14:paraId="03194C23" w14:textId="77777777" w:rsidR="001B0C18" w:rsidRPr="00066C5E" w:rsidRDefault="001B0C18" w:rsidP="001B0C18">
      <w:pPr>
        <w:spacing w:after="0" w:line="240" w:lineRule="auto"/>
        <w:ind w:left="1701"/>
        <w:jc w:val="both"/>
        <w:rPr>
          <w:rFonts w:ascii="Montserrat" w:hAnsi="Montserrat" w:cs="Arial"/>
          <w:color w:val="auto"/>
          <w:sz w:val="18"/>
          <w:szCs w:val="18"/>
        </w:rPr>
      </w:pPr>
    </w:p>
    <w:p w14:paraId="7C8A898B" w14:textId="54F5FB49"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La garantía de cumplimiento, de ninguna manera será considerada como una limitación de la responsabilidad del Proveedor que resulte adjudicado, derivada de sus obligaciones y garantías estipuladas en el contrato y sus anexos, ni impedirá que </w:t>
      </w:r>
      <w:r w:rsidR="00C31F72" w:rsidRPr="00C31F72">
        <w:rPr>
          <w:rFonts w:ascii="Montserrat" w:hAnsi="Montserrat" w:cs="Arial"/>
          <w:b/>
          <w:sz w:val="18"/>
          <w:szCs w:val="18"/>
        </w:rPr>
        <w:t>“EL CETI”</w:t>
      </w:r>
      <w:r w:rsidRPr="00066C5E">
        <w:rPr>
          <w:rFonts w:ascii="Montserrat" w:hAnsi="Montserrat" w:cs="Arial"/>
          <w:sz w:val="18"/>
          <w:szCs w:val="18"/>
        </w:rPr>
        <w:t xml:space="preserve"> reclame la indemnización o el reembolso por cualquier incumplimiento que pueda exceder el valor de dicha garantía.</w:t>
      </w:r>
    </w:p>
    <w:p w14:paraId="69CB877E" w14:textId="77777777" w:rsidR="001B0C18" w:rsidRPr="00066C5E" w:rsidRDefault="001B0C18" w:rsidP="001B0C18">
      <w:pPr>
        <w:pStyle w:val="Prrafodelista"/>
        <w:ind w:left="993"/>
        <w:jc w:val="both"/>
        <w:rPr>
          <w:rFonts w:ascii="Montserrat" w:hAnsi="Montserrat" w:cs="Arial"/>
          <w:sz w:val="18"/>
          <w:szCs w:val="18"/>
        </w:rPr>
      </w:pPr>
    </w:p>
    <w:p w14:paraId="4019D034" w14:textId="4FF069F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caso de incremento al monto del contrato o modificación al plazo de la </w:t>
      </w:r>
      <w:r w:rsidR="000956DD">
        <w:rPr>
          <w:rFonts w:ascii="Montserrat" w:hAnsi="Montserrat" w:cs="Arial"/>
          <w:sz w:val="18"/>
          <w:szCs w:val="18"/>
        </w:rPr>
        <w:t>adquisición de los bienes</w:t>
      </w:r>
      <w:r w:rsidRPr="00066C5E">
        <w:rPr>
          <w:rFonts w:ascii="Montserrat" w:hAnsi="Montserrat" w:cs="Arial"/>
          <w:sz w:val="18"/>
          <w:szCs w:val="18"/>
        </w:rPr>
        <w:t xml:space="preserve">, el proveedor se obliga a entregar al </w:t>
      </w:r>
      <w:r w:rsidRPr="00066C5E">
        <w:rPr>
          <w:rFonts w:ascii="Montserrat" w:hAnsi="Montserrat" w:cs="Arial"/>
          <w:b/>
          <w:sz w:val="18"/>
          <w:szCs w:val="18"/>
        </w:rPr>
        <w:t>CETI</w:t>
      </w:r>
      <w:r w:rsidRPr="00066C5E">
        <w:rPr>
          <w:rFonts w:ascii="Montserrat" w:hAnsi="Montserrat" w:cs="Arial"/>
          <w:sz w:val="18"/>
          <w:szCs w:val="18"/>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39553627" w14:textId="77777777" w:rsidR="001B0C18" w:rsidRPr="00066C5E" w:rsidRDefault="001B0C18" w:rsidP="001B0C18">
      <w:pPr>
        <w:pStyle w:val="Prrafodelista"/>
        <w:ind w:left="284"/>
        <w:jc w:val="both"/>
        <w:rPr>
          <w:rFonts w:ascii="Montserrat" w:hAnsi="Montserrat" w:cs="Arial"/>
          <w:sz w:val="18"/>
          <w:szCs w:val="18"/>
        </w:rPr>
      </w:pPr>
    </w:p>
    <w:p w14:paraId="150B5927"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El proveedor acepta expresamente que la garantía de cumplimiento que entregue para el respectivo contrato, se hará efectiva independientemente de que se interponga cualquier tipo de recurso ante instancias del orden administrativo o judicial.</w:t>
      </w:r>
    </w:p>
    <w:p w14:paraId="6F67DE9E" w14:textId="77777777" w:rsidR="001B0C18" w:rsidRPr="00066C5E" w:rsidRDefault="001B0C18" w:rsidP="001B0C18">
      <w:pPr>
        <w:pStyle w:val="Prrafodelista"/>
        <w:ind w:left="284"/>
        <w:jc w:val="both"/>
        <w:rPr>
          <w:rFonts w:ascii="Montserrat" w:hAnsi="Montserrat" w:cs="Arial"/>
          <w:sz w:val="18"/>
          <w:szCs w:val="18"/>
        </w:rPr>
      </w:pPr>
    </w:p>
    <w:p w14:paraId="7ED44F1A" w14:textId="77777777" w:rsidR="001B0C18"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31EB9474" w14:textId="77777777" w:rsidR="001B0C18" w:rsidRPr="00066C5E" w:rsidRDefault="001B0C18" w:rsidP="001B0C18">
      <w:pPr>
        <w:pStyle w:val="Prrafodelista"/>
        <w:ind w:left="284"/>
        <w:jc w:val="both"/>
        <w:rPr>
          <w:rFonts w:ascii="Montserrat" w:hAnsi="Montserrat" w:cs="Arial"/>
          <w:sz w:val="18"/>
          <w:szCs w:val="18"/>
        </w:rPr>
      </w:pPr>
    </w:p>
    <w:p w14:paraId="35AAF14B"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La obligación garantizada en el contrato que derive de la presente licitación será indivisible y en caso de presentarse algún incumplimiento por parte del licitante, se hará efectiva la garantía por el monto total de la obligación garantizada.</w:t>
      </w:r>
    </w:p>
    <w:p w14:paraId="79F7AB33"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2D6FC561" w14:textId="46C4C673"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lastRenderedPageBreak/>
        <w:t xml:space="preserve">Una vez cumplidas por el licitante las obligaciones estipuladas en el contrato que se suscriba a entera satisfacción de </w:t>
      </w:r>
      <w:r w:rsidRPr="00066C5E">
        <w:rPr>
          <w:rFonts w:ascii="Montserrat" w:hAnsi="Montserrat" w:cs="Arial"/>
          <w:b/>
          <w:sz w:val="18"/>
          <w:szCs w:val="18"/>
        </w:rPr>
        <w:t>EL CETI”</w:t>
      </w:r>
      <w:r w:rsidRPr="00066C5E">
        <w:rPr>
          <w:rFonts w:ascii="Montserrat" w:hAnsi="Montserrat" w:cs="Arial"/>
          <w:sz w:val="18"/>
          <w:szCs w:val="18"/>
        </w:rPr>
        <w:t>, ésta a través del área requirente</w:t>
      </w:r>
      <w:r w:rsidR="00E673A3">
        <w:rPr>
          <w:rFonts w:ascii="Montserrat" w:hAnsi="Montserrat" w:cs="Arial"/>
          <w:sz w:val="18"/>
          <w:szCs w:val="18"/>
        </w:rPr>
        <w:t xml:space="preserve"> de los bienes</w:t>
      </w:r>
      <w:r w:rsidRPr="00D92308">
        <w:rPr>
          <w:rFonts w:ascii="Montserrat" w:hAnsi="Montserrat" w:cs="Arial"/>
          <w:sz w:val="18"/>
          <w:szCs w:val="18"/>
        </w:rPr>
        <w:t>,</w:t>
      </w:r>
      <w:r w:rsidRPr="00066C5E">
        <w:rPr>
          <w:rFonts w:ascii="Montserrat" w:hAnsi="Montserrat" w:cs="Arial"/>
          <w:sz w:val="18"/>
          <w:szCs w:val="18"/>
        </w:rPr>
        <w:t xml:space="preserve"> </w:t>
      </w:r>
      <w:r w:rsidRPr="00066C5E">
        <w:rPr>
          <w:rFonts w:ascii="Montserrat" w:hAnsi="Montserrat" w:cs="Arial"/>
          <w:b/>
          <w:sz w:val="18"/>
          <w:szCs w:val="18"/>
        </w:rPr>
        <w:t>procederá a extender el escrito donde manifieste su conformidad</w:t>
      </w:r>
      <w:r w:rsidRPr="00066C5E">
        <w:rPr>
          <w:rFonts w:ascii="Montserrat" w:hAnsi="Montserrat" w:cs="Arial"/>
          <w:sz w:val="18"/>
          <w:szCs w:val="18"/>
        </w:rPr>
        <w:t xml:space="preserve"> </w:t>
      </w:r>
      <w:r w:rsidRPr="00066C5E">
        <w:rPr>
          <w:rFonts w:ascii="Montserrat" w:hAnsi="Montserrat" w:cs="Arial"/>
          <w:b/>
          <w:sz w:val="18"/>
          <w:szCs w:val="18"/>
        </w:rPr>
        <w:t>con el cumplimiento de las obligaciones</w:t>
      </w:r>
      <w:r w:rsidRPr="00066C5E">
        <w:rPr>
          <w:rFonts w:ascii="Montserrat" w:hAnsi="Montserrat" w:cs="Arial"/>
          <w:b/>
          <w:sz w:val="18"/>
          <w:szCs w:val="18"/>
          <w:lang w:val="es-ES_tradnl"/>
        </w:rPr>
        <w:t xml:space="preserve"> contractuales</w:t>
      </w:r>
      <w:r w:rsidRPr="00066C5E">
        <w:rPr>
          <w:rFonts w:ascii="Montserrat" w:hAnsi="Montserrat" w:cs="Arial"/>
          <w:sz w:val="18"/>
          <w:szCs w:val="18"/>
          <w:lang w:val="es-ES_tradnl"/>
        </w:rPr>
        <w:t>, a efecto de que la JRM de inicio a los trámites de cancelación de la respectiva garantía de cumplimiento.</w:t>
      </w:r>
    </w:p>
    <w:p w14:paraId="33F3EBD6"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2FAB432A" w14:textId="1E612CBF" w:rsidR="001B0C18"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caso de proposiciones conjuntas, la garantía de cumplimiento del contrato se presentará en un solo instrumento que deberá cubrir los requerimientos de </w:t>
      </w:r>
      <w:r w:rsidRPr="00066C5E">
        <w:rPr>
          <w:rFonts w:ascii="Montserrat" w:hAnsi="Montserrat" w:cs="Arial"/>
          <w:b/>
          <w:sz w:val="18"/>
          <w:szCs w:val="18"/>
        </w:rPr>
        <w:t>EL CETI”</w:t>
      </w:r>
      <w:r w:rsidRPr="00066C5E">
        <w:rPr>
          <w:rFonts w:ascii="Montserrat" w:hAnsi="Montserrat" w:cs="Arial"/>
          <w:sz w:val="18"/>
          <w:szCs w:val="18"/>
        </w:rPr>
        <w:t xml:space="preserve">, establecidos en este apartado y en su caso a lo señalado en el Anexo 13 “Formato para garantizar el </w:t>
      </w:r>
      <w:r w:rsidRPr="00066C5E">
        <w:rPr>
          <w:rFonts w:ascii="Montserrat" w:hAnsi="Montserrat" w:cs="Arial"/>
          <w:b/>
          <w:bCs/>
          <w:sz w:val="18"/>
          <w:szCs w:val="18"/>
          <w:u w:val="single"/>
        </w:rPr>
        <w:t>cumplimiento</w:t>
      </w:r>
      <w:r w:rsidRPr="00066C5E">
        <w:rPr>
          <w:rFonts w:ascii="Montserrat" w:hAnsi="Montserrat" w:cs="Arial"/>
          <w:sz w:val="18"/>
          <w:szCs w:val="18"/>
        </w:rPr>
        <w:t xml:space="preserve"> del contrato en caso de Póliza de Fianza” de esta convocatoria.</w:t>
      </w:r>
    </w:p>
    <w:p w14:paraId="10FE668B" w14:textId="0AB09D18" w:rsidR="00961CBC" w:rsidRDefault="00961CBC" w:rsidP="001B0C18">
      <w:pPr>
        <w:pStyle w:val="Prrafodelista"/>
        <w:ind w:left="284"/>
        <w:jc w:val="both"/>
        <w:rPr>
          <w:rFonts w:ascii="Montserrat" w:hAnsi="Montserrat" w:cs="Arial"/>
          <w:sz w:val="18"/>
          <w:szCs w:val="18"/>
        </w:rPr>
      </w:pPr>
    </w:p>
    <w:p w14:paraId="583C749A" w14:textId="28788CDA" w:rsidR="001B0C18" w:rsidRDefault="001B0C18" w:rsidP="00645822">
      <w:pPr>
        <w:pStyle w:val="Prrafodelista"/>
        <w:numPr>
          <w:ilvl w:val="0"/>
          <w:numId w:val="78"/>
        </w:numPr>
        <w:rPr>
          <w:rFonts w:ascii="Montserrat" w:hAnsi="Montserrat" w:cs="Arial"/>
          <w:b/>
          <w:sz w:val="18"/>
          <w:szCs w:val="18"/>
        </w:rPr>
      </w:pPr>
      <w:r w:rsidRPr="00066C5E">
        <w:rPr>
          <w:rFonts w:ascii="Montserrat" w:hAnsi="Montserrat" w:cs="Arial"/>
          <w:b/>
          <w:sz w:val="18"/>
          <w:szCs w:val="18"/>
        </w:rPr>
        <w:t>Condiciones de pago.</w:t>
      </w:r>
    </w:p>
    <w:p w14:paraId="33C051E6" w14:textId="77777777" w:rsidR="008F5283" w:rsidRPr="00066C5E" w:rsidRDefault="008F5283" w:rsidP="008F5283">
      <w:pPr>
        <w:pStyle w:val="Prrafodelista"/>
        <w:ind w:left="360"/>
        <w:rPr>
          <w:rFonts w:ascii="Montserrat" w:hAnsi="Montserrat" w:cs="Arial"/>
          <w:b/>
          <w:sz w:val="18"/>
          <w:szCs w:val="18"/>
        </w:rPr>
      </w:pPr>
    </w:p>
    <w:p w14:paraId="225229B0" w14:textId="77777777" w:rsidR="001B0C18" w:rsidRPr="00066C5E" w:rsidRDefault="001B0C18" w:rsidP="00645822">
      <w:pPr>
        <w:pStyle w:val="Prrafodelista"/>
        <w:numPr>
          <w:ilvl w:val="1"/>
          <w:numId w:val="78"/>
        </w:numPr>
        <w:ind w:left="993" w:hanging="567"/>
        <w:rPr>
          <w:rFonts w:ascii="Montserrat" w:hAnsi="Montserrat" w:cs="Arial"/>
          <w:b/>
          <w:snapToGrid w:val="0"/>
          <w:sz w:val="18"/>
          <w:szCs w:val="18"/>
        </w:rPr>
      </w:pPr>
      <w:r w:rsidRPr="00066C5E">
        <w:rPr>
          <w:rFonts w:ascii="Montserrat" w:hAnsi="Montserrat" w:cs="Arial"/>
          <w:b/>
          <w:snapToGrid w:val="0"/>
          <w:sz w:val="18"/>
          <w:szCs w:val="18"/>
        </w:rPr>
        <w:t>Del pago.</w:t>
      </w:r>
    </w:p>
    <w:p w14:paraId="45161470" w14:textId="77777777" w:rsidR="001B0C18" w:rsidRPr="00066C5E" w:rsidRDefault="001B0C18" w:rsidP="001B0C18">
      <w:pPr>
        <w:pStyle w:val="Prrafodelista"/>
        <w:ind w:left="993"/>
        <w:jc w:val="both"/>
        <w:rPr>
          <w:rFonts w:ascii="Montserrat" w:hAnsi="Montserrat" w:cs="Arial"/>
          <w:sz w:val="18"/>
          <w:szCs w:val="18"/>
        </w:rPr>
      </w:pPr>
    </w:p>
    <w:p w14:paraId="7B1ADBCF" w14:textId="33F1B01B"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El pago </w:t>
      </w:r>
      <w:r w:rsidR="00E673A3">
        <w:rPr>
          <w:rFonts w:ascii="Montserrat" w:hAnsi="Montserrat" w:cs="Arial"/>
          <w:sz w:val="18"/>
          <w:szCs w:val="18"/>
        </w:rPr>
        <w:t>de los bienes</w:t>
      </w:r>
      <w:r w:rsidRPr="00066C5E">
        <w:rPr>
          <w:rFonts w:ascii="Montserrat" w:hAnsi="Montserrat" w:cs="Arial"/>
          <w:sz w:val="18"/>
          <w:szCs w:val="18"/>
        </w:rPr>
        <w:t xml:space="preserve"> objeto de la contratación se realizará en moneda nacional, es decir en pesos mexicanos.</w:t>
      </w:r>
    </w:p>
    <w:p w14:paraId="506F8D35"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62891194" w14:textId="3F4D4D5A"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El pago se realizará, una vez que el área responsable de administrar y verificar el cumplimiento del contrato revise junto con el área técnica</w:t>
      </w:r>
      <w:r w:rsidR="00E673A3">
        <w:rPr>
          <w:rFonts w:ascii="Montserrat" w:hAnsi="Montserrat" w:cs="Arial"/>
          <w:color w:val="auto"/>
          <w:sz w:val="18"/>
          <w:szCs w:val="18"/>
        </w:rPr>
        <w:t>, los bienes entregados</w:t>
      </w:r>
      <w:r w:rsidRPr="00066C5E">
        <w:rPr>
          <w:rFonts w:ascii="Montserrat" w:hAnsi="Montserrat" w:cs="Arial"/>
          <w:color w:val="auto"/>
          <w:sz w:val="18"/>
          <w:szCs w:val="18"/>
        </w:rPr>
        <w:t xml:space="preserve">, de acuerdo al </w:t>
      </w:r>
      <w:r w:rsidRPr="00066C5E">
        <w:rPr>
          <w:rFonts w:ascii="Montserrat" w:hAnsi="Montserrat" w:cs="Arial"/>
          <w:b/>
          <w:color w:val="auto"/>
          <w:sz w:val="18"/>
          <w:szCs w:val="18"/>
        </w:rPr>
        <w:t>Anexo 1 “Propuesta Técnica”</w:t>
      </w:r>
      <w:r w:rsidRPr="00066C5E">
        <w:rPr>
          <w:rFonts w:ascii="Montserrat" w:hAnsi="Montserrat" w:cs="Arial"/>
          <w:color w:val="auto"/>
          <w:sz w:val="18"/>
          <w:szCs w:val="18"/>
        </w:rPr>
        <w:t xml:space="preserve"> que corresponda de la presente convocatoria.</w:t>
      </w:r>
    </w:p>
    <w:p w14:paraId="3F74471D"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6AD8F009" w14:textId="259FB448"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w:t>
      </w:r>
      <w:r w:rsidR="00D42A56">
        <w:rPr>
          <w:rFonts w:ascii="Montserrat" w:hAnsi="Montserrat" w:cs="Arial"/>
          <w:sz w:val="18"/>
          <w:szCs w:val="18"/>
        </w:rPr>
        <w:t>los bienes</w:t>
      </w:r>
      <w:r w:rsidRPr="00066C5E">
        <w:rPr>
          <w:rFonts w:ascii="Montserrat" w:hAnsi="Montserrat" w:cs="Arial"/>
          <w:sz w:val="18"/>
          <w:szCs w:val="18"/>
        </w:rPr>
        <w:t xml:space="preserve"> que ampara</w:t>
      </w:r>
      <w:r w:rsidR="00D42A56">
        <w:rPr>
          <w:rFonts w:ascii="Montserrat" w:hAnsi="Montserrat" w:cs="Arial"/>
          <w:sz w:val="18"/>
          <w:szCs w:val="18"/>
        </w:rPr>
        <w:t>n</w:t>
      </w:r>
      <w:r w:rsidRPr="00066C5E">
        <w:rPr>
          <w:rFonts w:ascii="Montserrat" w:hAnsi="Montserrat" w:cs="Arial"/>
          <w:sz w:val="18"/>
          <w:szCs w:val="18"/>
        </w:rPr>
        <w:t xml:space="preserve">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 </w:t>
      </w:r>
    </w:p>
    <w:p w14:paraId="1F7D7492" w14:textId="77777777" w:rsidR="001B0C18" w:rsidRPr="00066C5E" w:rsidRDefault="001B0C18" w:rsidP="001B0C18">
      <w:pPr>
        <w:spacing w:after="0" w:line="240" w:lineRule="auto"/>
        <w:ind w:left="1276"/>
        <w:jc w:val="both"/>
        <w:rPr>
          <w:rFonts w:ascii="Montserrat" w:hAnsi="Montserrat" w:cs="Arial"/>
          <w:color w:val="auto"/>
          <w:sz w:val="18"/>
          <w:szCs w:val="18"/>
        </w:rPr>
      </w:pPr>
    </w:p>
    <w:p w14:paraId="2AEDBCB6"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14:paraId="7D6D6A61"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69970A64"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Para efecto del trámite de pago, el Licitante que resulte adjudicado deberá presentar a la JRM, la siguiente documentación:</w:t>
      </w:r>
    </w:p>
    <w:p w14:paraId="6276819B"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77570AFF" w14:textId="77777777" w:rsidR="001B0C18" w:rsidRPr="00066C5E" w:rsidRDefault="001B0C18" w:rsidP="00645822">
      <w:pPr>
        <w:numPr>
          <w:ilvl w:val="0"/>
          <w:numId w:val="7"/>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Factura impresa y en original o electrónica.</w:t>
      </w:r>
    </w:p>
    <w:p w14:paraId="614DC3DB" w14:textId="77777777" w:rsidR="001B0C18" w:rsidRPr="00066C5E" w:rsidRDefault="001B0C18" w:rsidP="001B0C18">
      <w:pPr>
        <w:tabs>
          <w:tab w:val="num" w:pos="1560"/>
        </w:tabs>
        <w:spacing w:after="0" w:line="240" w:lineRule="auto"/>
        <w:ind w:left="1560"/>
        <w:jc w:val="both"/>
        <w:rPr>
          <w:rFonts w:ascii="Montserrat" w:hAnsi="Montserrat" w:cs="Arial"/>
          <w:color w:val="auto"/>
          <w:sz w:val="18"/>
          <w:szCs w:val="18"/>
        </w:rPr>
      </w:pPr>
    </w:p>
    <w:p w14:paraId="7F5FA60F" w14:textId="77777777" w:rsidR="001B0C18"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 xml:space="preserve"> Facturar a:</w:t>
      </w:r>
    </w:p>
    <w:p w14:paraId="1372972C" w14:textId="77777777" w:rsidR="001B0C18" w:rsidRPr="00066C5E"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Centro de Enseñanza Técnica Industrial.</w:t>
      </w:r>
    </w:p>
    <w:p w14:paraId="2E1E2111" w14:textId="77777777" w:rsidR="001B0C18"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Calle Nueva Escocia Número 1885 Col. Providencia Quinta Sección, Guadalajara, Jalisco.</w:t>
      </w:r>
    </w:p>
    <w:p w14:paraId="54E757D9" w14:textId="77777777" w:rsidR="001B0C18" w:rsidRPr="00066C5E"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RFC: CET-830408-PL2</w:t>
      </w:r>
    </w:p>
    <w:p w14:paraId="4A221565" w14:textId="77777777" w:rsidR="001B0C18" w:rsidRPr="00066C5E" w:rsidRDefault="001B0C18" w:rsidP="001B0C18">
      <w:pPr>
        <w:tabs>
          <w:tab w:val="num" w:pos="1134"/>
        </w:tabs>
        <w:spacing w:after="0" w:line="240" w:lineRule="auto"/>
        <w:jc w:val="both"/>
        <w:rPr>
          <w:rFonts w:ascii="Montserrat" w:hAnsi="Montserrat" w:cs="Arial"/>
          <w:i/>
          <w:color w:val="auto"/>
          <w:sz w:val="18"/>
          <w:szCs w:val="18"/>
        </w:rPr>
      </w:pPr>
    </w:p>
    <w:p w14:paraId="189B9D4F" w14:textId="77777777" w:rsidR="001B0C18"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Las facturas serán recibidas de lunes a viernes </w:t>
      </w:r>
      <w:r w:rsidRPr="00D92308">
        <w:rPr>
          <w:rFonts w:ascii="Montserrat" w:hAnsi="Montserrat" w:cs="Arial"/>
          <w:color w:val="auto"/>
          <w:sz w:val="18"/>
          <w:szCs w:val="18"/>
        </w:rPr>
        <w:t>de 09:00 a 14:30 horas,</w:t>
      </w:r>
      <w:r w:rsidRPr="00066C5E">
        <w:rPr>
          <w:rFonts w:ascii="Montserrat" w:hAnsi="Montserrat" w:cs="Arial"/>
          <w:color w:val="auto"/>
          <w:sz w:val="18"/>
          <w:szCs w:val="18"/>
        </w:rPr>
        <w:t xml:space="preserve"> en el domicilio señalado en el Anexo 1 “Propuesta Técnica” de la presente convocatoria.</w:t>
      </w:r>
    </w:p>
    <w:p w14:paraId="24EE9C78" w14:textId="77777777" w:rsidR="00D92308" w:rsidRPr="00066C5E" w:rsidRDefault="00D92308" w:rsidP="001B0C18">
      <w:pPr>
        <w:spacing w:after="0" w:line="240" w:lineRule="auto"/>
        <w:ind w:left="284"/>
        <w:jc w:val="both"/>
        <w:rPr>
          <w:rFonts w:ascii="Montserrat" w:hAnsi="Montserrat" w:cs="Arial"/>
          <w:color w:val="auto"/>
          <w:sz w:val="18"/>
          <w:szCs w:val="18"/>
        </w:rPr>
      </w:pPr>
    </w:p>
    <w:p w14:paraId="2E5CC310" w14:textId="0E2C1636" w:rsidR="001B0C18" w:rsidRPr="00C46646" w:rsidRDefault="001B0C18" w:rsidP="00C46646">
      <w:pPr>
        <w:numPr>
          <w:ilvl w:val="0"/>
          <w:numId w:val="7"/>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Copia de la Orden de Compra o Pedido.</w:t>
      </w:r>
    </w:p>
    <w:p w14:paraId="37B413F4" w14:textId="77777777" w:rsidR="001B0C18" w:rsidRPr="00066C5E" w:rsidRDefault="001B0C18" w:rsidP="00645822">
      <w:pPr>
        <w:numPr>
          <w:ilvl w:val="0"/>
          <w:numId w:val="7"/>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En caso de ser acreedor a alguna pena convencional o deducción al pago en términos de la presente convocatoria y el contrato que se suscriba, de acuerdo a la opción seleccionada para cubrir la misma, deberá:</w:t>
      </w:r>
    </w:p>
    <w:p w14:paraId="2EA5BCEF" w14:textId="77777777" w:rsidR="001B0C18" w:rsidRPr="00066C5E" w:rsidRDefault="001B0C18" w:rsidP="00645822">
      <w:pPr>
        <w:numPr>
          <w:ilvl w:val="0"/>
          <w:numId w:val="8"/>
        </w:numPr>
        <w:spacing w:after="0" w:line="240" w:lineRule="auto"/>
        <w:ind w:left="993"/>
        <w:jc w:val="both"/>
        <w:rPr>
          <w:rFonts w:ascii="Montserrat" w:hAnsi="Montserrat" w:cs="Arial"/>
          <w:color w:val="auto"/>
          <w:sz w:val="18"/>
          <w:szCs w:val="18"/>
        </w:rPr>
      </w:pPr>
      <w:r w:rsidRPr="00066C5E">
        <w:rPr>
          <w:rFonts w:ascii="Montserrat" w:hAnsi="Montserrat" w:cs="Arial"/>
          <w:color w:val="auto"/>
          <w:sz w:val="18"/>
          <w:szCs w:val="18"/>
        </w:rPr>
        <w:t>Reflejar en su factura la aplicación de las penas convencionales o deducciones al pago.</w:t>
      </w:r>
    </w:p>
    <w:p w14:paraId="274DDD90" w14:textId="77777777" w:rsidR="001B0C18" w:rsidRPr="00066C5E" w:rsidRDefault="001B0C18" w:rsidP="00645822">
      <w:pPr>
        <w:numPr>
          <w:ilvl w:val="0"/>
          <w:numId w:val="8"/>
        </w:numPr>
        <w:spacing w:after="0" w:line="240" w:lineRule="auto"/>
        <w:ind w:left="993"/>
        <w:jc w:val="both"/>
        <w:rPr>
          <w:rFonts w:ascii="Montserrat" w:hAnsi="Montserrat" w:cs="Arial"/>
          <w:color w:val="auto"/>
          <w:sz w:val="18"/>
          <w:szCs w:val="18"/>
        </w:rPr>
      </w:pPr>
      <w:r w:rsidRPr="00066C5E">
        <w:rPr>
          <w:rFonts w:ascii="Montserrat" w:hAnsi="Montserrat" w:cs="Arial"/>
          <w:color w:val="auto"/>
          <w:sz w:val="18"/>
          <w:szCs w:val="18"/>
        </w:rPr>
        <w:t>Anexar nota de crédito correspondiente.</w:t>
      </w:r>
    </w:p>
    <w:p w14:paraId="7139B4C0" w14:textId="77777777" w:rsidR="001B0C18" w:rsidRPr="00066C5E" w:rsidRDefault="001B0C18" w:rsidP="00645822">
      <w:pPr>
        <w:numPr>
          <w:ilvl w:val="0"/>
          <w:numId w:val="8"/>
        </w:numPr>
        <w:spacing w:after="0" w:line="240" w:lineRule="auto"/>
        <w:ind w:left="993"/>
        <w:jc w:val="both"/>
        <w:rPr>
          <w:rFonts w:ascii="Montserrat" w:hAnsi="Montserrat" w:cs="Arial"/>
          <w:color w:val="auto"/>
          <w:sz w:val="18"/>
          <w:szCs w:val="18"/>
        </w:rPr>
      </w:pPr>
      <w:r w:rsidRPr="00066C5E">
        <w:rPr>
          <w:rFonts w:ascii="Montserrat" w:hAnsi="Montserrat" w:cs="Arial"/>
          <w:color w:val="auto"/>
          <w:sz w:val="18"/>
          <w:szCs w:val="18"/>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14:paraId="4DD828FA" w14:textId="77777777" w:rsidR="001B0C18" w:rsidRPr="00066C5E" w:rsidRDefault="001B0C18" w:rsidP="001B0C18">
      <w:pPr>
        <w:spacing w:after="0" w:line="240" w:lineRule="auto"/>
        <w:ind w:left="993"/>
        <w:jc w:val="both"/>
        <w:rPr>
          <w:rFonts w:ascii="Montserrat" w:hAnsi="Montserrat" w:cs="Arial"/>
          <w:color w:val="auto"/>
          <w:sz w:val="18"/>
          <w:szCs w:val="18"/>
        </w:rPr>
      </w:pPr>
    </w:p>
    <w:p w14:paraId="0305009E" w14:textId="7508410D" w:rsidR="001B0C18" w:rsidRDefault="00E673A3" w:rsidP="00E673A3">
      <w:pPr>
        <w:numPr>
          <w:ilvl w:val="0"/>
          <w:numId w:val="7"/>
        </w:numPr>
        <w:tabs>
          <w:tab w:val="clear" w:pos="1069"/>
          <w:tab w:val="num" w:pos="1276"/>
        </w:tabs>
        <w:spacing w:after="0" w:line="240" w:lineRule="auto"/>
        <w:ind w:left="567" w:hanging="283"/>
        <w:jc w:val="both"/>
        <w:rPr>
          <w:rFonts w:ascii="Montserrat" w:hAnsi="Montserrat" w:cs="Arial"/>
          <w:color w:val="auto"/>
          <w:sz w:val="18"/>
          <w:szCs w:val="18"/>
        </w:rPr>
      </w:pPr>
      <w:r w:rsidRPr="00E673A3">
        <w:rPr>
          <w:rFonts w:ascii="Montserrat" w:hAnsi="Montserrat" w:cs="Arial"/>
          <w:color w:val="auto"/>
          <w:sz w:val="18"/>
          <w:szCs w:val="18"/>
        </w:rPr>
        <w:t>Comprobante de la entrega de los bienes, en el cual se aprecie el sello, nombre, fecha y firma de la persona autorizada de los mismos</w:t>
      </w:r>
      <w:r>
        <w:rPr>
          <w:rFonts w:ascii="Montserrat" w:hAnsi="Montserrat" w:cs="Arial"/>
          <w:color w:val="auto"/>
          <w:sz w:val="18"/>
          <w:szCs w:val="18"/>
        </w:rPr>
        <w:t xml:space="preserve">, cabe señalar que el área de recepción de bienes del CETI junto con el área requirente, tendrán tres días hábiles para la verificación y aprobación de que los bienes entregados, cumplen con las características técnicas solicitadas en el presente </w:t>
      </w:r>
      <w:r>
        <w:rPr>
          <w:rFonts w:ascii="Montserrat" w:hAnsi="Montserrat" w:cs="Arial"/>
          <w:color w:val="auto"/>
          <w:sz w:val="18"/>
          <w:szCs w:val="18"/>
        </w:rPr>
        <w:lastRenderedPageBreak/>
        <w:t>procedimiento, por lo que en caso de no cumplir, se le hará del conocimiento al Licitante que resulte adjudicado, para que realice los remplazos necesarios y cumpla con las características señaladas en la presente convocatoria y/o lo que se establezca en la Junta de Aclaraciones</w:t>
      </w:r>
      <w:r w:rsidRPr="00E673A3">
        <w:rPr>
          <w:rFonts w:ascii="Montserrat" w:hAnsi="Montserrat" w:cs="Arial"/>
          <w:color w:val="auto"/>
          <w:sz w:val="18"/>
          <w:szCs w:val="18"/>
        </w:rPr>
        <w:t>.</w:t>
      </w:r>
    </w:p>
    <w:p w14:paraId="180B4E9B" w14:textId="77777777" w:rsidR="00E673A3" w:rsidRPr="00066C5E" w:rsidRDefault="00E673A3" w:rsidP="001B0C18">
      <w:pPr>
        <w:spacing w:after="0" w:line="240" w:lineRule="auto"/>
        <w:jc w:val="both"/>
        <w:rPr>
          <w:rFonts w:ascii="Montserrat" w:hAnsi="Montserrat" w:cs="Arial"/>
          <w:color w:val="auto"/>
          <w:sz w:val="18"/>
          <w:szCs w:val="18"/>
        </w:rPr>
      </w:pPr>
    </w:p>
    <w:p w14:paraId="61BF2FB5" w14:textId="7412C210"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Para el trámite de las transferencias electrónicas a las cuentas bancarias de las solicitudes de pago a favor de </w:t>
      </w:r>
      <w:r w:rsidRPr="00066C5E">
        <w:rPr>
          <w:rFonts w:ascii="Montserrat" w:hAnsi="Montserrat" w:cs="Arial"/>
          <w:b/>
          <w:color w:val="auto"/>
          <w:sz w:val="18"/>
          <w:szCs w:val="18"/>
        </w:rPr>
        <w:t>“EL PROVEEDOR”</w:t>
      </w:r>
      <w:r w:rsidRPr="00066C5E">
        <w:rPr>
          <w:rFonts w:ascii="Montserrat" w:hAnsi="Montserrat" w:cs="Arial"/>
          <w:color w:val="auto"/>
          <w:sz w:val="18"/>
          <w:szCs w:val="18"/>
        </w:rPr>
        <w:t>, así como para el alta como beneficiario del sistema de contabilidad y presupuesto, es indispensable se proporcione copia de los siguientes documentos:</w:t>
      </w:r>
    </w:p>
    <w:p w14:paraId="7E961D86" w14:textId="77777777" w:rsidR="001B0C18" w:rsidRPr="00066C5E" w:rsidRDefault="001B0C18" w:rsidP="001B0C18">
      <w:pPr>
        <w:spacing w:after="0" w:line="240" w:lineRule="auto"/>
        <w:ind w:left="1418"/>
        <w:jc w:val="both"/>
        <w:rPr>
          <w:rFonts w:ascii="Montserrat" w:hAnsi="Montserrat" w:cs="Arial"/>
          <w:color w:val="auto"/>
          <w:sz w:val="18"/>
          <w:szCs w:val="18"/>
        </w:rPr>
      </w:pPr>
    </w:p>
    <w:p w14:paraId="5FF797A9" w14:textId="77777777" w:rsidR="001B0C18" w:rsidRPr="00066C5E" w:rsidRDefault="001B0C18" w:rsidP="00E673A3">
      <w:pPr>
        <w:numPr>
          <w:ilvl w:val="0"/>
          <w:numId w:val="8"/>
        </w:numPr>
        <w:spacing w:after="0" w:line="240" w:lineRule="auto"/>
        <w:ind w:left="709"/>
        <w:jc w:val="both"/>
        <w:rPr>
          <w:rFonts w:ascii="Montserrat" w:hAnsi="Montserrat" w:cs="Arial"/>
          <w:color w:val="auto"/>
          <w:sz w:val="18"/>
          <w:szCs w:val="18"/>
        </w:rPr>
      </w:pPr>
      <w:r w:rsidRPr="00066C5E">
        <w:rPr>
          <w:rFonts w:ascii="Montserrat" w:hAnsi="Montserrat" w:cs="Arial"/>
          <w:color w:val="auto"/>
          <w:sz w:val="18"/>
          <w:szCs w:val="18"/>
        </w:rPr>
        <w:t>Registro Federal de Contribuyentes (R.F.C.).</w:t>
      </w:r>
    </w:p>
    <w:p w14:paraId="38822382" w14:textId="77777777" w:rsidR="001B0C18" w:rsidRPr="00066C5E" w:rsidRDefault="001B0C18" w:rsidP="00E673A3">
      <w:pPr>
        <w:numPr>
          <w:ilvl w:val="0"/>
          <w:numId w:val="8"/>
        </w:numPr>
        <w:spacing w:after="0" w:line="240" w:lineRule="auto"/>
        <w:ind w:left="709"/>
        <w:jc w:val="both"/>
        <w:rPr>
          <w:rFonts w:ascii="Montserrat" w:hAnsi="Montserrat" w:cs="Arial"/>
          <w:color w:val="auto"/>
          <w:sz w:val="18"/>
          <w:szCs w:val="18"/>
        </w:rPr>
      </w:pPr>
      <w:r w:rsidRPr="00066C5E">
        <w:rPr>
          <w:rFonts w:ascii="Montserrat" w:hAnsi="Montserrat" w:cs="Arial"/>
          <w:color w:val="auto"/>
          <w:sz w:val="18"/>
          <w:szCs w:val="18"/>
        </w:rPr>
        <w:t>Constancia del domicilio fiscal del beneficiario.</w:t>
      </w:r>
    </w:p>
    <w:p w14:paraId="73990864" w14:textId="77777777" w:rsidR="001B0C18" w:rsidRPr="00066C5E" w:rsidRDefault="001B0C18" w:rsidP="00E673A3">
      <w:pPr>
        <w:numPr>
          <w:ilvl w:val="0"/>
          <w:numId w:val="8"/>
        </w:numPr>
        <w:spacing w:after="0" w:line="240" w:lineRule="auto"/>
        <w:ind w:left="709"/>
        <w:jc w:val="both"/>
        <w:rPr>
          <w:rFonts w:ascii="Montserrat" w:hAnsi="Montserrat" w:cs="Arial"/>
          <w:color w:val="auto"/>
          <w:sz w:val="18"/>
          <w:szCs w:val="18"/>
        </w:rPr>
      </w:pPr>
      <w:r w:rsidRPr="00066C5E">
        <w:rPr>
          <w:rFonts w:ascii="Montserrat" w:hAnsi="Montserrat" w:cs="Arial"/>
          <w:color w:val="auto"/>
          <w:sz w:val="18"/>
          <w:szCs w:val="18"/>
        </w:rPr>
        <w:t xml:space="preserve">Copia legible del estado de cuenta en el cual se aprecie el número de </w:t>
      </w:r>
      <w:proofErr w:type="spellStart"/>
      <w:r w:rsidRPr="00066C5E">
        <w:rPr>
          <w:rFonts w:ascii="Montserrat" w:hAnsi="Montserrat" w:cs="Arial"/>
          <w:color w:val="auto"/>
          <w:sz w:val="18"/>
          <w:szCs w:val="18"/>
        </w:rPr>
        <w:t>clabe</w:t>
      </w:r>
      <w:proofErr w:type="spellEnd"/>
      <w:r w:rsidRPr="00066C5E">
        <w:rPr>
          <w:rFonts w:ascii="Montserrat" w:hAnsi="Montserrat" w:cs="Arial"/>
          <w:color w:val="auto"/>
          <w:sz w:val="18"/>
          <w:szCs w:val="18"/>
        </w:rPr>
        <w:t xml:space="preserve"> (clave bancaria estandarizada), la cual consta de 18 posiciones, para lo cual deberá enviarse copia de la carátula del estado de cuenta bancario </w:t>
      </w:r>
      <w:proofErr w:type="spellStart"/>
      <w:r w:rsidRPr="00066C5E">
        <w:rPr>
          <w:rFonts w:ascii="Montserrat" w:hAnsi="Montserrat" w:cs="Arial"/>
          <w:color w:val="auto"/>
          <w:sz w:val="18"/>
          <w:szCs w:val="18"/>
        </w:rPr>
        <w:t>aperturado</w:t>
      </w:r>
      <w:proofErr w:type="spellEnd"/>
      <w:r w:rsidRPr="00066C5E">
        <w:rPr>
          <w:rFonts w:ascii="Montserrat" w:hAnsi="Montserrat" w:cs="Arial"/>
          <w:color w:val="auto"/>
          <w:sz w:val="18"/>
          <w:szCs w:val="18"/>
        </w:rPr>
        <w:t xml:space="preserve"> por el beneficiario, donde se demuestre el nombre, domicilio fiscal y número de cuenta o bien carta del banco en el que precise que el Licitante que resulte ganador</w:t>
      </w:r>
      <w:r w:rsidRPr="00066C5E">
        <w:rPr>
          <w:rFonts w:ascii="Montserrat" w:hAnsi="Montserrat" w:cs="Arial"/>
          <w:b/>
          <w:color w:val="auto"/>
          <w:sz w:val="18"/>
          <w:szCs w:val="18"/>
        </w:rPr>
        <w:t xml:space="preserve"> es</w:t>
      </w:r>
      <w:r w:rsidRPr="00066C5E">
        <w:rPr>
          <w:rFonts w:ascii="Montserrat" w:hAnsi="Montserrat" w:cs="Arial"/>
          <w:color w:val="auto"/>
          <w:sz w:val="18"/>
          <w:szCs w:val="18"/>
        </w:rPr>
        <w:t xml:space="preserve"> el beneficiario de la cuenta, así como el número de ésta y la </w:t>
      </w:r>
      <w:proofErr w:type="spellStart"/>
      <w:r w:rsidRPr="00066C5E">
        <w:rPr>
          <w:rFonts w:ascii="Montserrat" w:hAnsi="Montserrat" w:cs="Arial"/>
          <w:color w:val="auto"/>
          <w:sz w:val="18"/>
          <w:szCs w:val="18"/>
        </w:rPr>
        <w:t>clabe</w:t>
      </w:r>
      <w:proofErr w:type="spellEnd"/>
      <w:r w:rsidRPr="00066C5E">
        <w:rPr>
          <w:rFonts w:ascii="Montserrat" w:hAnsi="Montserrat" w:cs="Arial"/>
          <w:color w:val="auto"/>
          <w:sz w:val="18"/>
          <w:szCs w:val="18"/>
        </w:rPr>
        <w:t xml:space="preserve"> de 18 dígitos.</w:t>
      </w:r>
    </w:p>
    <w:p w14:paraId="50E3E02F" w14:textId="77777777" w:rsidR="001B0C18" w:rsidRPr="00066C5E" w:rsidRDefault="001B0C18" w:rsidP="00E673A3">
      <w:pPr>
        <w:numPr>
          <w:ilvl w:val="0"/>
          <w:numId w:val="8"/>
        </w:numPr>
        <w:spacing w:after="0" w:line="240" w:lineRule="auto"/>
        <w:ind w:left="709"/>
        <w:jc w:val="both"/>
        <w:rPr>
          <w:rFonts w:ascii="Montserrat" w:hAnsi="Montserrat" w:cs="Arial"/>
          <w:color w:val="auto"/>
          <w:sz w:val="18"/>
          <w:szCs w:val="18"/>
        </w:rPr>
      </w:pPr>
      <w:r w:rsidRPr="00066C5E">
        <w:rPr>
          <w:rFonts w:ascii="Montserrat" w:hAnsi="Montserrat" w:cs="Arial"/>
          <w:color w:val="auto"/>
          <w:sz w:val="18"/>
          <w:szCs w:val="18"/>
        </w:rPr>
        <w:t>Para el caso de personas morales, poder notarial del representante legal; en caso de personas físicas, identificación oficial con fotografía y firma.</w:t>
      </w:r>
    </w:p>
    <w:p w14:paraId="511C4EA7" w14:textId="77777777" w:rsidR="001B0C18" w:rsidRPr="00066C5E" w:rsidRDefault="001B0C18" w:rsidP="001B0C18">
      <w:pPr>
        <w:tabs>
          <w:tab w:val="num" w:pos="1560"/>
        </w:tabs>
        <w:spacing w:after="0" w:line="240" w:lineRule="auto"/>
        <w:ind w:left="1560"/>
        <w:jc w:val="both"/>
        <w:rPr>
          <w:rFonts w:ascii="Montserrat" w:hAnsi="Montserrat" w:cs="Arial"/>
          <w:color w:val="auto"/>
          <w:sz w:val="18"/>
          <w:szCs w:val="18"/>
        </w:rPr>
      </w:pPr>
    </w:p>
    <w:p w14:paraId="460245DE" w14:textId="02D60D22" w:rsidR="001B0C18" w:rsidRPr="00066C5E" w:rsidRDefault="001B0C18" w:rsidP="001B0C18">
      <w:pPr>
        <w:spacing w:after="0" w:line="240" w:lineRule="auto"/>
        <w:ind w:left="284"/>
        <w:jc w:val="both"/>
        <w:rPr>
          <w:rFonts w:ascii="Montserrat" w:hAnsi="Montserrat" w:cs="Arial"/>
          <w:color w:val="auto"/>
          <w:sz w:val="18"/>
          <w:szCs w:val="18"/>
          <w:lang w:val="es-ES_tradnl"/>
        </w:rPr>
      </w:pPr>
      <w:r w:rsidRPr="00066C5E">
        <w:rPr>
          <w:rFonts w:ascii="Montserrat" w:hAnsi="Montserrat" w:cs="Arial"/>
          <w:color w:val="auto"/>
          <w:sz w:val="18"/>
          <w:szCs w:val="18"/>
        </w:rPr>
        <w:t>Entregada</w:t>
      </w:r>
      <w:r w:rsidRPr="00066C5E">
        <w:rPr>
          <w:rFonts w:ascii="Montserrat" w:hAnsi="Montserrat" w:cs="Arial"/>
          <w:color w:val="auto"/>
          <w:sz w:val="18"/>
          <w:szCs w:val="18"/>
          <w:lang w:val="es-ES_tradnl"/>
        </w:rPr>
        <w:t xml:space="preserve"> la factura, </w:t>
      </w:r>
      <w:r w:rsidR="00C31F72" w:rsidRPr="00C31F72">
        <w:rPr>
          <w:rFonts w:ascii="Montserrat" w:hAnsi="Montserrat" w:cs="Arial"/>
          <w:b/>
          <w:color w:val="auto"/>
          <w:sz w:val="18"/>
          <w:szCs w:val="18"/>
        </w:rPr>
        <w:t>“EL CETI”</w:t>
      </w:r>
      <w:r w:rsidRPr="00066C5E">
        <w:rPr>
          <w:rFonts w:ascii="Montserrat" w:hAnsi="Montserrat" w:cs="Arial"/>
          <w:b/>
          <w:color w:val="auto"/>
          <w:sz w:val="18"/>
          <w:szCs w:val="18"/>
          <w:lang w:val="es-ES_tradnl"/>
        </w:rPr>
        <w:t xml:space="preserve"> </w:t>
      </w:r>
      <w:r w:rsidRPr="00066C5E">
        <w:rPr>
          <w:rFonts w:ascii="Montserrat" w:hAnsi="Montserrat" w:cs="Arial"/>
          <w:color w:val="auto"/>
          <w:sz w:val="18"/>
          <w:szCs w:val="18"/>
          <w:lang w:val="es-ES_tradnl"/>
        </w:rPr>
        <w:t xml:space="preserve">contará con </w:t>
      </w:r>
      <w:r w:rsidRPr="00066C5E">
        <w:rPr>
          <w:rFonts w:ascii="Montserrat" w:hAnsi="Montserrat" w:cs="Arial"/>
          <w:b/>
          <w:color w:val="auto"/>
          <w:sz w:val="18"/>
          <w:szCs w:val="18"/>
          <w:lang w:val="es-ES_tradnl"/>
        </w:rPr>
        <w:t>3 (tres) días hábiles</w:t>
      </w:r>
      <w:r w:rsidRPr="00066C5E">
        <w:rPr>
          <w:rFonts w:ascii="Montserrat" w:hAnsi="Montserrat" w:cs="Arial"/>
          <w:color w:val="auto"/>
          <w:sz w:val="18"/>
          <w:szCs w:val="18"/>
          <w:lang w:val="es-ES_tradnl"/>
        </w:rPr>
        <w:t xml:space="preserve"> para su revisión.  En el supuesto de que la factura y/o documentación presente errores o deficiencias </w:t>
      </w:r>
      <w:r w:rsidR="00C31F72" w:rsidRPr="00C31F72">
        <w:rPr>
          <w:rFonts w:ascii="Montserrat" w:hAnsi="Montserrat" w:cs="Arial"/>
          <w:b/>
          <w:color w:val="auto"/>
          <w:sz w:val="18"/>
          <w:szCs w:val="18"/>
        </w:rPr>
        <w:t>“EL CETI”</w:t>
      </w:r>
      <w:r w:rsidRPr="00066C5E">
        <w:rPr>
          <w:rFonts w:ascii="Montserrat" w:hAnsi="Montserrat" w:cs="Arial"/>
          <w:color w:val="auto"/>
          <w:sz w:val="18"/>
          <w:szCs w:val="18"/>
          <w:lang w:val="es-ES_tradnl"/>
        </w:rPr>
        <w:t xml:space="preserve"> dentro de los </w:t>
      </w:r>
      <w:r w:rsidRPr="00066C5E">
        <w:rPr>
          <w:rFonts w:ascii="Montserrat" w:hAnsi="Montserrat" w:cs="Arial"/>
          <w:b/>
          <w:color w:val="auto"/>
          <w:sz w:val="18"/>
          <w:szCs w:val="18"/>
          <w:lang w:val="es-ES_tradnl"/>
        </w:rPr>
        <w:t>3 (tres) días hábiles</w:t>
      </w:r>
      <w:r w:rsidRPr="00066C5E">
        <w:rPr>
          <w:rFonts w:ascii="Montserrat" w:hAnsi="Montserrat" w:cs="Arial"/>
          <w:color w:val="auto"/>
          <w:sz w:val="18"/>
          <w:szCs w:val="18"/>
          <w:lang w:val="es-ES_tradnl"/>
        </w:rPr>
        <w:t xml:space="preserve"> siguientes al de su recepción, indicará por escrito a </w:t>
      </w:r>
      <w:r w:rsidRPr="00066C5E">
        <w:rPr>
          <w:rFonts w:ascii="Montserrat" w:hAnsi="Montserrat" w:cs="Arial"/>
          <w:color w:val="auto"/>
          <w:sz w:val="18"/>
          <w:szCs w:val="18"/>
        </w:rPr>
        <w:t>el proveedor</w:t>
      </w:r>
      <w:r w:rsidRPr="00066C5E">
        <w:rPr>
          <w:rFonts w:ascii="Montserrat" w:hAnsi="Montserrat" w:cs="Arial"/>
          <w:b/>
          <w:color w:val="auto"/>
          <w:sz w:val="18"/>
          <w:szCs w:val="18"/>
          <w:lang w:val="es-ES_tradnl"/>
        </w:rPr>
        <w:t xml:space="preserve"> </w:t>
      </w:r>
      <w:r w:rsidRPr="00066C5E">
        <w:rPr>
          <w:rFonts w:ascii="Montserrat" w:hAnsi="Montserrat" w:cs="Arial"/>
          <w:color w:val="auto"/>
          <w:sz w:val="18"/>
          <w:szCs w:val="18"/>
          <w:lang w:val="es-ES_tradnl"/>
        </w:rPr>
        <w:t xml:space="preserve">las deficiencias que deba corregir. El periodo que transcurre a partir de la entrega del citado escrito y hasta que </w:t>
      </w:r>
      <w:r w:rsidRPr="00066C5E">
        <w:rPr>
          <w:rFonts w:ascii="Montserrat" w:hAnsi="Montserrat" w:cs="Arial"/>
          <w:color w:val="auto"/>
          <w:sz w:val="18"/>
          <w:szCs w:val="18"/>
        </w:rPr>
        <w:t>el proveedor</w:t>
      </w:r>
      <w:r w:rsidRPr="00066C5E">
        <w:rPr>
          <w:rFonts w:ascii="Montserrat" w:hAnsi="Montserrat" w:cs="Arial"/>
          <w:color w:val="auto"/>
          <w:sz w:val="18"/>
          <w:szCs w:val="18"/>
          <w:lang w:val="es-ES_tradnl"/>
        </w:rPr>
        <w:t xml:space="preserve"> presente las correcciones, no se considerará como atraso en el pago imputable a </w:t>
      </w:r>
      <w:r w:rsidR="00C31F72" w:rsidRPr="00C31F72">
        <w:rPr>
          <w:rFonts w:ascii="Montserrat" w:hAnsi="Montserrat" w:cs="Arial"/>
          <w:b/>
          <w:color w:val="auto"/>
          <w:sz w:val="18"/>
          <w:szCs w:val="18"/>
        </w:rPr>
        <w:t>“EL CETI”</w:t>
      </w:r>
      <w:r w:rsidRPr="00066C5E">
        <w:rPr>
          <w:rFonts w:ascii="Montserrat" w:hAnsi="Montserrat" w:cs="Arial"/>
          <w:b/>
          <w:color w:val="auto"/>
          <w:sz w:val="18"/>
          <w:szCs w:val="18"/>
          <w:lang w:val="es-ES_tradnl"/>
        </w:rPr>
        <w:t xml:space="preserve">, </w:t>
      </w:r>
      <w:r w:rsidRPr="00066C5E">
        <w:rPr>
          <w:rFonts w:ascii="Montserrat" w:hAnsi="Montserrat" w:cs="Arial"/>
          <w:color w:val="auto"/>
          <w:sz w:val="18"/>
          <w:szCs w:val="18"/>
          <w:lang w:val="es-ES_tradnl"/>
        </w:rPr>
        <w:t xml:space="preserve">por lo </w:t>
      </w:r>
      <w:proofErr w:type="gramStart"/>
      <w:r w:rsidRPr="00066C5E">
        <w:rPr>
          <w:rFonts w:ascii="Montserrat" w:hAnsi="Montserrat" w:cs="Arial"/>
          <w:color w:val="auto"/>
          <w:sz w:val="18"/>
          <w:szCs w:val="18"/>
          <w:lang w:val="es-ES_tradnl"/>
        </w:rPr>
        <w:t>que</w:t>
      </w:r>
      <w:proofErr w:type="gramEnd"/>
      <w:r w:rsidRPr="00066C5E">
        <w:rPr>
          <w:rFonts w:ascii="Montserrat" w:hAnsi="Montserrat" w:cs="Arial"/>
          <w:color w:val="auto"/>
          <w:sz w:val="18"/>
          <w:szCs w:val="18"/>
          <w:lang w:val="es-ES_tradnl"/>
        </w:rPr>
        <w:t xml:space="preserve"> en este supuesto, se deberá precisar que el término de 20 días naturales para efectuar el pago comenzará a computarse a partir de la fecha de recepción de la nueva factura.</w:t>
      </w:r>
    </w:p>
    <w:p w14:paraId="603F3063" w14:textId="77777777" w:rsidR="001B0C18" w:rsidRPr="00066C5E" w:rsidRDefault="001B0C18" w:rsidP="001B0C18">
      <w:pPr>
        <w:spacing w:after="0" w:line="240" w:lineRule="auto"/>
        <w:ind w:left="1276"/>
        <w:jc w:val="both"/>
        <w:rPr>
          <w:rFonts w:ascii="Montserrat" w:hAnsi="Montserrat" w:cs="Arial"/>
          <w:color w:val="auto"/>
          <w:sz w:val="18"/>
          <w:szCs w:val="18"/>
          <w:lang w:val="es-ES_tradnl"/>
        </w:rPr>
      </w:pPr>
    </w:p>
    <w:p w14:paraId="73301E87" w14:textId="6A0C0BBE"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lang w:val="es-ES_tradnl"/>
        </w:rPr>
        <w:t>Los errores que se generen en la facturación por parte d</w:t>
      </w:r>
      <w:r w:rsidRPr="00066C5E">
        <w:rPr>
          <w:rFonts w:ascii="Montserrat" w:hAnsi="Montserrat" w:cs="Arial"/>
          <w:color w:val="auto"/>
          <w:sz w:val="18"/>
          <w:szCs w:val="18"/>
        </w:rPr>
        <w:t>el proveedor</w:t>
      </w:r>
      <w:r w:rsidRPr="00066C5E">
        <w:rPr>
          <w:rFonts w:ascii="Montserrat" w:hAnsi="Montserrat" w:cs="Arial"/>
          <w:color w:val="auto"/>
          <w:sz w:val="18"/>
          <w:szCs w:val="18"/>
          <w:lang w:val="es-ES_tradnl"/>
        </w:rPr>
        <w:t xml:space="preserve">, tendrán que ser aclarados en el siguiente estado de cuenta, de lo contrario </w:t>
      </w:r>
      <w:r w:rsidR="00C31F72" w:rsidRPr="00C31F72">
        <w:rPr>
          <w:rFonts w:ascii="Montserrat" w:hAnsi="Montserrat" w:cs="Arial"/>
          <w:b/>
          <w:color w:val="auto"/>
          <w:sz w:val="18"/>
          <w:szCs w:val="18"/>
        </w:rPr>
        <w:t>“EL CETI”</w:t>
      </w:r>
      <w:r w:rsidRPr="00066C5E">
        <w:rPr>
          <w:rFonts w:ascii="Montserrat" w:hAnsi="Montserrat" w:cs="Arial"/>
          <w:color w:val="auto"/>
          <w:sz w:val="18"/>
          <w:szCs w:val="18"/>
          <w:lang w:val="es-ES_tradnl"/>
        </w:rPr>
        <w:t xml:space="preserve"> no reconocerá los adeudos atrasados después de esa fecha. </w:t>
      </w:r>
      <w:r w:rsidRPr="00066C5E">
        <w:rPr>
          <w:rFonts w:ascii="Montserrat" w:hAnsi="Montserrat" w:cs="Arial"/>
          <w:bCs/>
          <w:color w:val="auto"/>
          <w:sz w:val="18"/>
          <w:szCs w:val="18"/>
        </w:rPr>
        <w:t xml:space="preserve">De conformidad con lo señalado en el </w:t>
      </w:r>
      <w:r w:rsidRPr="00066C5E">
        <w:rPr>
          <w:rFonts w:ascii="Montserrat" w:hAnsi="Montserrat" w:cs="Arial"/>
          <w:color w:val="auto"/>
          <w:sz w:val="18"/>
          <w:szCs w:val="18"/>
        </w:rPr>
        <w:t>artículo 84 séptimo párrafo del RLAASSP</w:t>
      </w:r>
      <w:r w:rsidRPr="00066C5E">
        <w:rPr>
          <w:rFonts w:ascii="Montserrat" w:hAnsi="Montserrat" w:cs="Arial"/>
          <w:bCs/>
          <w:color w:val="auto"/>
          <w:sz w:val="18"/>
          <w:szCs w:val="18"/>
        </w:rPr>
        <w:t xml:space="preserve">, el </w:t>
      </w:r>
      <w:r w:rsidRPr="00066C5E">
        <w:rPr>
          <w:rFonts w:ascii="Montserrat" w:hAnsi="Montserrat" w:cs="Arial"/>
          <w:color w:val="auto"/>
          <w:sz w:val="18"/>
          <w:szCs w:val="18"/>
        </w:rPr>
        <w:t>área responsable de administrar y verificar el cumplimiento del contrato</w:t>
      </w:r>
      <w:r w:rsidRPr="00066C5E">
        <w:rPr>
          <w:rFonts w:ascii="Montserrat" w:hAnsi="Montserrat" w:cs="Arial"/>
          <w:bCs/>
          <w:color w:val="auto"/>
          <w:sz w:val="18"/>
          <w:szCs w:val="18"/>
        </w:rPr>
        <w:t xml:space="preserve">, es el área encargada de administrar y </w:t>
      </w:r>
      <w:r w:rsidRPr="00066C5E">
        <w:rPr>
          <w:rFonts w:ascii="Montserrat" w:hAnsi="Montserrat" w:cs="Arial"/>
          <w:color w:val="auto"/>
          <w:sz w:val="18"/>
          <w:szCs w:val="18"/>
        </w:rPr>
        <w:t>verificar</w:t>
      </w:r>
      <w:r w:rsidRPr="00066C5E">
        <w:rPr>
          <w:rFonts w:ascii="Montserrat" w:hAnsi="Montserrat" w:cs="Arial"/>
          <w:bCs/>
          <w:color w:val="auto"/>
          <w:sz w:val="18"/>
          <w:szCs w:val="18"/>
        </w:rPr>
        <w:t xml:space="preserve"> el cumplimiento de las obligaciones que emanan del contrato que se suscriba, por lo que es obligación de la misma el comunicar con toda oportunidad al área </w:t>
      </w:r>
      <w:r w:rsidRPr="00D92308">
        <w:rPr>
          <w:rFonts w:ascii="Montserrat" w:hAnsi="Montserrat" w:cs="Arial"/>
          <w:bCs/>
          <w:color w:val="auto"/>
          <w:sz w:val="18"/>
          <w:szCs w:val="18"/>
        </w:rPr>
        <w:t xml:space="preserve">requirente </w:t>
      </w:r>
      <w:r w:rsidR="006E216D" w:rsidRPr="00D92308">
        <w:rPr>
          <w:rFonts w:ascii="Montserrat" w:hAnsi="Montserrat" w:cs="Arial"/>
          <w:bCs/>
          <w:color w:val="auto"/>
          <w:sz w:val="18"/>
          <w:szCs w:val="18"/>
        </w:rPr>
        <w:t>de</w:t>
      </w:r>
      <w:r w:rsidR="009F054F">
        <w:rPr>
          <w:rFonts w:ascii="Montserrat" w:hAnsi="Montserrat" w:cs="Arial"/>
          <w:bCs/>
          <w:color w:val="auto"/>
          <w:sz w:val="18"/>
          <w:szCs w:val="18"/>
        </w:rPr>
        <w:t xml:space="preserve"> los bienes</w:t>
      </w:r>
      <w:r w:rsidRPr="00D92308">
        <w:rPr>
          <w:rFonts w:ascii="Montserrat" w:hAnsi="Montserrat" w:cs="Arial"/>
          <w:bCs/>
          <w:color w:val="auto"/>
          <w:sz w:val="18"/>
          <w:szCs w:val="18"/>
        </w:rPr>
        <w:t>,</w:t>
      </w:r>
      <w:r w:rsidRPr="00066C5E">
        <w:rPr>
          <w:rFonts w:ascii="Montserrat" w:hAnsi="Montserrat" w:cs="Arial"/>
          <w:bCs/>
          <w:color w:val="auto"/>
          <w:sz w:val="18"/>
          <w:szCs w:val="18"/>
        </w:rPr>
        <w:t xml:space="preserve">  cualquier incumplimiento al contrato que suscriba, </w:t>
      </w:r>
      <w:r w:rsidRPr="00066C5E">
        <w:rPr>
          <w:rFonts w:ascii="Montserrat" w:hAnsi="Montserrat" w:cs="Arial"/>
          <w:color w:val="auto"/>
          <w:sz w:val="18"/>
          <w:szCs w:val="18"/>
        </w:rPr>
        <w:t>para que esta a su vez lo notifique al Departamento de Recursos Materiales para los efectos procedentes.</w:t>
      </w:r>
    </w:p>
    <w:p w14:paraId="181015B6" w14:textId="77777777" w:rsidR="001B0C18" w:rsidRPr="00066C5E" w:rsidRDefault="001B0C18" w:rsidP="001B0C18">
      <w:pPr>
        <w:spacing w:after="0" w:line="240" w:lineRule="auto"/>
        <w:jc w:val="both"/>
        <w:rPr>
          <w:rFonts w:ascii="Montserrat" w:hAnsi="Montserrat" w:cs="Arial"/>
          <w:color w:val="auto"/>
          <w:sz w:val="18"/>
          <w:szCs w:val="18"/>
        </w:rPr>
      </w:pPr>
    </w:p>
    <w:p w14:paraId="3C1D938D" w14:textId="77777777" w:rsidR="001B0C18" w:rsidRPr="00066C5E" w:rsidRDefault="001B0C18" w:rsidP="001B0C18">
      <w:pPr>
        <w:spacing w:after="0" w:line="240" w:lineRule="auto"/>
        <w:ind w:left="284"/>
        <w:jc w:val="both"/>
        <w:rPr>
          <w:rFonts w:ascii="Montserrat" w:hAnsi="Montserrat" w:cs="Arial"/>
          <w:color w:val="auto"/>
          <w:sz w:val="18"/>
          <w:szCs w:val="18"/>
          <w:lang w:val="es-ES_tradnl"/>
        </w:rPr>
      </w:pPr>
      <w:r w:rsidRPr="00066C5E">
        <w:rPr>
          <w:rFonts w:ascii="Montserrat" w:hAnsi="Montserrat" w:cs="Arial"/>
          <w:color w:val="auto"/>
          <w:sz w:val="18"/>
          <w:szCs w:val="18"/>
        </w:rPr>
        <w:t>El proveedor</w:t>
      </w:r>
      <w:r w:rsidRPr="00066C5E">
        <w:rPr>
          <w:rFonts w:ascii="Montserrat" w:hAnsi="Montserrat" w:cs="Arial"/>
          <w:color w:val="auto"/>
          <w:sz w:val="18"/>
          <w:szCs w:val="18"/>
          <w:lang w:val="es-ES_tradnl"/>
        </w:rPr>
        <w:t xml:space="preserve"> deberá reintegrar las cantidades pagadas en exceso más los intereses correspondientes, conforme al tercer párrafo del </w:t>
      </w:r>
      <w:r w:rsidRPr="00066C5E">
        <w:rPr>
          <w:rFonts w:ascii="Montserrat" w:hAnsi="Montserrat" w:cs="Arial"/>
          <w:color w:val="auto"/>
          <w:sz w:val="18"/>
          <w:szCs w:val="18"/>
        </w:rPr>
        <w:t>artículo 51 de la LAASSP</w:t>
      </w:r>
      <w:r w:rsidRPr="00066C5E">
        <w:rPr>
          <w:rFonts w:ascii="Montserrat" w:hAnsi="Montserrat" w:cs="Arial"/>
          <w:color w:val="auto"/>
          <w:sz w:val="18"/>
          <w:szCs w:val="18"/>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066C5E">
        <w:rPr>
          <w:rFonts w:ascii="Montserrat" w:hAnsi="Montserrat" w:cs="Arial"/>
          <w:b/>
          <w:color w:val="auto"/>
          <w:sz w:val="18"/>
          <w:szCs w:val="18"/>
        </w:rPr>
        <w:t>EL CETI”</w:t>
      </w:r>
      <w:r w:rsidRPr="00066C5E">
        <w:rPr>
          <w:rFonts w:ascii="Montserrat" w:hAnsi="Montserrat" w:cs="Arial"/>
          <w:color w:val="auto"/>
          <w:sz w:val="18"/>
          <w:szCs w:val="18"/>
          <w:lang w:val="es-ES_tradnl"/>
        </w:rPr>
        <w:t>.</w:t>
      </w:r>
    </w:p>
    <w:p w14:paraId="55B2570C" w14:textId="77777777" w:rsidR="001B0C18" w:rsidRPr="00066C5E" w:rsidRDefault="001B0C18" w:rsidP="001B0C18">
      <w:pPr>
        <w:spacing w:after="0" w:line="240" w:lineRule="auto"/>
        <w:ind w:left="1276"/>
        <w:jc w:val="both"/>
        <w:rPr>
          <w:rFonts w:ascii="Montserrat" w:hAnsi="Montserrat" w:cs="Arial"/>
          <w:color w:val="auto"/>
          <w:sz w:val="18"/>
          <w:szCs w:val="18"/>
        </w:rPr>
      </w:pPr>
    </w:p>
    <w:p w14:paraId="35C2447F"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Cabe hacer mención que el pago quedará condicionado proporcionalmente al pago que el proveedor deba efectuar por concepto de penas convencionales.</w:t>
      </w:r>
    </w:p>
    <w:p w14:paraId="78CA8D81"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0DA3981C" w14:textId="34A97658" w:rsidR="001B0C18" w:rsidRPr="00066C5E" w:rsidRDefault="00C31F72" w:rsidP="001B0C18">
      <w:pPr>
        <w:spacing w:after="0" w:line="240" w:lineRule="auto"/>
        <w:ind w:left="284"/>
        <w:jc w:val="both"/>
        <w:rPr>
          <w:rFonts w:ascii="Montserrat" w:hAnsi="Montserrat" w:cs="Arial"/>
          <w:color w:val="auto"/>
          <w:sz w:val="18"/>
          <w:szCs w:val="18"/>
        </w:rPr>
      </w:pPr>
      <w:r w:rsidRPr="00C31F72">
        <w:rPr>
          <w:rFonts w:ascii="Montserrat" w:hAnsi="Montserrat" w:cs="Arial"/>
          <w:b/>
          <w:color w:val="auto"/>
          <w:sz w:val="18"/>
          <w:szCs w:val="18"/>
        </w:rPr>
        <w:t>“EL CETI”</w:t>
      </w:r>
      <w:r w:rsidR="001B0C18" w:rsidRPr="00066C5E">
        <w:rPr>
          <w:rFonts w:ascii="Montserrat" w:hAnsi="Montserrat" w:cs="Arial"/>
          <w:color w:val="auto"/>
          <w:sz w:val="18"/>
          <w:szCs w:val="18"/>
        </w:rPr>
        <w:t xml:space="preserve"> no </w:t>
      </w:r>
      <w:r w:rsidR="001B0C18" w:rsidRPr="00D92308">
        <w:rPr>
          <w:rFonts w:ascii="Montserrat" w:hAnsi="Montserrat" w:cs="Arial"/>
          <w:color w:val="auto"/>
          <w:sz w:val="18"/>
          <w:szCs w:val="18"/>
        </w:rPr>
        <w:t xml:space="preserve">pagará </w:t>
      </w:r>
      <w:r w:rsidR="00E673A3">
        <w:rPr>
          <w:rFonts w:ascii="Montserrat" w:hAnsi="Montserrat" w:cs="Arial"/>
          <w:color w:val="auto"/>
          <w:sz w:val="18"/>
          <w:szCs w:val="18"/>
        </w:rPr>
        <w:t xml:space="preserve">bienes que no hayan sido entregados </w:t>
      </w:r>
      <w:r w:rsidR="001B0C18" w:rsidRPr="00066C5E">
        <w:rPr>
          <w:rFonts w:ascii="Montserrat" w:hAnsi="Montserrat" w:cs="Arial"/>
          <w:color w:val="auto"/>
          <w:sz w:val="18"/>
          <w:szCs w:val="18"/>
        </w:rPr>
        <w:t xml:space="preserve">por el licitante y el importe de la factura se determinará de acuerdo a la </w:t>
      </w:r>
      <w:r w:rsidR="000956DD">
        <w:rPr>
          <w:rFonts w:ascii="Montserrat" w:hAnsi="Montserrat" w:cs="Arial"/>
          <w:color w:val="auto"/>
          <w:sz w:val="18"/>
          <w:szCs w:val="18"/>
        </w:rPr>
        <w:t>adquisición de los bienes</w:t>
      </w:r>
      <w:r w:rsidR="00E673A3">
        <w:rPr>
          <w:rFonts w:ascii="Montserrat" w:hAnsi="Montserrat" w:cs="Arial"/>
          <w:color w:val="auto"/>
          <w:sz w:val="18"/>
          <w:szCs w:val="18"/>
        </w:rPr>
        <w:t xml:space="preserve"> señalados en cada orden de compra que se genere derivado del contrato</w:t>
      </w:r>
      <w:r w:rsidR="001B0C18" w:rsidRPr="00D92308">
        <w:rPr>
          <w:rFonts w:ascii="Montserrat" w:hAnsi="Montserrat" w:cs="Arial"/>
          <w:color w:val="auto"/>
          <w:sz w:val="18"/>
          <w:szCs w:val="18"/>
        </w:rPr>
        <w:t>.</w:t>
      </w:r>
      <w:r w:rsidR="001B0C18" w:rsidRPr="00066C5E">
        <w:rPr>
          <w:rFonts w:ascii="Montserrat" w:hAnsi="Montserrat" w:cs="Arial"/>
          <w:color w:val="auto"/>
          <w:sz w:val="18"/>
          <w:szCs w:val="18"/>
        </w:rPr>
        <w:t xml:space="preserve"> Por lo que los remanentes de facturación que hayan quedado pendientes debido a </w:t>
      </w:r>
      <w:r w:rsidR="001B0C18" w:rsidRPr="00D92308">
        <w:rPr>
          <w:rFonts w:ascii="Montserrat" w:hAnsi="Montserrat" w:cs="Arial"/>
          <w:color w:val="auto"/>
          <w:sz w:val="18"/>
          <w:szCs w:val="18"/>
        </w:rPr>
        <w:t xml:space="preserve">que </w:t>
      </w:r>
      <w:r w:rsidR="009F054F">
        <w:rPr>
          <w:rFonts w:ascii="Montserrat" w:hAnsi="Montserrat" w:cs="Arial"/>
          <w:color w:val="auto"/>
          <w:sz w:val="18"/>
          <w:szCs w:val="18"/>
        </w:rPr>
        <w:t>los bienes no fueron debidamente entregados</w:t>
      </w:r>
      <w:r w:rsidR="001B0C18" w:rsidRPr="00066C5E">
        <w:rPr>
          <w:rFonts w:ascii="Montserrat" w:hAnsi="Montserrat" w:cs="Arial"/>
          <w:color w:val="auto"/>
          <w:sz w:val="18"/>
          <w:szCs w:val="18"/>
        </w:rPr>
        <w:t>, serán cancelados para su pago en dicha factura, independientemente de las penas convencionales que resulten y que deberán de contemplarse como nota de crédito para el siguiente pago.</w:t>
      </w:r>
    </w:p>
    <w:p w14:paraId="580F2297"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57AEF271"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Se hace mención </w:t>
      </w:r>
      <w:r w:rsidR="005E01C9" w:rsidRPr="00066C5E">
        <w:rPr>
          <w:rFonts w:ascii="Montserrat" w:hAnsi="Montserrat" w:cs="Arial"/>
          <w:color w:val="auto"/>
          <w:sz w:val="18"/>
          <w:szCs w:val="18"/>
        </w:rPr>
        <w:t>que,</w:t>
      </w:r>
      <w:r w:rsidRPr="00066C5E">
        <w:rPr>
          <w:rFonts w:ascii="Montserrat" w:hAnsi="Montserrat" w:cs="Arial"/>
          <w:color w:val="auto"/>
          <w:sz w:val="18"/>
          <w:szCs w:val="18"/>
        </w:rPr>
        <w:t xml:space="preserve"> para efecto de pago, las facturas que sean recibidas los días 25 (veinticinco) al último de cada mes, se iniciará el trámite de pago el primer día hábil del siguiente mes.</w:t>
      </w:r>
    </w:p>
    <w:p w14:paraId="68397D3C" w14:textId="433CBC77" w:rsidR="00F60F52" w:rsidRDefault="00F60F52" w:rsidP="001B0C18">
      <w:pPr>
        <w:spacing w:after="0" w:line="240" w:lineRule="auto"/>
        <w:jc w:val="both"/>
        <w:rPr>
          <w:rFonts w:ascii="Montserrat" w:hAnsi="Montserrat" w:cs="Arial"/>
          <w:color w:val="auto"/>
          <w:sz w:val="18"/>
          <w:szCs w:val="18"/>
        </w:rPr>
      </w:pPr>
    </w:p>
    <w:p w14:paraId="6F212D39" w14:textId="604A147A" w:rsidR="001B0C18" w:rsidRPr="00D42A56" w:rsidRDefault="001B0C18" w:rsidP="00D42A56">
      <w:pPr>
        <w:pStyle w:val="Prrafodelista"/>
        <w:numPr>
          <w:ilvl w:val="1"/>
          <w:numId w:val="78"/>
        </w:numPr>
        <w:autoSpaceDE w:val="0"/>
        <w:autoSpaceDN w:val="0"/>
        <w:adjustRightInd w:val="0"/>
        <w:jc w:val="both"/>
        <w:rPr>
          <w:rFonts w:ascii="Montserrat" w:hAnsi="Montserrat" w:cs="Calibri"/>
          <w:b/>
          <w:sz w:val="18"/>
          <w:szCs w:val="18"/>
        </w:rPr>
      </w:pPr>
      <w:r w:rsidRPr="00D42A56">
        <w:rPr>
          <w:rFonts w:ascii="Montserrat" w:hAnsi="Montserrat" w:cs="Calibri"/>
          <w:b/>
          <w:sz w:val="18"/>
          <w:szCs w:val="18"/>
        </w:rPr>
        <w:t>Programa de Cadenas Productivas de Nacional Financiera (Nafin)</w:t>
      </w:r>
    </w:p>
    <w:p w14:paraId="13A5F238" w14:textId="77777777" w:rsidR="00D42A56" w:rsidRPr="00D42A56" w:rsidRDefault="00D42A56" w:rsidP="00D42A56">
      <w:pPr>
        <w:pStyle w:val="Prrafodelista"/>
        <w:autoSpaceDE w:val="0"/>
        <w:autoSpaceDN w:val="0"/>
        <w:adjustRightInd w:val="0"/>
        <w:ind w:left="792"/>
        <w:jc w:val="both"/>
        <w:rPr>
          <w:rFonts w:ascii="Montserrat" w:hAnsi="Montserrat" w:cs="Calibri"/>
          <w:b/>
          <w:sz w:val="18"/>
          <w:szCs w:val="18"/>
        </w:rPr>
      </w:pPr>
    </w:p>
    <w:p w14:paraId="66D0D3B9" w14:textId="15337295" w:rsidR="001B0C18" w:rsidRDefault="001B0C18" w:rsidP="008F5283">
      <w:pPr>
        <w:spacing w:after="0" w:line="240" w:lineRule="auto"/>
        <w:ind w:left="284"/>
        <w:jc w:val="both"/>
        <w:rPr>
          <w:rFonts w:ascii="Montserrat" w:hAnsi="Montserrat" w:cs="Calibri"/>
          <w:bCs/>
          <w:color w:val="auto"/>
          <w:sz w:val="18"/>
          <w:szCs w:val="18"/>
        </w:rPr>
      </w:pPr>
      <w:bookmarkStart w:id="38" w:name="_Toc228195258"/>
      <w:r w:rsidRPr="00066C5E">
        <w:rPr>
          <w:rFonts w:ascii="Montserrat" w:hAnsi="Montserrat" w:cs="Calibri"/>
          <w:bCs/>
          <w:color w:val="auto"/>
          <w:sz w:val="18"/>
          <w:szCs w:val="18"/>
        </w:rPr>
        <w:t xml:space="preserve">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  Se acompaña a la presente convocatoria la información relativa al programa de cadenas productivas que Nafin ha proporcionado a esta </w:t>
      </w:r>
      <w:r w:rsidR="00D92308" w:rsidRPr="00066C5E">
        <w:rPr>
          <w:rFonts w:ascii="Montserrat" w:hAnsi="Montserrat" w:cs="Calibri"/>
          <w:bCs/>
          <w:color w:val="auto"/>
          <w:sz w:val="18"/>
          <w:szCs w:val="18"/>
        </w:rPr>
        <w:t>Entidad,</w:t>
      </w:r>
      <w:r w:rsidRPr="00066C5E">
        <w:rPr>
          <w:rFonts w:ascii="Montserrat" w:hAnsi="Montserrat" w:cs="Calibri"/>
          <w:bCs/>
          <w:color w:val="auto"/>
          <w:sz w:val="18"/>
          <w:szCs w:val="18"/>
        </w:rPr>
        <w:t xml:space="preserve"> así como la solicitud para que los proveedores se afilien a dicho programa.</w:t>
      </w:r>
    </w:p>
    <w:p w14:paraId="71BF7E7D" w14:textId="77777777" w:rsidR="008F5283" w:rsidRDefault="008F5283" w:rsidP="008F5283">
      <w:pPr>
        <w:spacing w:after="0" w:line="240" w:lineRule="auto"/>
        <w:ind w:left="284"/>
        <w:jc w:val="both"/>
        <w:rPr>
          <w:rFonts w:ascii="Montserrat" w:hAnsi="Montserrat" w:cs="Calibri"/>
          <w:bCs/>
          <w:color w:val="auto"/>
          <w:sz w:val="18"/>
          <w:szCs w:val="18"/>
        </w:rPr>
      </w:pPr>
    </w:p>
    <w:p w14:paraId="74574F53" w14:textId="0CDB7103" w:rsidR="001B0C18" w:rsidRPr="008F5283" w:rsidRDefault="001B0C18" w:rsidP="008F5283">
      <w:pPr>
        <w:spacing w:after="0" w:line="240" w:lineRule="auto"/>
        <w:ind w:left="0" w:firstLine="0"/>
        <w:jc w:val="center"/>
        <w:rPr>
          <w:rFonts w:ascii="Montserrat" w:hAnsi="Montserrat" w:cs="Calibri"/>
          <w:b/>
          <w:bCs/>
          <w:i/>
          <w:color w:val="auto"/>
          <w:sz w:val="16"/>
          <w:szCs w:val="18"/>
        </w:rPr>
      </w:pPr>
      <w:r w:rsidRPr="008F5283">
        <w:rPr>
          <w:rFonts w:ascii="Montserrat" w:hAnsi="Montserrat" w:cs="Calibri"/>
          <w:b/>
          <w:bCs/>
          <w:i/>
          <w:color w:val="auto"/>
          <w:sz w:val="16"/>
          <w:szCs w:val="18"/>
        </w:rPr>
        <w:t>PROMOCIÓN A PROVEEDORES SOBRE LOS BENEFICIOS DEL PROGRAMA DE CADENAS PRODUCTIVAS</w:t>
      </w:r>
      <w:bookmarkEnd w:id="38"/>
    </w:p>
    <w:p w14:paraId="598B4612" w14:textId="77777777" w:rsidR="008F5283" w:rsidRDefault="008F5283" w:rsidP="008F5283">
      <w:pPr>
        <w:spacing w:after="0" w:line="240" w:lineRule="auto"/>
        <w:ind w:left="0" w:firstLine="0"/>
        <w:jc w:val="center"/>
        <w:rPr>
          <w:rFonts w:ascii="Montserrat" w:hAnsi="Montserrat" w:cs="Calibri"/>
          <w:bCs/>
          <w:i/>
          <w:color w:val="auto"/>
          <w:sz w:val="18"/>
          <w:szCs w:val="18"/>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B0C18" w:rsidRPr="00066C5E" w14:paraId="51CD7729" w14:textId="77777777" w:rsidTr="003E5B2C">
        <w:trPr>
          <w:jc w:val="center"/>
        </w:trPr>
        <w:tc>
          <w:tcPr>
            <w:tcW w:w="8789" w:type="dxa"/>
          </w:tcPr>
          <w:p w14:paraId="548B0B4D" w14:textId="77777777" w:rsidR="001B0C18" w:rsidRPr="00066C5E" w:rsidRDefault="001B0C18" w:rsidP="003E5B2C">
            <w:pPr>
              <w:spacing w:after="0" w:line="240" w:lineRule="auto"/>
              <w:jc w:val="center"/>
              <w:rPr>
                <w:rFonts w:ascii="Montserrat" w:hAnsi="Montserrat" w:cs="Calibri"/>
                <w:b/>
                <w:i/>
                <w:color w:val="auto"/>
                <w:sz w:val="18"/>
                <w:szCs w:val="18"/>
              </w:rPr>
            </w:pPr>
            <w:r w:rsidRPr="00066C5E">
              <w:rPr>
                <w:rFonts w:ascii="Montserrat" w:hAnsi="Montserrat" w:cs="Calibri"/>
                <w:b/>
                <w:i/>
                <w:color w:val="auto"/>
                <w:sz w:val="18"/>
                <w:szCs w:val="18"/>
              </w:rPr>
              <w:t xml:space="preserve">Programa de Cadenas Productivas </w:t>
            </w:r>
          </w:p>
          <w:p w14:paraId="753D7564" w14:textId="77777777" w:rsidR="001B0C18" w:rsidRPr="00066C5E" w:rsidRDefault="001B0C18" w:rsidP="003E5B2C">
            <w:pPr>
              <w:spacing w:after="0" w:line="240" w:lineRule="auto"/>
              <w:jc w:val="center"/>
              <w:rPr>
                <w:rFonts w:ascii="Montserrat" w:hAnsi="Montserrat" w:cs="Calibri"/>
                <w:color w:val="auto"/>
                <w:sz w:val="18"/>
                <w:szCs w:val="18"/>
              </w:rPr>
            </w:pPr>
            <w:r w:rsidRPr="00066C5E">
              <w:rPr>
                <w:rFonts w:ascii="Montserrat" w:hAnsi="Montserrat" w:cs="Calibri"/>
                <w:b/>
                <w:i/>
                <w:color w:val="auto"/>
                <w:sz w:val="18"/>
                <w:szCs w:val="18"/>
              </w:rPr>
              <w:t>del Gobierno Federal</w:t>
            </w:r>
          </w:p>
        </w:tc>
      </w:tr>
      <w:tr w:rsidR="001B0C18" w:rsidRPr="00066C5E" w14:paraId="64615B5A" w14:textId="77777777" w:rsidTr="003E5B2C">
        <w:trPr>
          <w:jc w:val="center"/>
        </w:trPr>
        <w:tc>
          <w:tcPr>
            <w:tcW w:w="8789" w:type="dxa"/>
          </w:tcPr>
          <w:p w14:paraId="52614738" w14:textId="77777777" w:rsidR="001B0C18" w:rsidRPr="00066C5E" w:rsidRDefault="001B0C18" w:rsidP="003E5B2C">
            <w:pPr>
              <w:spacing w:after="0" w:line="240" w:lineRule="auto"/>
              <w:jc w:val="both"/>
              <w:rPr>
                <w:rFonts w:ascii="Montserrat" w:hAnsi="Montserrat" w:cs="Calibri"/>
                <w:color w:val="auto"/>
                <w:sz w:val="18"/>
                <w:szCs w:val="18"/>
              </w:rPr>
            </w:pPr>
            <w:r w:rsidRPr="00066C5E">
              <w:rPr>
                <w:rFonts w:ascii="Montserrat" w:hAnsi="Montserrat" w:cs="Calibri"/>
                <w:color w:val="auto"/>
                <w:sz w:val="18"/>
                <w:szCs w:val="18"/>
              </w:rPr>
              <w:t>El programa de Cadenas Productivas es una solución integral que tiene como objetivo fortalecer el desarrollo de los micros, pequeñas y medianas empresas de nuestro país, con herramientas que les permitan incrementar su capacidad productiva y de gestión.</w:t>
            </w:r>
          </w:p>
          <w:p w14:paraId="78F61BB0" w14:textId="77777777" w:rsidR="001B0C18" w:rsidRPr="00066C5E" w:rsidRDefault="001B0C18" w:rsidP="003E5B2C">
            <w:pPr>
              <w:spacing w:after="0" w:line="240" w:lineRule="auto"/>
              <w:jc w:val="both"/>
              <w:rPr>
                <w:rFonts w:ascii="Montserrat" w:hAnsi="Montserrat" w:cs="Calibri"/>
                <w:color w:val="auto"/>
                <w:sz w:val="18"/>
                <w:szCs w:val="18"/>
              </w:rPr>
            </w:pPr>
          </w:p>
          <w:p w14:paraId="149121CE" w14:textId="77777777" w:rsidR="001B0C18" w:rsidRPr="00066C5E" w:rsidRDefault="001B0C18" w:rsidP="003E5B2C">
            <w:pPr>
              <w:spacing w:after="0" w:line="240" w:lineRule="auto"/>
              <w:jc w:val="both"/>
              <w:rPr>
                <w:rFonts w:ascii="Montserrat" w:hAnsi="Montserrat" w:cs="Calibri"/>
                <w:color w:val="auto"/>
                <w:sz w:val="18"/>
                <w:szCs w:val="18"/>
              </w:rPr>
            </w:pPr>
            <w:r w:rsidRPr="00066C5E">
              <w:rPr>
                <w:rFonts w:ascii="Montserrat" w:hAnsi="Montserrat" w:cs="Calibri"/>
                <w:color w:val="auto"/>
                <w:sz w:val="18"/>
                <w:szCs w:val="18"/>
              </w:rPr>
              <w:t>Al incorporarte a cadenas productivas tendrás acceso sin costo a los siguientes beneficios:</w:t>
            </w:r>
          </w:p>
          <w:p w14:paraId="1ECAA0D9" w14:textId="77777777" w:rsidR="001B0C18" w:rsidRPr="00066C5E" w:rsidRDefault="001B0C18" w:rsidP="00645822">
            <w:pPr>
              <w:pStyle w:val="Prrafodelista"/>
              <w:numPr>
                <w:ilvl w:val="0"/>
                <w:numId w:val="86"/>
              </w:numPr>
              <w:contextualSpacing/>
              <w:jc w:val="both"/>
              <w:rPr>
                <w:rFonts w:ascii="Montserrat" w:hAnsi="Montserrat" w:cs="Calibri"/>
                <w:sz w:val="18"/>
                <w:szCs w:val="18"/>
              </w:rPr>
            </w:pPr>
            <w:r w:rsidRPr="00066C5E">
              <w:rPr>
                <w:rFonts w:ascii="Montserrat" w:hAnsi="Montserrat" w:cs="Calibri"/>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14:paraId="5E896378" w14:textId="77777777" w:rsidR="001B0C18" w:rsidRPr="00066C5E" w:rsidRDefault="001B0C18" w:rsidP="00645822">
            <w:pPr>
              <w:pStyle w:val="Prrafodelista"/>
              <w:numPr>
                <w:ilvl w:val="0"/>
                <w:numId w:val="86"/>
              </w:numPr>
              <w:contextualSpacing/>
              <w:jc w:val="both"/>
              <w:rPr>
                <w:rFonts w:ascii="Montserrat" w:hAnsi="Montserrat" w:cs="Calibri"/>
                <w:sz w:val="18"/>
                <w:szCs w:val="18"/>
              </w:rPr>
            </w:pPr>
            <w:r w:rsidRPr="00066C5E">
              <w:rPr>
                <w:rFonts w:ascii="Montserrat" w:hAnsi="Montserrat" w:cs="Calibri"/>
                <w:sz w:val="18"/>
                <w:szCs w:val="18"/>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14:paraId="57B9ED1A" w14:textId="77777777" w:rsidR="001B0C18" w:rsidRPr="00066C5E" w:rsidRDefault="001B0C18" w:rsidP="00645822">
            <w:pPr>
              <w:pStyle w:val="Prrafodelista"/>
              <w:numPr>
                <w:ilvl w:val="0"/>
                <w:numId w:val="86"/>
              </w:numPr>
              <w:contextualSpacing/>
              <w:jc w:val="both"/>
              <w:rPr>
                <w:rFonts w:ascii="Montserrat" w:hAnsi="Montserrat" w:cs="Calibri"/>
                <w:sz w:val="18"/>
                <w:szCs w:val="18"/>
              </w:rPr>
            </w:pPr>
            <w:r w:rsidRPr="00066C5E">
              <w:rPr>
                <w:rFonts w:ascii="Montserrat" w:hAnsi="Montserrat" w:cs="Calibri"/>
                <w:sz w:val="18"/>
                <w:szCs w:val="18"/>
              </w:rPr>
              <w:t xml:space="preserve">Profesionaliza tu negocio, a través de los cursos de capacitación en línea o presenciales, sobre temas relacionados al proceso de compra del gobierno federal que te ayudarán a ser más efectivo al presentar tus propuestas. </w:t>
            </w:r>
          </w:p>
          <w:p w14:paraId="12C9D79D" w14:textId="77777777" w:rsidR="001B0C18" w:rsidRPr="00066C5E" w:rsidRDefault="001B0C18" w:rsidP="00645822">
            <w:pPr>
              <w:pStyle w:val="Prrafodelista"/>
              <w:numPr>
                <w:ilvl w:val="0"/>
                <w:numId w:val="86"/>
              </w:numPr>
              <w:contextualSpacing/>
              <w:jc w:val="both"/>
              <w:rPr>
                <w:rFonts w:ascii="Montserrat" w:hAnsi="Montserrat" w:cs="Calibri"/>
                <w:sz w:val="18"/>
                <w:szCs w:val="18"/>
              </w:rPr>
            </w:pPr>
            <w:r w:rsidRPr="00066C5E">
              <w:rPr>
                <w:rFonts w:ascii="Montserrat" w:hAnsi="Montserrat" w:cs="Calibri"/>
                <w:sz w:val="18"/>
                <w:szCs w:val="18"/>
              </w:rPr>
              <w:t>Identifica oportunidades de negocio, al conocer las necesidades de compra del gobierno federal a través de nuestros boletines electrónicos.</w:t>
            </w:r>
          </w:p>
        </w:tc>
      </w:tr>
      <w:tr w:rsidR="001B0C18" w:rsidRPr="00066C5E" w14:paraId="7793AB33" w14:textId="77777777" w:rsidTr="003E5B2C">
        <w:trPr>
          <w:jc w:val="center"/>
        </w:trPr>
        <w:tc>
          <w:tcPr>
            <w:tcW w:w="8789" w:type="dxa"/>
          </w:tcPr>
          <w:p w14:paraId="05FA8A2E" w14:textId="77777777" w:rsidR="001B0C18" w:rsidRPr="00066C5E" w:rsidRDefault="001B0C18" w:rsidP="003E5B2C">
            <w:pPr>
              <w:pStyle w:val="Prrafodelista"/>
              <w:ind w:left="0"/>
              <w:jc w:val="both"/>
              <w:rPr>
                <w:rFonts w:ascii="Montserrat" w:hAnsi="Montserrat" w:cs="Calibri"/>
                <w:sz w:val="18"/>
                <w:szCs w:val="18"/>
              </w:rPr>
            </w:pPr>
            <w:r w:rsidRPr="00066C5E">
              <w:rPr>
                <w:rFonts w:ascii="Montserrat" w:hAnsi="Montserrat" w:cs="Calibri"/>
                <w:sz w:val="18"/>
                <w:szCs w:val="18"/>
              </w:rPr>
              <w:t xml:space="preserve">Para mayores informes sobre el particular llamar desde el área metropolitana al </w:t>
            </w:r>
            <w:r>
              <w:rPr>
                <w:rFonts w:ascii="Montserrat" w:hAnsi="Montserrat" w:cs="Calibri"/>
                <w:sz w:val="18"/>
                <w:szCs w:val="18"/>
              </w:rPr>
              <w:t>55</w:t>
            </w:r>
            <w:r w:rsidRPr="00066C5E">
              <w:rPr>
                <w:rFonts w:ascii="Montserrat" w:hAnsi="Montserrat" w:cs="Calibri"/>
                <w:sz w:val="18"/>
                <w:szCs w:val="18"/>
              </w:rPr>
              <w:t>5089-6107 o al 800 623-4672 sin costo desde el interior de la república o bien a través de la página de internet www.nafin.com.</w:t>
            </w:r>
          </w:p>
        </w:tc>
      </w:tr>
    </w:tbl>
    <w:p w14:paraId="771BAEF9" w14:textId="77777777" w:rsidR="001B0C18" w:rsidRPr="00066C5E" w:rsidRDefault="001B0C18" w:rsidP="001B0C18">
      <w:pPr>
        <w:spacing w:after="0" w:line="240" w:lineRule="auto"/>
        <w:jc w:val="both"/>
        <w:rPr>
          <w:rFonts w:ascii="Montserrat" w:hAnsi="Montserrat" w:cs="Calibri"/>
          <w:color w:val="auto"/>
          <w:sz w:val="18"/>
          <w:szCs w:val="18"/>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B0C18" w:rsidRPr="00066C5E" w14:paraId="74741782" w14:textId="77777777" w:rsidTr="003E5B2C">
        <w:trPr>
          <w:jc w:val="center"/>
        </w:trPr>
        <w:tc>
          <w:tcPr>
            <w:tcW w:w="8789" w:type="dxa"/>
          </w:tcPr>
          <w:p w14:paraId="7C147293" w14:textId="77777777" w:rsidR="001B0C18" w:rsidRPr="00066C5E" w:rsidRDefault="001B0C18" w:rsidP="003E5B2C">
            <w:pPr>
              <w:pStyle w:val="Textoindependiente"/>
              <w:rPr>
                <w:rFonts w:ascii="Montserrat" w:hAnsi="Montserrat" w:cs="Calibri"/>
                <w:b/>
                <w:sz w:val="18"/>
                <w:szCs w:val="18"/>
                <w:u w:val="single"/>
              </w:rPr>
            </w:pPr>
            <w:r w:rsidRPr="00066C5E">
              <w:rPr>
                <w:rFonts w:ascii="Montserrat" w:hAnsi="Montserrat" w:cs="Calibri"/>
                <w:b/>
                <w:sz w:val="18"/>
                <w:szCs w:val="18"/>
                <w:u w:val="single"/>
              </w:rPr>
              <w:t>lista de documentos para la integración del expediente de afiliación al programa de cadenas productivas.</w:t>
            </w:r>
          </w:p>
          <w:p w14:paraId="377C75CD" w14:textId="77777777" w:rsidR="001B0C18" w:rsidRPr="00066C5E" w:rsidRDefault="001B0C18" w:rsidP="003E5B2C">
            <w:pPr>
              <w:pStyle w:val="Textoindependiente"/>
              <w:rPr>
                <w:rFonts w:ascii="Montserrat" w:hAnsi="Montserrat" w:cs="Calibri"/>
                <w:b/>
                <w:sz w:val="18"/>
                <w:szCs w:val="18"/>
                <w:u w:val="single"/>
              </w:rPr>
            </w:pPr>
          </w:p>
          <w:p w14:paraId="3CC011D0" w14:textId="77777777" w:rsidR="001B0C18" w:rsidRPr="00066C5E" w:rsidRDefault="001B0C18" w:rsidP="00645822">
            <w:pPr>
              <w:pStyle w:val="Prrafodelista"/>
              <w:numPr>
                <w:ilvl w:val="0"/>
                <w:numId w:val="87"/>
              </w:numPr>
              <w:rPr>
                <w:rFonts w:ascii="Montserrat" w:eastAsia="Batang" w:hAnsi="Montserrat" w:cs="Calibri"/>
                <w:sz w:val="18"/>
                <w:szCs w:val="18"/>
              </w:rPr>
            </w:pPr>
            <w:r w:rsidRPr="00066C5E">
              <w:rPr>
                <w:rFonts w:ascii="Montserrat" w:eastAsia="Batang" w:hAnsi="Montserrat" w:cs="Calibri"/>
                <w:sz w:val="18"/>
                <w:szCs w:val="18"/>
              </w:rPr>
              <w:t>Carta requerimiento de afiliación, fallo o pedido. (Debidamente firmada por el área usuaria compradora).</w:t>
            </w:r>
          </w:p>
          <w:p w14:paraId="2F783852" w14:textId="77777777" w:rsidR="001B0C18" w:rsidRPr="00066C5E" w:rsidRDefault="001B0C18" w:rsidP="00645822">
            <w:pPr>
              <w:pStyle w:val="Prrafodelista"/>
              <w:numPr>
                <w:ilvl w:val="0"/>
                <w:numId w:val="87"/>
              </w:numPr>
              <w:rPr>
                <w:rFonts w:ascii="Montserrat" w:eastAsia="Batang" w:hAnsi="Montserrat" w:cs="Calibri"/>
                <w:sz w:val="18"/>
                <w:szCs w:val="18"/>
              </w:rPr>
            </w:pPr>
            <w:r w:rsidRPr="00066C5E">
              <w:rPr>
                <w:rFonts w:ascii="Montserrat" w:eastAsia="Batang" w:hAnsi="Montserrat" w:cs="Calibri"/>
                <w:sz w:val="18"/>
                <w:szCs w:val="18"/>
              </w:rPr>
              <w:t>**Copia simple del acta constitutiva (Escritura con la que se constituye o crea la empresa).  Esta escritura debe estar debidamente inscrita en el Registro Público de la Propiedad y de Comercio y debe anexarse completa y legible en todas las hojas.</w:t>
            </w:r>
          </w:p>
          <w:p w14:paraId="321580E0" w14:textId="77777777" w:rsidR="001B0C18" w:rsidRPr="00066C5E" w:rsidRDefault="001B0C18" w:rsidP="00645822">
            <w:pPr>
              <w:pStyle w:val="Prrafodelista"/>
              <w:numPr>
                <w:ilvl w:val="0"/>
                <w:numId w:val="87"/>
              </w:numPr>
              <w:rPr>
                <w:rFonts w:ascii="Montserrat" w:eastAsia="Batang" w:hAnsi="Montserrat" w:cs="Calibri"/>
                <w:sz w:val="18"/>
                <w:szCs w:val="18"/>
              </w:rPr>
            </w:pPr>
            <w:r w:rsidRPr="00066C5E">
              <w:rPr>
                <w:rFonts w:ascii="Montserrat" w:eastAsia="Batang" w:hAnsi="Montserrat" w:cs="Calibri"/>
                <w:sz w:val="18"/>
                <w:szCs w:val="18"/>
              </w:rPr>
              <w:t xml:space="preserve">**Copia Simple de la Escritura de Reformas (modificaciones a los estatutos de la empresa) cambios de razón social, fusiones, cambios de administración, etc., estar debidamente inscrita en el registro público de la propiedad y del comercio. Debe anexarse completa y legible en todas las hojas </w:t>
            </w:r>
          </w:p>
          <w:p w14:paraId="7DFDD81B"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**Copia Simple de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14:paraId="0E586FA2" w14:textId="77777777" w:rsidR="001B0C18" w:rsidRPr="00066C5E" w:rsidRDefault="001B0C18" w:rsidP="00645822">
            <w:pPr>
              <w:pStyle w:val="Prrafodelista"/>
              <w:numPr>
                <w:ilvl w:val="0"/>
                <w:numId w:val="87"/>
              </w:numPr>
              <w:rPr>
                <w:rFonts w:ascii="Montserrat" w:eastAsia="Batang" w:hAnsi="Montserrat" w:cs="Calibri"/>
                <w:sz w:val="18"/>
                <w:szCs w:val="18"/>
              </w:rPr>
            </w:pPr>
            <w:r w:rsidRPr="00066C5E">
              <w:rPr>
                <w:rFonts w:ascii="Montserrat" w:eastAsia="Batang" w:hAnsi="Montserrat" w:cs="Calibri"/>
                <w:sz w:val="18"/>
                <w:szCs w:val="18"/>
              </w:rPr>
              <w:t>Comprobante de domicilio fiscal vigencia no mayor a 2 meses.</w:t>
            </w:r>
          </w:p>
          <w:p w14:paraId="71BF5C03"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comprobante de domicilio oficial (recibo de agua, luz, teléfono fijo, predio) debe estar a nombre de la empresa, en caso de no ser así, adjuntar contrato de arrendamiento, comodato.</w:t>
            </w:r>
          </w:p>
          <w:p w14:paraId="5539C7D7"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 xml:space="preserve">Identificación oficial vigente del (los) representante(es) legal(es), con actos de dominio (credencial de elector; pasaporte vigente </w:t>
            </w:r>
            <w:proofErr w:type="spellStart"/>
            <w:r w:rsidRPr="00066C5E">
              <w:rPr>
                <w:rFonts w:ascii="Montserrat" w:eastAsia="Batang" w:hAnsi="Montserrat" w:cs="Calibri"/>
                <w:sz w:val="18"/>
                <w:szCs w:val="18"/>
              </w:rPr>
              <w:t>ó</w:t>
            </w:r>
            <w:proofErr w:type="spellEnd"/>
            <w:r w:rsidRPr="00066C5E">
              <w:rPr>
                <w:rFonts w:ascii="Montserrat" w:eastAsia="Batang" w:hAnsi="Montserrat" w:cs="Calibri"/>
                <w:sz w:val="18"/>
                <w:szCs w:val="18"/>
              </w:rPr>
              <w:t xml:space="preserve"> fm2 (para extranjeros) la firma deberá coincidir con la del convenio.</w:t>
            </w:r>
          </w:p>
          <w:p w14:paraId="24B45A8C"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Alta en Hacienda y sus modificaciones</w:t>
            </w:r>
          </w:p>
          <w:p w14:paraId="360285BA"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 xml:space="preserve">Formato R-1 </w:t>
            </w:r>
            <w:proofErr w:type="spellStart"/>
            <w:r w:rsidRPr="00066C5E">
              <w:rPr>
                <w:rFonts w:ascii="Montserrat" w:eastAsia="Batang" w:hAnsi="Montserrat" w:cs="Calibri"/>
                <w:sz w:val="18"/>
                <w:szCs w:val="18"/>
              </w:rPr>
              <w:t>Ó</w:t>
            </w:r>
            <w:proofErr w:type="spellEnd"/>
            <w:r w:rsidRPr="00066C5E">
              <w:rPr>
                <w:rFonts w:ascii="Montserrat" w:eastAsia="Batang" w:hAnsi="Montserrat" w:cs="Calibri"/>
                <w:sz w:val="18"/>
                <w:szCs w:val="18"/>
              </w:rPr>
              <w:t xml:space="preserve"> R-2 en caso de haber cambios de situación fiscal (razón social o domicilio fiscal) en caso de no tener las actualizaciones, pondrán obtenerlas de la página del SAT.</w:t>
            </w:r>
          </w:p>
          <w:p w14:paraId="19D0F462"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Cédula del Registro Federal de Contribuyentes (RFC, hoja azul)</w:t>
            </w:r>
          </w:p>
          <w:p w14:paraId="003C15D8"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 xml:space="preserve">Estado de cuenta bancario donde se depositaran los recursos, sucursal, </w:t>
            </w:r>
            <w:proofErr w:type="gramStart"/>
            <w:r w:rsidRPr="00066C5E">
              <w:rPr>
                <w:rFonts w:ascii="Montserrat" w:eastAsia="Batang" w:hAnsi="Montserrat" w:cs="Calibri"/>
                <w:sz w:val="18"/>
                <w:szCs w:val="18"/>
              </w:rPr>
              <w:t xml:space="preserve">plaza,  </w:t>
            </w:r>
            <w:proofErr w:type="spellStart"/>
            <w:r w:rsidRPr="00066C5E">
              <w:rPr>
                <w:rFonts w:ascii="Montserrat" w:eastAsia="Batang" w:hAnsi="Montserrat" w:cs="Calibri"/>
                <w:sz w:val="18"/>
                <w:szCs w:val="18"/>
              </w:rPr>
              <w:t>clabe</w:t>
            </w:r>
            <w:proofErr w:type="spellEnd"/>
            <w:proofErr w:type="gramEnd"/>
            <w:r w:rsidRPr="00066C5E">
              <w:rPr>
                <w:rFonts w:ascii="Montserrat" w:eastAsia="Batang" w:hAnsi="Montserrat" w:cs="Calibri"/>
                <w:sz w:val="18"/>
                <w:szCs w:val="18"/>
              </w:rPr>
              <w:t xml:space="preserve"> Interbancaria Vigencia no mayor a 2 meses</w:t>
            </w:r>
          </w:p>
          <w:p w14:paraId="1C1EA276"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Estado de cuenta que emite la institución financiera y llega su domicilio.</w:t>
            </w:r>
          </w:p>
          <w:p w14:paraId="5E4B5C0A" w14:textId="77777777" w:rsidR="001B0C18" w:rsidRPr="00066C5E" w:rsidRDefault="001B0C18" w:rsidP="003E5B2C">
            <w:pPr>
              <w:spacing w:after="0" w:line="240" w:lineRule="auto"/>
              <w:rPr>
                <w:rFonts w:ascii="Montserrat" w:eastAsia="Batang" w:hAnsi="Montserrat" w:cs="Calibri"/>
                <w:color w:val="auto"/>
                <w:sz w:val="18"/>
                <w:szCs w:val="18"/>
              </w:rPr>
            </w:pPr>
          </w:p>
          <w:p w14:paraId="0C16C553" w14:textId="77777777" w:rsidR="001B0C18" w:rsidRPr="00066C5E" w:rsidRDefault="001B0C18" w:rsidP="003E5B2C">
            <w:pPr>
              <w:spacing w:after="0" w:line="240" w:lineRule="auto"/>
              <w:jc w:val="both"/>
              <w:rPr>
                <w:rFonts w:ascii="Montserrat" w:eastAsia="Batang" w:hAnsi="Montserrat" w:cs="Calibri"/>
                <w:b/>
                <w:color w:val="auto"/>
                <w:sz w:val="18"/>
                <w:szCs w:val="18"/>
              </w:rPr>
            </w:pPr>
            <w:r w:rsidRPr="00066C5E">
              <w:rPr>
                <w:rFonts w:ascii="Montserrat" w:eastAsia="Batang" w:hAnsi="Montserrat" w:cs="Calibri"/>
                <w:b/>
                <w:color w:val="auto"/>
                <w:sz w:val="18"/>
                <w:szCs w:val="18"/>
              </w:rPr>
              <w:t>La documentación arriba descrita, es necesaria para que la promotoría genere los contratos que le permitirán terminar el proceso de afiliación una vez firmados, los cuales constituyen una parte fundamental del expediente:</w:t>
            </w:r>
          </w:p>
          <w:p w14:paraId="609CC4E3" w14:textId="77777777" w:rsidR="001B0C18" w:rsidRPr="00066C5E" w:rsidRDefault="001B0C18" w:rsidP="003E5B2C">
            <w:pPr>
              <w:spacing w:after="0" w:line="240" w:lineRule="auto"/>
              <w:rPr>
                <w:rFonts w:ascii="Montserrat" w:eastAsia="Batang" w:hAnsi="Montserrat" w:cs="Calibri"/>
                <w:b/>
                <w:color w:val="auto"/>
                <w:sz w:val="18"/>
                <w:szCs w:val="18"/>
              </w:rPr>
            </w:pPr>
          </w:p>
          <w:p w14:paraId="793A1A18"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Contrato de descuento automático cadenas productivas firmado por el representante legal con poderes de dominio.</w:t>
            </w:r>
          </w:p>
          <w:p w14:paraId="4507FE8F"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2 convenios con firmas originales</w:t>
            </w:r>
          </w:p>
          <w:p w14:paraId="5EBD86E5"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Contratos originales de cada intermediario financiero.</w:t>
            </w:r>
          </w:p>
          <w:p w14:paraId="27ECDBF4"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Firmado por el representante legal con poderes de dominio.</w:t>
            </w:r>
          </w:p>
          <w:p w14:paraId="44BEF489" w14:textId="77777777" w:rsidR="001B0C18" w:rsidRPr="00066C5E" w:rsidRDefault="001B0C18" w:rsidP="003E5B2C">
            <w:pPr>
              <w:spacing w:after="0" w:line="240" w:lineRule="auto"/>
              <w:jc w:val="both"/>
              <w:rPr>
                <w:rFonts w:ascii="Montserrat" w:eastAsia="Batang" w:hAnsi="Montserrat" w:cs="Calibri"/>
                <w:b/>
                <w:color w:val="auto"/>
                <w:sz w:val="18"/>
                <w:szCs w:val="18"/>
              </w:rPr>
            </w:pPr>
            <w:r w:rsidRPr="00066C5E">
              <w:rPr>
                <w:rFonts w:ascii="Montserrat" w:eastAsia="Batang" w:hAnsi="Montserrat" w:cs="Calibri"/>
                <w:b/>
                <w:color w:val="auto"/>
                <w:sz w:val="18"/>
                <w:szCs w:val="18"/>
              </w:rPr>
              <w:t>(** únicamente, para personas morales)</w:t>
            </w:r>
          </w:p>
          <w:p w14:paraId="6CB7FDE3" w14:textId="77777777" w:rsidR="001B0C18" w:rsidRPr="00066C5E" w:rsidRDefault="001B0C18" w:rsidP="003E5B2C">
            <w:pPr>
              <w:spacing w:after="0" w:line="240" w:lineRule="auto"/>
              <w:jc w:val="both"/>
              <w:rPr>
                <w:rFonts w:ascii="Montserrat" w:eastAsia="Batang" w:hAnsi="Montserrat" w:cs="Calibri"/>
                <w:color w:val="auto"/>
                <w:sz w:val="18"/>
                <w:szCs w:val="18"/>
              </w:rPr>
            </w:pPr>
          </w:p>
          <w:p w14:paraId="6993F0A9"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 xml:space="preserve">Usted podrá contactarse con la promotoría que va a afiliarlo llamando al 01-800- NAFINSA (01-800-6234672) </w:t>
            </w:r>
            <w:proofErr w:type="spellStart"/>
            <w:r w:rsidRPr="00066C5E">
              <w:rPr>
                <w:rFonts w:ascii="Montserrat" w:eastAsia="Batang" w:hAnsi="Montserrat" w:cs="Calibri"/>
                <w:color w:val="auto"/>
                <w:sz w:val="18"/>
                <w:szCs w:val="18"/>
              </w:rPr>
              <w:t>ó</w:t>
            </w:r>
            <w:proofErr w:type="spellEnd"/>
            <w:r w:rsidRPr="00066C5E">
              <w:rPr>
                <w:rFonts w:ascii="Montserrat" w:eastAsia="Batang" w:hAnsi="Montserrat" w:cs="Calibri"/>
                <w:color w:val="auto"/>
                <w:sz w:val="18"/>
                <w:szCs w:val="18"/>
              </w:rPr>
              <w:t xml:space="preserve"> al 50-89-61-07; </w:t>
            </w:r>
            <w:proofErr w:type="spellStart"/>
            <w:r w:rsidRPr="00066C5E">
              <w:rPr>
                <w:rFonts w:ascii="Montserrat" w:eastAsia="Batang" w:hAnsi="Montserrat" w:cs="Calibri"/>
                <w:color w:val="auto"/>
                <w:sz w:val="18"/>
                <w:szCs w:val="18"/>
              </w:rPr>
              <w:t>ó</w:t>
            </w:r>
            <w:proofErr w:type="spellEnd"/>
            <w:r w:rsidRPr="00066C5E">
              <w:rPr>
                <w:rFonts w:ascii="Montserrat" w:eastAsia="Batang" w:hAnsi="Montserrat" w:cs="Calibri"/>
                <w:color w:val="auto"/>
                <w:sz w:val="18"/>
                <w:szCs w:val="18"/>
              </w:rPr>
              <w:t xml:space="preserve"> acudir a las oficinas de nacional financiera en:</w:t>
            </w:r>
          </w:p>
          <w:p w14:paraId="6B8485B1" w14:textId="77777777" w:rsidR="001B0C18" w:rsidRPr="00066C5E" w:rsidRDefault="001B0C18" w:rsidP="003E5B2C">
            <w:pPr>
              <w:spacing w:after="0" w:line="240" w:lineRule="auto"/>
              <w:rPr>
                <w:rFonts w:ascii="Montserrat" w:eastAsia="Batang" w:hAnsi="Montserrat" w:cs="Calibri"/>
                <w:color w:val="auto"/>
                <w:sz w:val="18"/>
                <w:szCs w:val="18"/>
              </w:rPr>
            </w:pPr>
            <w:r w:rsidRPr="00066C5E">
              <w:rPr>
                <w:rFonts w:ascii="Montserrat" w:eastAsia="Batang" w:hAnsi="Montserrat" w:cs="Calibri"/>
                <w:color w:val="auto"/>
                <w:sz w:val="18"/>
                <w:szCs w:val="18"/>
              </w:rPr>
              <w:t xml:space="preserve">Av. Insurgentes Sur no. 1971, col Guadalupe </w:t>
            </w:r>
            <w:proofErr w:type="spellStart"/>
            <w:r w:rsidRPr="00066C5E">
              <w:rPr>
                <w:rFonts w:ascii="Montserrat" w:eastAsia="Batang" w:hAnsi="Montserrat" w:cs="Calibri"/>
                <w:color w:val="auto"/>
                <w:sz w:val="18"/>
                <w:szCs w:val="18"/>
              </w:rPr>
              <w:t>Inn</w:t>
            </w:r>
            <w:proofErr w:type="spellEnd"/>
            <w:r w:rsidRPr="00066C5E">
              <w:rPr>
                <w:rFonts w:ascii="Montserrat" w:eastAsia="Batang" w:hAnsi="Montserrat" w:cs="Calibri"/>
                <w:color w:val="auto"/>
                <w:sz w:val="18"/>
                <w:szCs w:val="18"/>
              </w:rPr>
              <w:t xml:space="preserve">, C.P. 01020, Delegación Álvaro Obregón, en el edificio anexo, nivel jardín, área de Atención a Clientes. </w:t>
            </w:r>
          </w:p>
          <w:p w14:paraId="5609D2A2" w14:textId="77777777" w:rsidR="001B0C18" w:rsidRPr="00066C5E" w:rsidRDefault="001B0C18" w:rsidP="003E5B2C">
            <w:pPr>
              <w:spacing w:after="0" w:line="240" w:lineRule="auto"/>
              <w:rPr>
                <w:rFonts w:ascii="Montserrat" w:hAnsi="Montserrat" w:cs="Calibri"/>
                <w:color w:val="auto"/>
                <w:sz w:val="18"/>
                <w:szCs w:val="18"/>
              </w:rPr>
            </w:pPr>
          </w:p>
          <w:p w14:paraId="51E26A17" w14:textId="77777777" w:rsidR="001B0C18" w:rsidRPr="00066C5E" w:rsidRDefault="001B0C18" w:rsidP="003E5B2C">
            <w:pPr>
              <w:spacing w:after="0" w:line="240" w:lineRule="auto"/>
              <w:rPr>
                <w:rFonts w:ascii="Montserrat" w:hAnsi="Montserrat" w:cs="Calibri"/>
                <w:b/>
                <w:color w:val="auto"/>
                <w:sz w:val="18"/>
                <w:szCs w:val="18"/>
              </w:rPr>
            </w:pPr>
            <w:r w:rsidRPr="00066C5E">
              <w:rPr>
                <w:rFonts w:ascii="Montserrat" w:hAnsi="Montserrat" w:cs="Calibri"/>
                <w:b/>
                <w:color w:val="auto"/>
                <w:sz w:val="18"/>
                <w:szCs w:val="18"/>
              </w:rPr>
              <w:t>Estimado Proveedor del Gobierno Federal:</w:t>
            </w:r>
          </w:p>
          <w:p w14:paraId="760CDB01" w14:textId="77777777" w:rsidR="001B0C18" w:rsidRPr="00066C5E" w:rsidRDefault="001B0C18" w:rsidP="003E5B2C">
            <w:pPr>
              <w:spacing w:after="0" w:line="240" w:lineRule="auto"/>
              <w:rPr>
                <w:rFonts w:ascii="Montserrat" w:hAnsi="Montserrat" w:cs="Calibri"/>
                <w:b/>
                <w:color w:val="auto"/>
                <w:sz w:val="18"/>
                <w:szCs w:val="18"/>
              </w:rPr>
            </w:pPr>
          </w:p>
          <w:p w14:paraId="663AAFB8" w14:textId="77777777" w:rsidR="001B0C18" w:rsidRPr="00066C5E" w:rsidRDefault="001B0C18" w:rsidP="003E5B2C">
            <w:pPr>
              <w:spacing w:after="0" w:line="240" w:lineRule="auto"/>
              <w:jc w:val="both"/>
              <w:rPr>
                <w:rFonts w:ascii="Montserrat" w:hAnsi="Montserrat" w:cs="Calibri"/>
                <w:color w:val="auto"/>
                <w:sz w:val="18"/>
                <w:szCs w:val="18"/>
              </w:rPr>
            </w:pPr>
            <w:r w:rsidRPr="00066C5E">
              <w:rPr>
                <w:rFonts w:ascii="Montserrat" w:hAnsi="Montserrat" w:cs="Calibri"/>
                <w:color w:val="auto"/>
                <w:sz w:val="18"/>
                <w:szCs w:val="18"/>
              </w:rPr>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tc>
      </w:tr>
    </w:tbl>
    <w:p w14:paraId="24B6C51F" w14:textId="6473AE14" w:rsidR="001B0C18" w:rsidRDefault="001B0C18" w:rsidP="001B0C18">
      <w:pPr>
        <w:spacing w:after="0" w:line="240" w:lineRule="auto"/>
        <w:ind w:left="1276"/>
        <w:jc w:val="both"/>
        <w:rPr>
          <w:rFonts w:ascii="Montserrat" w:hAnsi="Montserrat" w:cs="Arial"/>
          <w:color w:val="auto"/>
          <w:sz w:val="18"/>
          <w:szCs w:val="18"/>
        </w:rPr>
      </w:pPr>
    </w:p>
    <w:p w14:paraId="463A927F" w14:textId="77777777" w:rsidR="001B0C18" w:rsidRPr="00B578D4" w:rsidRDefault="001B0C18" w:rsidP="008F5283">
      <w:pPr>
        <w:pStyle w:val="Prrafodelista"/>
        <w:numPr>
          <w:ilvl w:val="0"/>
          <w:numId w:val="78"/>
        </w:numPr>
        <w:jc w:val="both"/>
        <w:rPr>
          <w:rFonts w:ascii="Montserrat" w:hAnsi="Montserrat" w:cs="Arial"/>
          <w:b/>
          <w:sz w:val="18"/>
          <w:szCs w:val="18"/>
        </w:rPr>
      </w:pPr>
      <w:r w:rsidRPr="00B578D4">
        <w:rPr>
          <w:rFonts w:ascii="Montserrat" w:hAnsi="Montserrat" w:cs="Arial"/>
          <w:b/>
          <w:sz w:val="18"/>
          <w:szCs w:val="18"/>
        </w:rPr>
        <w:t>Registro Único de Proveedores y Contratistas (RUPC) y al Módulo de Formalización de Instrumentos Jurídicos.</w:t>
      </w:r>
    </w:p>
    <w:p w14:paraId="5012FCE9" w14:textId="77777777" w:rsidR="001B0C18" w:rsidRPr="00B578D4" w:rsidRDefault="001B0C18" w:rsidP="001B0C18">
      <w:pPr>
        <w:pStyle w:val="Textoindependiente3"/>
        <w:spacing w:after="0"/>
        <w:ind w:left="360"/>
        <w:rPr>
          <w:rFonts w:ascii="Montserrat" w:hAnsi="Montserrat" w:cs="Arial"/>
          <w:b/>
          <w:sz w:val="18"/>
          <w:szCs w:val="18"/>
        </w:rPr>
      </w:pPr>
    </w:p>
    <w:p w14:paraId="037D4A45"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Segoe UI Light"/>
          <w:color w:val="222222"/>
          <w:sz w:val="18"/>
          <w:szCs w:val="18"/>
          <w:lang w:val="es-ES"/>
        </w:rPr>
        <w:t xml:space="preserve">El (Los) Licitante(s) que </w:t>
      </w:r>
      <w:r w:rsidRPr="00D92308">
        <w:rPr>
          <w:rFonts w:ascii="Montserrat" w:hAnsi="Montserrat" w:cs="Segoe UI Light"/>
          <w:color w:val="222222"/>
          <w:sz w:val="18"/>
          <w:szCs w:val="18"/>
          <w:lang w:val="es-ES"/>
        </w:rPr>
        <w:t>resulte ganador</w:t>
      </w:r>
      <w:r w:rsidRPr="00B578D4">
        <w:rPr>
          <w:rFonts w:ascii="Montserrat" w:hAnsi="Montserrat" w:cs="Segoe UI Light"/>
          <w:color w:val="222222"/>
          <w:sz w:val="18"/>
          <w:szCs w:val="18"/>
          <w:lang w:val="es-ES"/>
        </w:rPr>
        <w:t xml:space="preserve"> del presente procedimiento y con quien(es) este Centro de Enseñanza Técnica Industrial formalice la contratación pública, deberá realizar su inscripción en el Registro Único de Proveedores y Contratistas (</w:t>
      </w:r>
      <w:r w:rsidRPr="00B578D4">
        <w:rPr>
          <w:rStyle w:val="il"/>
          <w:rFonts w:ascii="Montserrat" w:hAnsi="Montserrat" w:cs="Segoe UI Light"/>
          <w:color w:val="222222"/>
          <w:sz w:val="18"/>
          <w:szCs w:val="18"/>
          <w:lang w:val="es-ES"/>
        </w:rPr>
        <w:t>RUPC</w:t>
      </w:r>
      <w:r w:rsidRPr="00B578D4">
        <w:rPr>
          <w:rFonts w:ascii="Montserrat" w:hAnsi="Montserrat" w:cs="Segoe UI Light"/>
          <w:color w:val="222222"/>
          <w:sz w:val="18"/>
          <w:szCs w:val="18"/>
          <w:lang w:val="es-ES"/>
        </w:rPr>
        <w:t>).</w:t>
      </w:r>
    </w:p>
    <w:p w14:paraId="7896E173"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Segoe UI Light"/>
          <w:color w:val="222222"/>
          <w:sz w:val="18"/>
          <w:szCs w:val="18"/>
          <w:lang w:val="es-ES"/>
        </w:rPr>
        <w:t>Lo anterior, para que esta Entidad, se encuentre en posibilidades de realizar las evaluaciones a los contratos formalizados con ustedes y tengan las posibilidades de seguir participando en los diferentes procedimientos a realizar en los ejercicios fiscales subsecuentes.</w:t>
      </w:r>
    </w:p>
    <w:p w14:paraId="4F53F54F"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Segoe UI Light"/>
          <w:color w:val="222222"/>
          <w:sz w:val="18"/>
          <w:szCs w:val="18"/>
          <w:lang w:val="es-ES"/>
        </w:rPr>
        <w:t>Así mismo, si desea, apoyo y asesoría en el registro e inscripción, solicitamos acuda a estas oficinas del Departamento de Recursos Materiales, ubicadas en la planta baja del edificio “O” del Centro de Enseñanza Técnica Industrial, calle Nueva Escocia número 1885, Colonia Providencia 5ta sección, Guadalajara, Jalisco, C.P. 44638, o en los teléfonos 36-41-32-50 ext. 213.</w:t>
      </w:r>
    </w:p>
    <w:p w14:paraId="62F6AD57"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Arial"/>
          <w:color w:val="222222"/>
          <w:sz w:val="18"/>
          <w:szCs w:val="18"/>
        </w:rPr>
        <w:t>Para estar inscrito en el</w:t>
      </w:r>
      <w:r w:rsidRPr="00B578D4">
        <w:rPr>
          <w:rFonts w:ascii="Montserrat" w:hAnsi="Montserrat" w:cs="Cambria"/>
          <w:color w:val="222222"/>
          <w:sz w:val="18"/>
          <w:szCs w:val="18"/>
        </w:rPr>
        <w:t> </w:t>
      </w:r>
      <w:r w:rsidRPr="00B578D4">
        <w:rPr>
          <w:rFonts w:ascii="Montserrat" w:hAnsi="Montserrat" w:cs="Segoe UI Semibold"/>
          <w:color w:val="222222"/>
          <w:sz w:val="18"/>
          <w:szCs w:val="18"/>
        </w:rPr>
        <w:t>Registro Único de Proveedores y Contratistas (</w:t>
      </w:r>
      <w:r w:rsidRPr="00B578D4">
        <w:rPr>
          <w:rStyle w:val="il"/>
          <w:rFonts w:ascii="Montserrat" w:hAnsi="Montserrat" w:cs="Segoe UI Semibold"/>
          <w:color w:val="222222"/>
          <w:sz w:val="18"/>
          <w:szCs w:val="18"/>
        </w:rPr>
        <w:t>RUPC</w:t>
      </w:r>
      <w:r w:rsidRPr="00B578D4">
        <w:rPr>
          <w:rFonts w:ascii="Montserrat" w:hAnsi="Montserrat" w:cs="Segoe UI Semibold"/>
          <w:color w:val="222222"/>
          <w:sz w:val="18"/>
          <w:szCs w:val="18"/>
        </w:rPr>
        <w:t>)</w:t>
      </w:r>
      <w:r w:rsidRPr="00B578D4">
        <w:rPr>
          <w:rFonts w:ascii="Montserrat" w:hAnsi="Montserrat" w:cs="Segoe UI Light"/>
          <w:color w:val="222222"/>
          <w:sz w:val="18"/>
          <w:szCs w:val="18"/>
        </w:rPr>
        <w:t>, es necesario cumplir con los cuatro puntos que a continuación se describen:</w:t>
      </w:r>
    </w:p>
    <w:p w14:paraId="2C64D40C" w14:textId="77777777" w:rsidR="001B0C18" w:rsidRPr="00B578D4" w:rsidRDefault="001B0C18" w:rsidP="00645822">
      <w:pPr>
        <w:numPr>
          <w:ilvl w:val="0"/>
          <w:numId w:val="111"/>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Registro en CompraNet: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Una vez que la empresa est</w:t>
      </w:r>
      <w:r w:rsidRPr="00B578D4">
        <w:rPr>
          <w:rFonts w:ascii="Montserrat" w:hAnsi="Montserrat" w:cs="Montserrat"/>
          <w:color w:val="222222"/>
          <w:sz w:val="18"/>
          <w:szCs w:val="18"/>
          <w:lang w:val="es-ES"/>
        </w:rPr>
        <w:t>é</w:t>
      </w:r>
      <w:r w:rsidRPr="00B578D4">
        <w:rPr>
          <w:rFonts w:ascii="Montserrat" w:hAnsi="Montserrat" w:cs="Segoe UI Light"/>
          <w:color w:val="222222"/>
          <w:sz w:val="18"/>
          <w:szCs w:val="18"/>
          <w:lang w:val="es-ES"/>
        </w:rPr>
        <w:t xml:space="preserve"> registrada en CompraNet deber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w:t>
      </w:r>
      <w:proofErr w:type="spellStart"/>
      <w:r w:rsidRPr="00B578D4">
        <w:rPr>
          <w:rFonts w:ascii="Montserrat" w:hAnsi="Montserrat" w:cs="Segoe UI Light"/>
          <w:color w:val="222222"/>
          <w:sz w:val="18"/>
          <w:szCs w:val="18"/>
          <w:lang w:val="es-ES"/>
        </w:rPr>
        <w:t>requisitar</w:t>
      </w:r>
      <w:proofErr w:type="spellEnd"/>
      <w:r w:rsidRPr="00B578D4">
        <w:rPr>
          <w:rFonts w:ascii="Montserrat" w:hAnsi="Montserrat" w:cs="Segoe UI Light"/>
          <w:color w:val="222222"/>
          <w:sz w:val="18"/>
          <w:szCs w:val="18"/>
          <w:lang w:val="es-ES"/>
        </w:rPr>
        <w:t xml:space="preserve"> los distintos formularios disponibles en el propio sistema con la informaci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aplicable.</w:t>
      </w:r>
    </w:p>
    <w:p w14:paraId="3327AA59" w14:textId="77777777" w:rsidR="001B0C18" w:rsidRPr="00B578D4" w:rsidRDefault="001B0C18" w:rsidP="00645822">
      <w:pPr>
        <w:numPr>
          <w:ilvl w:val="0"/>
          <w:numId w:val="111"/>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Formalización de contrato:</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Formalizar un contrato con alguna dependencia o entidad de la Administración Pública Federal o con una entidad federativa o municipio que realice la contratación con cargo total o parcial a recursos federales.</w:t>
      </w:r>
    </w:p>
    <w:p w14:paraId="13BEF7F2" w14:textId="77777777" w:rsidR="001B0C18" w:rsidRPr="00B578D4" w:rsidRDefault="001B0C18" w:rsidP="00645822">
      <w:pPr>
        <w:numPr>
          <w:ilvl w:val="0"/>
          <w:numId w:val="111"/>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Solicitar a la Unidad Compradora (UC) la inscripción al</w:t>
      </w:r>
      <w:r w:rsidRPr="00B578D4">
        <w:rPr>
          <w:rFonts w:ascii="Montserrat" w:hAnsi="Montserrat" w:cs="Cambria"/>
          <w:b/>
          <w:bCs/>
          <w:color w:val="222222"/>
          <w:sz w:val="18"/>
          <w:szCs w:val="18"/>
          <w:lang w:val="es-ES"/>
        </w:rPr>
        <w:t> </w:t>
      </w:r>
      <w:r w:rsidRPr="00B578D4">
        <w:rPr>
          <w:rStyle w:val="il"/>
          <w:rFonts w:ascii="Montserrat" w:hAnsi="Montserrat" w:cs="Segoe UI Light"/>
          <w:b/>
          <w:bCs/>
          <w:color w:val="222222"/>
          <w:sz w:val="18"/>
          <w:szCs w:val="18"/>
          <w:lang w:val="es-ES"/>
        </w:rPr>
        <w:t>RUPC</w:t>
      </w:r>
      <w:r w:rsidRPr="00B578D4">
        <w:rPr>
          <w:rFonts w:ascii="Montserrat" w:hAnsi="Montserrat" w:cs="Segoe UI Light"/>
          <w:b/>
          <w:bCs/>
          <w:color w:val="222222"/>
          <w:sz w:val="18"/>
          <w:szCs w:val="18"/>
          <w:lang w:val="es-ES"/>
        </w:rPr>
        <w: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La UC validar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la informaci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capturada por el proveedor o contratista en los distintos formularios de CompraNet y, a partir de que la información requisitada sea correcta,</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lo inscribir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en el</w:t>
      </w:r>
      <w:r w:rsidRPr="00B578D4">
        <w:rPr>
          <w:rFonts w:ascii="Montserrat" w:hAnsi="Montserrat" w:cs="Cambria"/>
          <w:color w:val="222222"/>
          <w:sz w:val="18"/>
          <w:szCs w:val="18"/>
          <w:lang w:val="es-ES"/>
        </w:rPr>
        <w:t> </w:t>
      </w:r>
      <w:r w:rsidRPr="00B578D4">
        <w:rPr>
          <w:rStyle w:val="il"/>
          <w:rFonts w:ascii="Montserrat" w:hAnsi="Montserrat" w:cs="Segoe UI Light"/>
          <w:color w:val="222222"/>
          <w:sz w:val="18"/>
          <w:szCs w:val="18"/>
          <w:lang w:val="es-ES"/>
        </w:rPr>
        <w:t>RUPC</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en un plazo de dos d</w:t>
      </w:r>
      <w:r w:rsidRPr="00B578D4">
        <w:rPr>
          <w:rFonts w:ascii="Montserrat" w:hAnsi="Montserrat" w:cs="Montserrat"/>
          <w:color w:val="222222"/>
          <w:sz w:val="18"/>
          <w:szCs w:val="18"/>
          <w:lang w:val="es-ES"/>
        </w:rPr>
        <w:t>í</w:t>
      </w:r>
      <w:r w:rsidRPr="00B578D4">
        <w:rPr>
          <w:rFonts w:ascii="Montserrat" w:hAnsi="Montserrat" w:cs="Segoe UI Light"/>
          <w:color w:val="222222"/>
          <w:sz w:val="18"/>
          <w:szCs w:val="18"/>
          <w:lang w:val="es-ES"/>
        </w:rPr>
        <w:t>as h</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biles, de lo contrario, le indicar</w:t>
      </w:r>
      <w:r w:rsidRPr="00B578D4">
        <w:rPr>
          <w:rFonts w:ascii="Montserrat" w:hAnsi="Montserrat" w:cs="Montserrat"/>
          <w:color w:val="222222"/>
          <w:sz w:val="18"/>
          <w:szCs w:val="18"/>
          <w:lang w:val="es-ES"/>
        </w:rPr>
        <w:t>á</w:t>
      </w:r>
      <w:r w:rsidRPr="00B578D4">
        <w:rPr>
          <w:rFonts w:ascii="Montserrat" w:hAnsi="Montserrat" w:cs="Cambria"/>
          <w:color w:val="222222"/>
          <w:sz w:val="18"/>
          <w:szCs w:val="18"/>
          <w:lang w:val="es-ES"/>
        </w:rPr>
        <w:t> lo</w:t>
      </w:r>
      <w:r w:rsidRPr="00B578D4">
        <w:rPr>
          <w:rFonts w:ascii="Montserrat" w:hAnsi="Montserrat" w:cs="Segoe UI Light"/>
          <w:color w:val="222222"/>
          <w:sz w:val="18"/>
          <w:szCs w:val="18"/>
          <w:lang w:val="es-ES"/>
        </w:rPr>
        <w:t xml:space="preserve"> conducente.</w:t>
      </w:r>
    </w:p>
    <w:p w14:paraId="203AA9B3" w14:textId="77777777" w:rsidR="001B0C18" w:rsidRPr="00B578D4" w:rsidRDefault="001B0C18" w:rsidP="00645822">
      <w:pPr>
        <w:numPr>
          <w:ilvl w:val="0"/>
          <w:numId w:val="111"/>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Generación de folio y constancia de inscripción al</w:t>
      </w:r>
      <w:r w:rsidRPr="00B578D4">
        <w:rPr>
          <w:rFonts w:ascii="Montserrat" w:hAnsi="Montserrat" w:cs="Cambria"/>
          <w:b/>
          <w:bCs/>
          <w:color w:val="222222"/>
          <w:sz w:val="18"/>
          <w:szCs w:val="18"/>
          <w:lang w:val="es-ES"/>
        </w:rPr>
        <w:t> </w:t>
      </w:r>
      <w:r w:rsidRPr="00B578D4">
        <w:rPr>
          <w:rStyle w:val="il"/>
          <w:rFonts w:ascii="Montserrat" w:hAnsi="Montserrat" w:cs="Segoe UI Light"/>
          <w:b/>
          <w:bCs/>
          <w:color w:val="222222"/>
          <w:sz w:val="18"/>
          <w:szCs w:val="18"/>
          <w:lang w:val="es-ES"/>
        </w:rPr>
        <w:t>RUPC</w:t>
      </w:r>
      <w:r w:rsidRPr="00B578D4">
        <w:rPr>
          <w:rFonts w:ascii="Montserrat" w:hAnsi="Montserrat" w:cs="Segoe UI Light"/>
          <w:b/>
          <w:bCs/>
          <w:color w:val="222222"/>
          <w:sz w:val="18"/>
          <w:szCs w:val="18"/>
          <w:lang w:val="es-ES"/>
        </w:rPr>
        <w: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Una vez que la UC inscribi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 xml:space="preserve"> al proveedor o contratista en el</w:t>
      </w:r>
      <w:r w:rsidRPr="00B578D4">
        <w:rPr>
          <w:rFonts w:ascii="Montserrat" w:hAnsi="Montserrat" w:cs="Cambria"/>
          <w:color w:val="222222"/>
          <w:sz w:val="18"/>
          <w:szCs w:val="18"/>
          <w:lang w:val="es-ES"/>
        </w:rPr>
        <w:t> </w:t>
      </w:r>
      <w:r w:rsidRPr="00B578D4">
        <w:rPr>
          <w:rStyle w:val="il"/>
          <w:rFonts w:ascii="Montserrat" w:hAnsi="Montserrat" w:cs="Segoe UI Light"/>
          <w:color w:val="222222"/>
          <w:sz w:val="18"/>
          <w:szCs w:val="18"/>
          <w:lang w:val="es-ES"/>
        </w:rPr>
        <w:t>RUPC</w:t>
      </w:r>
      <w:r w:rsidRPr="00B578D4">
        <w:rPr>
          <w:rFonts w:ascii="Montserrat" w:hAnsi="Montserrat" w:cs="Segoe UI Light"/>
          <w:color w:val="222222"/>
          <w:sz w:val="18"/>
          <w:szCs w:val="18"/>
          <w:lang w:val="es-ES"/>
        </w:rPr>
        <w: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la Secretar</w:t>
      </w:r>
      <w:r w:rsidRPr="00B578D4">
        <w:rPr>
          <w:rFonts w:ascii="Montserrat" w:hAnsi="Montserrat" w:cs="Montserrat"/>
          <w:color w:val="222222"/>
          <w:sz w:val="18"/>
          <w:szCs w:val="18"/>
          <w:lang w:val="es-ES"/>
        </w:rPr>
        <w:t>í</w:t>
      </w:r>
      <w:r w:rsidRPr="00B578D4">
        <w:rPr>
          <w:rFonts w:ascii="Montserrat" w:hAnsi="Montserrat" w:cs="Segoe UI Light"/>
          <w:color w:val="222222"/>
          <w:sz w:val="18"/>
          <w:szCs w:val="18"/>
          <w:lang w:val="es-ES"/>
        </w:rPr>
        <w:t>a de la Funci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P</w:t>
      </w:r>
      <w:r w:rsidRPr="00B578D4">
        <w:rPr>
          <w:rFonts w:ascii="Montserrat" w:hAnsi="Montserrat" w:cs="Montserrat"/>
          <w:color w:val="222222"/>
          <w:sz w:val="18"/>
          <w:szCs w:val="18"/>
          <w:lang w:val="es-ES"/>
        </w:rPr>
        <w:t>ú</w:t>
      </w:r>
      <w:r w:rsidRPr="00B578D4">
        <w:rPr>
          <w:rFonts w:ascii="Montserrat" w:hAnsi="Montserrat" w:cs="Segoe UI Light"/>
          <w:color w:val="222222"/>
          <w:sz w:val="18"/>
          <w:szCs w:val="18"/>
          <w:lang w:val="es-ES"/>
        </w:rPr>
        <w:t>blica generar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el folio y la constancia de inscripci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a dicho registro, mismos que podr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n ser consultados en</w:t>
      </w:r>
      <w:r w:rsidRPr="00B578D4">
        <w:rPr>
          <w:rFonts w:ascii="Montserrat" w:hAnsi="Montserrat" w:cs="Cambria"/>
          <w:color w:val="222222"/>
          <w:sz w:val="18"/>
          <w:szCs w:val="18"/>
          <w:lang w:val="es-ES"/>
        </w:rPr>
        <w:t> </w:t>
      </w:r>
      <w:hyperlink r:id="rId16" w:tgtFrame="_blank" w:history="1">
        <w:r w:rsidRPr="00B578D4">
          <w:rPr>
            <w:rStyle w:val="Hipervnculo"/>
            <w:rFonts w:ascii="Montserrat" w:hAnsi="Montserrat" w:cs="Segoe UI"/>
            <w:b/>
            <w:bCs/>
            <w:color w:val="1155CC"/>
            <w:sz w:val="18"/>
            <w:szCs w:val="18"/>
            <w:lang w:val="es-ES"/>
          </w:rPr>
          <w:t>cnet.funcionpublica.gob.mx/servicios/</w:t>
        </w:r>
        <w:proofErr w:type="spellStart"/>
        <w:r w:rsidRPr="00B578D4">
          <w:rPr>
            <w:rStyle w:val="Hipervnculo"/>
            <w:rFonts w:ascii="Montserrat" w:hAnsi="Montserrat" w:cs="Segoe UI"/>
            <w:b/>
            <w:bCs/>
            <w:color w:val="1155CC"/>
            <w:sz w:val="18"/>
            <w:szCs w:val="18"/>
            <w:lang w:val="es-ES"/>
          </w:rPr>
          <w:t>consultaRUPC.jsf</w:t>
        </w:r>
        <w:proofErr w:type="spellEnd"/>
      </w:hyperlink>
    </w:p>
    <w:p w14:paraId="058D0701" w14:textId="77777777" w:rsidR="001B0C18" w:rsidRPr="00B578D4" w:rsidRDefault="001B0C18" w:rsidP="00026FB2">
      <w:pPr>
        <w:shd w:val="clear" w:color="auto" w:fill="FFFFFF"/>
        <w:spacing w:after="160"/>
        <w:jc w:val="both"/>
        <w:rPr>
          <w:rFonts w:ascii="Montserrat" w:hAnsi="Montserrat" w:cs="Times New Roman"/>
          <w:color w:val="222222"/>
          <w:sz w:val="18"/>
          <w:szCs w:val="18"/>
        </w:rPr>
      </w:pPr>
      <w:r w:rsidRPr="00B578D4">
        <w:rPr>
          <w:rFonts w:ascii="Montserrat" w:hAnsi="Montserrat" w:cs="Segoe UI Light"/>
          <w:color w:val="222222"/>
          <w:sz w:val="18"/>
          <w:szCs w:val="18"/>
        </w:rPr>
        <w:t>Su inscripción al Registro Único de Proveedores y de Contratistas (</w:t>
      </w:r>
      <w:r w:rsidRPr="00B578D4">
        <w:rPr>
          <w:rStyle w:val="il"/>
          <w:rFonts w:ascii="Montserrat" w:hAnsi="Montserrat" w:cs="Segoe UI Light"/>
          <w:color w:val="222222"/>
          <w:sz w:val="18"/>
          <w:szCs w:val="18"/>
        </w:rPr>
        <w:t>RUPC</w:t>
      </w:r>
      <w:r w:rsidRPr="00B578D4">
        <w:rPr>
          <w:rFonts w:ascii="Montserrat" w:hAnsi="Montserrat" w:cs="Segoe UI Light"/>
          <w:color w:val="222222"/>
          <w:sz w:val="18"/>
          <w:szCs w:val="18"/>
        </w:rPr>
        <w:t>) tiene entre otros los siguientes beneficios:</w:t>
      </w:r>
    </w:p>
    <w:p w14:paraId="0E527613" w14:textId="77777777" w:rsidR="001B0C18" w:rsidRPr="00B578D4" w:rsidRDefault="001B0C18" w:rsidP="00645822">
      <w:pPr>
        <w:numPr>
          <w:ilvl w:val="0"/>
          <w:numId w:val="112"/>
        </w:numPr>
        <w:shd w:val="clear" w:color="auto" w:fill="FFFFFF"/>
        <w:tabs>
          <w:tab w:val="clear" w:pos="720"/>
        </w:tabs>
        <w:spacing w:after="0" w:line="240" w:lineRule="auto"/>
        <w:ind w:left="993"/>
        <w:jc w:val="both"/>
        <w:rPr>
          <w:rFonts w:ascii="Montserrat" w:hAnsi="Montserrat" w:cs="Arial"/>
          <w:color w:val="222222"/>
          <w:sz w:val="18"/>
          <w:szCs w:val="18"/>
        </w:rPr>
      </w:pPr>
      <w:r w:rsidRPr="00B578D4">
        <w:rPr>
          <w:rFonts w:ascii="Montserrat" w:hAnsi="Montserrat" w:cs="Segoe UI Light"/>
          <w:b/>
          <w:bCs/>
          <w:color w:val="222222"/>
          <w:sz w:val="18"/>
          <w:szCs w:val="18"/>
        </w:rPr>
        <w:t>Gran difusión de su empresa a través del Registro Único de Proveedores y Contratista que se publica en el portal de CompraNet, el cual recibe más de 35,000 visitas diarias.</w:t>
      </w:r>
      <w:r w:rsidRPr="00B578D4">
        <w:rPr>
          <w:rFonts w:ascii="Montserrat" w:hAnsi="Montserrat" w:cs="Cambria"/>
          <w:color w:val="222222"/>
          <w:sz w:val="18"/>
          <w:szCs w:val="18"/>
        </w:rPr>
        <w:t> </w:t>
      </w:r>
      <w:r w:rsidRPr="00B578D4">
        <w:rPr>
          <w:rFonts w:ascii="Montserrat" w:hAnsi="Montserrat" w:cs="Segoe UI Light"/>
          <w:color w:val="222222"/>
          <w:sz w:val="18"/>
          <w:szCs w:val="18"/>
        </w:rPr>
        <w:t>El</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 xml:space="preserve">permite a las dependencias y entidades de los tres </w:t>
      </w:r>
      <w:r w:rsidRPr="00B578D4">
        <w:rPr>
          <w:rFonts w:ascii="Montserrat" w:hAnsi="Montserrat" w:cs="Montserrat"/>
          <w:color w:val="222222"/>
          <w:sz w:val="18"/>
          <w:szCs w:val="18"/>
        </w:rPr>
        <w:t>ó</w:t>
      </w:r>
      <w:r w:rsidRPr="00B578D4">
        <w:rPr>
          <w:rFonts w:ascii="Montserrat" w:hAnsi="Montserrat" w:cs="Segoe UI Light"/>
          <w:color w:val="222222"/>
          <w:sz w:val="18"/>
          <w:szCs w:val="18"/>
        </w:rPr>
        <w:t>rdenes de gobierno identificar a las empresas que cuentan con la experiencia en vender o prestar servicios al gobierno.</w:t>
      </w:r>
    </w:p>
    <w:p w14:paraId="0C888009" w14:textId="77777777" w:rsidR="001B0C18" w:rsidRPr="00B578D4" w:rsidRDefault="001B0C18" w:rsidP="00645822">
      <w:pPr>
        <w:numPr>
          <w:ilvl w:val="0"/>
          <w:numId w:val="113"/>
        </w:numPr>
        <w:shd w:val="clear" w:color="auto" w:fill="FFFFFF"/>
        <w:tabs>
          <w:tab w:val="clear" w:pos="720"/>
        </w:tabs>
        <w:spacing w:after="0" w:line="240" w:lineRule="auto"/>
        <w:ind w:left="993"/>
        <w:jc w:val="both"/>
        <w:rPr>
          <w:rFonts w:ascii="Montserrat" w:hAnsi="Montserrat" w:cs="Arial"/>
          <w:color w:val="222222"/>
          <w:sz w:val="18"/>
          <w:szCs w:val="18"/>
        </w:rPr>
      </w:pPr>
      <w:r w:rsidRPr="00B578D4">
        <w:rPr>
          <w:rFonts w:ascii="Montserrat" w:hAnsi="Montserrat" w:cs="Segoe UI Light"/>
          <w:b/>
          <w:bCs/>
          <w:color w:val="222222"/>
          <w:sz w:val="18"/>
          <w:szCs w:val="18"/>
        </w:rPr>
        <w:t>Posibilidad de ser sujeto a la reducción en el porcentaje de garantías</w:t>
      </w:r>
      <w:r w:rsidRPr="00B578D4">
        <w:rPr>
          <w:rFonts w:ascii="Montserrat" w:hAnsi="Montserrat" w:cs="Cambria"/>
          <w:color w:val="222222"/>
          <w:sz w:val="18"/>
          <w:szCs w:val="18"/>
        </w:rPr>
        <w:t> </w:t>
      </w:r>
      <w:r w:rsidRPr="00B578D4">
        <w:rPr>
          <w:rFonts w:ascii="Montserrat" w:hAnsi="Montserrat" w:cs="Segoe UI Light"/>
          <w:color w:val="222222"/>
          <w:sz w:val="18"/>
          <w:szCs w:val="18"/>
        </w:rPr>
        <w:t>de cumplimiento cuando el proveedor o contratista tenga antecedentes de cumplimiento favorables.</w:t>
      </w:r>
    </w:p>
    <w:p w14:paraId="6BA49788" w14:textId="77777777" w:rsidR="001B0C18" w:rsidRPr="00B578D4" w:rsidRDefault="001B0C18" w:rsidP="00645822">
      <w:pPr>
        <w:numPr>
          <w:ilvl w:val="0"/>
          <w:numId w:val="114"/>
        </w:numPr>
        <w:shd w:val="clear" w:color="auto" w:fill="FFFFFF"/>
        <w:tabs>
          <w:tab w:val="clear" w:pos="720"/>
        </w:tabs>
        <w:spacing w:after="0" w:line="240" w:lineRule="auto"/>
        <w:ind w:left="993"/>
        <w:jc w:val="both"/>
        <w:rPr>
          <w:rFonts w:ascii="Montserrat" w:hAnsi="Montserrat" w:cs="Arial"/>
          <w:color w:val="222222"/>
          <w:sz w:val="18"/>
          <w:szCs w:val="18"/>
        </w:rPr>
      </w:pPr>
      <w:r w:rsidRPr="00B578D4">
        <w:rPr>
          <w:rFonts w:ascii="Montserrat" w:hAnsi="Montserrat" w:cs="Segoe UI Light"/>
          <w:b/>
          <w:bCs/>
          <w:color w:val="222222"/>
          <w:sz w:val="18"/>
          <w:szCs w:val="18"/>
        </w:rPr>
        <w:lastRenderedPageBreak/>
        <w:t>Obtener la constancia</w:t>
      </w:r>
      <w:r w:rsidRPr="00B578D4">
        <w:rPr>
          <w:rFonts w:ascii="Montserrat" w:hAnsi="Montserrat" w:cs="Cambria"/>
          <w:b/>
          <w:bCs/>
          <w:color w:val="222222"/>
          <w:sz w:val="18"/>
          <w:szCs w:val="18"/>
        </w:rPr>
        <w:t> </w:t>
      </w:r>
      <w:r w:rsidRPr="00B578D4">
        <w:rPr>
          <w:rStyle w:val="il"/>
          <w:rFonts w:ascii="Montserrat" w:hAnsi="Montserrat" w:cs="Segoe UI Light"/>
          <w:b/>
          <w:bCs/>
          <w:color w:val="222222"/>
          <w:sz w:val="18"/>
          <w:szCs w:val="18"/>
        </w:rPr>
        <w:t>RUPC</w:t>
      </w:r>
      <w:r w:rsidRPr="00B578D4">
        <w:rPr>
          <w:rFonts w:ascii="Montserrat" w:hAnsi="Montserrat" w:cs="Segoe UI Light"/>
          <w:color w:val="222222"/>
          <w:sz w:val="18"/>
          <w:szCs w:val="18"/>
        </w:rPr>
        <w:t>,</w:t>
      </w:r>
      <w:r w:rsidRPr="00B578D4">
        <w:rPr>
          <w:rFonts w:ascii="Montserrat" w:hAnsi="Montserrat" w:cs="Cambria"/>
          <w:color w:val="222222"/>
          <w:sz w:val="18"/>
          <w:szCs w:val="18"/>
        </w:rPr>
        <w:t xml:space="preserve"> con</w:t>
      </w:r>
      <w:r w:rsidRPr="00B578D4">
        <w:rPr>
          <w:rFonts w:ascii="Montserrat" w:hAnsi="Montserrat" w:cs="Segoe UI Light"/>
          <w:color w:val="222222"/>
          <w:sz w:val="18"/>
          <w:szCs w:val="18"/>
        </w:rPr>
        <w:t xml:space="preserve"> la cual no ser</w:t>
      </w:r>
      <w:r w:rsidRPr="00B578D4">
        <w:rPr>
          <w:rFonts w:ascii="Montserrat" w:hAnsi="Montserrat" w:cs="Montserrat"/>
          <w:color w:val="222222"/>
          <w:sz w:val="18"/>
          <w:szCs w:val="18"/>
        </w:rPr>
        <w:t>á</w:t>
      </w:r>
      <w:r w:rsidRPr="00B578D4">
        <w:rPr>
          <w:rFonts w:ascii="Montserrat" w:hAnsi="Montserrat" w:cs="Segoe UI Light"/>
          <w:color w:val="222222"/>
          <w:sz w:val="18"/>
          <w:szCs w:val="18"/>
        </w:rPr>
        <w:t xml:space="preserve"> necesario presentar la informaci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certificada que acredite la existencia legal de la empresa para la suscripci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de contratos, bastar</w:t>
      </w:r>
      <w:r w:rsidRPr="00B578D4">
        <w:rPr>
          <w:rFonts w:ascii="Montserrat" w:hAnsi="Montserrat" w:cs="Montserrat"/>
          <w:color w:val="222222"/>
          <w:sz w:val="18"/>
          <w:szCs w:val="18"/>
        </w:rPr>
        <w:t>á</w:t>
      </w:r>
      <w:r w:rsidRPr="00B578D4">
        <w:rPr>
          <w:rFonts w:ascii="Montserrat" w:hAnsi="Montserrat" w:cs="Segoe UI Light"/>
          <w:color w:val="222222"/>
          <w:sz w:val="18"/>
          <w:szCs w:val="18"/>
        </w:rPr>
        <w:t xml:space="preserve"> </w:t>
      </w:r>
      <w:r w:rsidRPr="00B578D4">
        <w:rPr>
          <w:rFonts w:ascii="Montserrat" w:hAnsi="Montserrat" w:cs="Montserrat"/>
          <w:color w:val="222222"/>
          <w:sz w:val="18"/>
          <w:szCs w:val="18"/>
        </w:rPr>
        <w:t>ú</w:t>
      </w:r>
      <w:r w:rsidRPr="00B578D4">
        <w:rPr>
          <w:rFonts w:ascii="Montserrat" w:hAnsi="Montserrat" w:cs="Segoe UI Light"/>
          <w:color w:val="222222"/>
          <w:sz w:val="18"/>
          <w:szCs w:val="18"/>
        </w:rPr>
        <w:t>nicamente con exhibir la constancia</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o citar el n</w:t>
      </w:r>
      <w:r w:rsidRPr="00B578D4">
        <w:rPr>
          <w:rFonts w:ascii="Montserrat" w:hAnsi="Montserrat" w:cs="Montserrat"/>
          <w:color w:val="222222"/>
          <w:sz w:val="18"/>
          <w:szCs w:val="18"/>
        </w:rPr>
        <w:t>ú</w:t>
      </w:r>
      <w:r w:rsidRPr="00B578D4">
        <w:rPr>
          <w:rFonts w:ascii="Montserrat" w:hAnsi="Montserrat" w:cs="Segoe UI Light"/>
          <w:color w:val="222222"/>
          <w:sz w:val="18"/>
          <w:szCs w:val="18"/>
        </w:rPr>
        <w:t>mero de su inscripción y manifestar bajo protesta de decir verdad que en el</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la informaci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se encuentra completa y actualizada.</w:t>
      </w:r>
    </w:p>
    <w:p w14:paraId="24563A70" w14:textId="77777777" w:rsidR="001B0C18" w:rsidRPr="00B578D4" w:rsidRDefault="001B0C18">
      <w:pPr>
        <w:shd w:val="clear" w:color="auto" w:fill="FFFFFF"/>
        <w:spacing w:after="0" w:line="240" w:lineRule="auto"/>
        <w:ind w:left="993" w:firstLine="0"/>
        <w:jc w:val="both"/>
        <w:rPr>
          <w:rFonts w:ascii="Montserrat" w:hAnsi="Montserrat" w:cs="Arial"/>
          <w:color w:val="222222"/>
          <w:sz w:val="18"/>
          <w:szCs w:val="18"/>
        </w:rPr>
      </w:pPr>
    </w:p>
    <w:p w14:paraId="1B0CA23F" w14:textId="77777777" w:rsidR="001B0C18" w:rsidRDefault="001B0C18" w:rsidP="009F054F">
      <w:pPr>
        <w:shd w:val="clear" w:color="auto" w:fill="FFFFFF"/>
        <w:spacing w:after="160"/>
        <w:ind w:left="426"/>
        <w:jc w:val="both"/>
        <w:rPr>
          <w:rFonts w:ascii="Montserrat" w:hAnsi="Montserrat" w:cs="Segoe UI Light"/>
          <w:color w:val="222222"/>
          <w:sz w:val="18"/>
          <w:szCs w:val="18"/>
        </w:rPr>
      </w:pPr>
      <w:r w:rsidRPr="00B578D4">
        <w:rPr>
          <w:rFonts w:ascii="Montserrat" w:hAnsi="Montserrat" w:cs="Segoe UI Light"/>
          <w:color w:val="222222"/>
          <w:sz w:val="18"/>
          <w:szCs w:val="18"/>
        </w:rPr>
        <w:t>La inscripción al</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se realiza en una sola ocasi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y la informaci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deber</w:t>
      </w:r>
      <w:r w:rsidRPr="00B578D4">
        <w:rPr>
          <w:rFonts w:ascii="Montserrat" w:hAnsi="Montserrat" w:cs="Montserrat"/>
          <w:color w:val="222222"/>
          <w:sz w:val="18"/>
          <w:szCs w:val="18"/>
        </w:rPr>
        <w:t>á</w:t>
      </w:r>
      <w:r w:rsidRPr="00B578D4">
        <w:rPr>
          <w:rFonts w:ascii="Montserrat" w:hAnsi="Montserrat" w:cs="Segoe UI Light"/>
          <w:color w:val="222222"/>
          <w:sz w:val="18"/>
          <w:szCs w:val="18"/>
        </w:rPr>
        <w:t xml:space="preserve"> ser actualizada por el proveedor o contratista cuando así se requiera.</w:t>
      </w:r>
    </w:p>
    <w:p w14:paraId="4EB91045" w14:textId="77777777" w:rsidR="001B0C18" w:rsidRPr="00B578D4" w:rsidRDefault="001B0C18" w:rsidP="009F054F">
      <w:pPr>
        <w:shd w:val="clear" w:color="auto" w:fill="FFFFFF"/>
        <w:spacing w:after="160"/>
        <w:ind w:left="426"/>
        <w:jc w:val="both"/>
        <w:rPr>
          <w:rFonts w:ascii="Montserrat" w:hAnsi="Montserrat" w:cs="Segoe UI Light"/>
          <w:b/>
          <w:color w:val="222222"/>
          <w:sz w:val="18"/>
          <w:szCs w:val="18"/>
          <w:u w:val="single"/>
        </w:rPr>
      </w:pPr>
      <w:r w:rsidRPr="00B578D4">
        <w:rPr>
          <w:rFonts w:ascii="Montserrat" w:hAnsi="Montserrat" w:cs="Segoe UI Light"/>
          <w:b/>
          <w:color w:val="222222"/>
          <w:sz w:val="18"/>
          <w:szCs w:val="18"/>
          <w:u w:val="single"/>
        </w:rPr>
        <w:t>Módulo de Formalización de Instrumentos Jurídicos,</w:t>
      </w:r>
    </w:p>
    <w:p w14:paraId="2CB2088D" w14:textId="1DD4A5D7" w:rsidR="001B0C18" w:rsidRPr="00B578D4" w:rsidRDefault="001B0C18" w:rsidP="009F054F">
      <w:pPr>
        <w:shd w:val="clear" w:color="auto" w:fill="FFFFFF"/>
        <w:spacing w:after="160"/>
        <w:ind w:left="426"/>
        <w:jc w:val="both"/>
        <w:rPr>
          <w:rFonts w:ascii="Montserrat" w:hAnsi="Montserrat" w:cs="Segoe UI Light"/>
          <w:color w:val="222222"/>
          <w:sz w:val="18"/>
          <w:szCs w:val="18"/>
        </w:rPr>
      </w:pPr>
      <w:r w:rsidRPr="00B578D4">
        <w:rPr>
          <w:rFonts w:ascii="Montserrat" w:hAnsi="Montserrat" w:cs="Segoe UI Light"/>
          <w:color w:val="222222"/>
          <w:sz w:val="18"/>
          <w:szCs w:val="18"/>
        </w:rPr>
        <w:t xml:space="preserve">Así mismo de conformidad a lo Solicitado por la Secretaría de Hacienda y Crédito Público, se requiere que </w:t>
      </w:r>
      <w:r w:rsidR="00D92308">
        <w:rPr>
          <w:rFonts w:ascii="Montserrat" w:hAnsi="Montserrat" w:cs="Segoe UI Light"/>
          <w:color w:val="222222"/>
          <w:sz w:val="18"/>
          <w:szCs w:val="18"/>
        </w:rPr>
        <w:t>el licitante que resulte adjudicado</w:t>
      </w:r>
      <w:r w:rsidRPr="00B578D4">
        <w:rPr>
          <w:rFonts w:ascii="Montserrat" w:hAnsi="Montserrat" w:cs="Segoe UI Light"/>
          <w:color w:val="222222"/>
          <w:sz w:val="18"/>
          <w:szCs w:val="18"/>
        </w:rPr>
        <w:t xml:space="preserve"> </w:t>
      </w:r>
      <w:r w:rsidR="00FB7477" w:rsidRPr="00B578D4">
        <w:rPr>
          <w:rFonts w:ascii="Montserrat" w:hAnsi="Montserrat" w:cs="Segoe UI Light"/>
          <w:color w:val="222222"/>
          <w:sz w:val="18"/>
          <w:szCs w:val="18"/>
        </w:rPr>
        <w:t>realice</w:t>
      </w:r>
      <w:r w:rsidRPr="00B578D4">
        <w:rPr>
          <w:rFonts w:ascii="Montserrat" w:hAnsi="Montserrat" w:cs="Segoe UI Light"/>
          <w:color w:val="222222"/>
          <w:sz w:val="18"/>
          <w:szCs w:val="18"/>
        </w:rPr>
        <w:t xml:space="preserve"> la formalización de los contratos de manera electrónica, para lo cual es necesario que realice su incorporación al Módulo de Formalización de Instrumentos Jurídicos, para lo cual se anexa la liga correspondiente y que contiene información para su alta y acreditación.</w:t>
      </w:r>
    </w:p>
    <w:p w14:paraId="44FEC8C3" w14:textId="77777777" w:rsidR="001B0C18" w:rsidRPr="00B578D4" w:rsidRDefault="006D4C87" w:rsidP="009F054F">
      <w:pPr>
        <w:shd w:val="clear" w:color="auto" w:fill="FFFFFF"/>
        <w:spacing w:after="160"/>
        <w:ind w:left="426"/>
        <w:rPr>
          <w:rFonts w:ascii="Montserrat" w:hAnsi="Montserrat" w:cs="Segoe UI Light"/>
          <w:color w:val="222222"/>
          <w:sz w:val="18"/>
          <w:szCs w:val="18"/>
        </w:rPr>
      </w:pPr>
      <w:hyperlink r:id="rId17" w:history="1">
        <w:r w:rsidR="001B0C18" w:rsidRPr="00B578D4">
          <w:rPr>
            <w:rStyle w:val="Hipervnculo"/>
            <w:rFonts w:ascii="Montserrat" w:hAnsi="Montserrat" w:cs="Segoe UI Light"/>
            <w:sz w:val="18"/>
            <w:szCs w:val="18"/>
          </w:rPr>
          <w:t>https://www.gob.mx/compranet/documentos/modulo-de-formalizacion-de-instrumentos-juridicos</w:t>
        </w:r>
      </w:hyperlink>
      <w:r w:rsidR="001B0C18" w:rsidRPr="00B578D4">
        <w:rPr>
          <w:rFonts w:ascii="Montserrat" w:hAnsi="Montserrat" w:cs="Segoe UI Light"/>
          <w:color w:val="222222"/>
          <w:sz w:val="18"/>
          <w:szCs w:val="18"/>
        </w:rPr>
        <w:t xml:space="preserve"> </w:t>
      </w:r>
    </w:p>
    <w:p w14:paraId="7D68BBE0" w14:textId="77777777" w:rsidR="001B0C18" w:rsidRPr="00B578D4" w:rsidRDefault="001B0C18" w:rsidP="009F054F">
      <w:pPr>
        <w:shd w:val="clear" w:color="auto" w:fill="FFFFFF"/>
        <w:spacing w:after="160"/>
        <w:ind w:left="426"/>
        <w:jc w:val="both"/>
        <w:rPr>
          <w:rFonts w:ascii="Montserrat" w:hAnsi="Montserrat" w:cs="Segoe UI Light"/>
          <w:color w:val="222222"/>
          <w:sz w:val="18"/>
          <w:szCs w:val="18"/>
        </w:rPr>
      </w:pPr>
      <w:r w:rsidRPr="00B578D4">
        <w:rPr>
          <w:rFonts w:ascii="Montserrat" w:hAnsi="Montserrat" w:cs="Segoe UI Light"/>
          <w:color w:val="222222"/>
          <w:sz w:val="18"/>
          <w:szCs w:val="18"/>
        </w:rPr>
        <w:t>En caso de que una vez realizado el fallo correspondiente y el licitante no se encuentre registrado, de conformidad al artículo 46 de la Ley de Adquisiciones, Arrendamientos y Servicios del Sector Público, que señala que</w:t>
      </w:r>
      <w:r w:rsidRPr="00B578D4">
        <w:rPr>
          <w:rFonts w:ascii="Montserrat" w:hAnsi="Montserrat"/>
        </w:rPr>
        <w:t xml:space="preserve"> </w:t>
      </w:r>
      <w:r w:rsidRPr="00B578D4">
        <w:rPr>
          <w:rFonts w:ascii="Montserrat" w:hAnsi="Montserrat" w:cs="Segoe UI Light"/>
          <w:color w:val="222222"/>
          <w:sz w:val="18"/>
          <w:szCs w:val="18"/>
        </w:rPr>
        <w:t>con  la  notificación  del  fallo  serán  exigibles  los  derechos  y  obligaciones  establecidos  en  el modelo  de  contrato  del  procedimiento  de  contratación  y  obligará a  la dependencia o  entidad y  a  la persona a  quien  se  haya  adjudicado,  a  firmar el  contrato  en  la fecha, hora y  lugar previstos  en  el  propio fallo,  o bien en  la  convocatoria  a  la  licitación  pública  y  en  defecto  de  tales  previsiones,  dentro  de  los  quince  días naturales  siguientes  al  de  la  citada  notificación.</w:t>
      </w:r>
    </w:p>
    <w:p w14:paraId="35FC74D1" w14:textId="77777777" w:rsidR="001B0C18" w:rsidRPr="00B578D4" w:rsidRDefault="001B0C18" w:rsidP="009F054F">
      <w:pPr>
        <w:shd w:val="clear" w:color="auto" w:fill="FFFFFF"/>
        <w:spacing w:after="160"/>
        <w:ind w:left="426"/>
        <w:jc w:val="both"/>
        <w:rPr>
          <w:rFonts w:ascii="Montserrat" w:hAnsi="Montserrat"/>
          <w:color w:val="222222"/>
          <w:sz w:val="18"/>
          <w:szCs w:val="18"/>
        </w:rPr>
      </w:pPr>
      <w:r w:rsidRPr="00B578D4">
        <w:rPr>
          <w:rFonts w:ascii="Montserrat" w:hAnsi="Montserrat"/>
          <w:color w:val="222222"/>
          <w:sz w:val="18"/>
          <w:szCs w:val="18"/>
        </w:rPr>
        <w:t>Si el interesado no firma el contrato por causas imputables al mismo, conforme a lo señalado en el párrafo anterior, la dependencia o entidad, sin necesidad de un nuevo procedimiento, deberá adjudicar el contrato al participante que haya obtenido el segundo lugar, siempre que la diferencia en precio con respecto a la proposición inicialmente adjudicada no sea superior a un margen del diez por ciento.</w:t>
      </w:r>
    </w:p>
    <w:p w14:paraId="311A33E5" w14:textId="77777777" w:rsidR="001B0C18" w:rsidRPr="00066C5E" w:rsidRDefault="001B0C18" w:rsidP="009F054F">
      <w:pPr>
        <w:pStyle w:val="Prrafodelista"/>
        <w:numPr>
          <w:ilvl w:val="0"/>
          <w:numId w:val="78"/>
        </w:numPr>
        <w:jc w:val="both"/>
        <w:rPr>
          <w:rFonts w:ascii="Montserrat" w:hAnsi="Montserrat" w:cs="Arial"/>
          <w:b/>
          <w:sz w:val="18"/>
          <w:szCs w:val="18"/>
        </w:rPr>
      </w:pPr>
      <w:r w:rsidRPr="00066C5E">
        <w:rPr>
          <w:rFonts w:ascii="Montserrat" w:hAnsi="Montserrat" w:cs="Arial"/>
          <w:b/>
          <w:sz w:val="18"/>
          <w:szCs w:val="18"/>
        </w:rPr>
        <w:t>Penas convencionales y deducciones.</w:t>
      </w:r>
    </w:p>
    <w:p w14:paraId="554593FC" w14:textId="77777777" w:rsidR="001B0C18" w:rsidRPr="00066C5E" w:rsidRDefault="001B0C18" w:rsidP="001B0C18">
      <w:pPr>
        <w:spacing w:after="0" w:line="240" w:lineRule="auto"/>
        <w:jc w:val="both"/>
        <w:rPr>
          <w:rFonts w:ascii="Montserrat" w:hAnsi="Montserrat" w:cs="Arial"/>
          <w:b/>
          <w:color w:val="auto"/>
          <w:sz w:val="20"/>
          <w:szCs w:val="18"/>
        </w:rPr>
      </w:pPr>
    </w:p>
    <w:p w14:paraId="26F884CD" w14:textId="77777777" w:rsidR="009F054F" w:rsidRPr="000A2918" w:rsidRDefault="009F054F" w:rsidP="009F054F">
      <w:pPr>
        <w:shd w:val="clear" w:color="auto" w:fill="FFFFFF"/>
        <w:spacing w:after="160"/>
        <w:ind w:left="426" w:firstLine="0"/>
        <w:jc w:val="both"/>
        <w:rPr>
          <w:rFonts w:ascii="Montserrat" w:hAnsi="Montserrat" w:cs="Montserrat"/>
          <w:sz w:val="18"/>
          <w:szCs w:val="18"/>
        </w:rPr>
      </w:pPr>
      <w:r w:rsidRPr="00791C36">
        <w:rPr>
          <w:rFonts w:ascii="Montserrat" w:hAnsi="Montserrat" w:cs="Montserrat"/>
          <w:sz w:val="18"/>
          <w:szCs w:val="18"/>
        </w:rPr>
        <w:t xml:space="preserve">En caso de </w:t>
      </w:r>
      <w:r w:rsidRPr="000A2918">
        <w:rPr>
          <w:rFonts w:ascii="Montserrat" w:hAnsi="Montserrat" w:cs="Montserrat"/>
          <w:sz w:val="18"/>
          <w:szCs w:val="18"/>
        </w:rPr>
        <w:t xml:space="preserve">que Licitante Ganador incurra en atraso en el cumplimiento del contrato, queda obligado a pagar el 2.5%, del importe total incumplido, por cada día natural de atraso en la entrega de bienes, hasta su cumplimiento a entera satisfacción de </w:t>
      </w:r>
      <w:r w:rsidRPr="000A2918">
        <w:rPr>
          <w:rFonts w:ascii="Montserrat" w:hAnsi="Montserrat" w:cs="Montserrat"/>
          <w:b/>
          <w:sz w:val="18"/>
          <w:szCs w:val="18"/>
        </w:rPr>
        <w:t>“EL CETI”</w:t>
      </w:r>
      <w:r w:rsidRPr="000A2918">
        <w:rPr>
          <w:rFonts w:ascii="Montserrat" w:hAnsi="Montserrat" w:cs="Montserrat"/>
          <w:sz w:val="18"/>
          <w:szCs w:val="18"/>
        </w:rPr>
        <w:t xml:space="preserve">, procediendo </w:t>
      </w:r>
      <w:r w:rsidRPr="000A2918">
        <w:rPr>
          <w:rFonts w:ascii="Montserrat" w:hAnsi="Montserrat" w:cs="Montserrat"/>
          <w:b/>
          <w:sz w:val="18"/>
          <w:szCs w:val="18"/>
        </w:rPr>
        <w:t>“EL CETI”</w:t>
      </w:r>
      <w:r w:rsidRPr="000A2918">
        <w:rPr>
          <w:rFonts w:ascii="Montserrat" w:hAnsi="Montserrat" w:cs="Montserrat"/>
          <w:sz w:val="18"/>
          <w:szCs w:val="18"/>
        </w:rPr>
        <w:t xml:space="preserve"> a efectuar el descuento directo del entero de la facturación que deba cubrir durante el mes que ocurra la falta, debiendo entregar el Licitante Ganador una nota de crédito que se aplicará en la facturación correspondiente. </w:t>
      </w:r>
    </w:p>
    <w:p w14:paraId="270B8557" w14:textId="77777777" w:rsidR="009F054F" w:rsidRPr="000A2918" w:rsidRDefault="009F054F" w:rsidP="009F054F">
      <w:pPr>
        <w:autoSpaceDE w:val="0"/>
        <w:autoSpaceDN w:val="0"/>
        <w:adjustRightInd w:val="0"/>
        <w:spacing w:after="0"/>
        <w:ind w:left="0"/>
        <w:jc w:val="both"/>
        <w:rPr>
          <w:rFonts w:ascii="Montserrat" w:hAnsi="Montserrat" w:cs="Montserrat"/>
          <w:sz w:val="18"/>
          <w:szCs w:val="18"/>
        </w:rPr>
      </w:pPr>
    </w:p>
    <w:p w14:paraId="00071E6B" w14:textId="77777777" w:rsidR="009F054F" w:rsidRPr="000A2918" w:rsidRDefault="009F054F" w:rsidP="009F054F">
      <w:pPr>
        <w:shd w:val="clear" w:color="auto" w:fill="FFFFFF"/>
        <w:spacing w:after="0"/>
        <w:ind w:left="426" w:firstLine="0"/>
        <w:jc w:val="both"/>
        <w:rPr>
          <w:rFonts w:ascii="Montserrat" w:hAnsi="Montserrat" w:cs="Montserrat"/>
          <w:sz w:val="18"/>
          <w:szCs w:val="18"/>
        </w:rPr>
      </w:pPr>
      <w:r w:rsidRPr="000A2918">
        <w:rPr>
          <w:rFonts w:ascii="Montserrat" w:hAnsi="Montserrat" w:cs="Montserrat"/>
          <w:sz w:val="18"/>
          <w:szCs w:val="18"/>
        </w:rPr>
        <w:t xml:space="preserve">Cuando el monto total de aplicación de las penas convencionales rebase el 10% (diez por ciento) del valor total del presente contrato, </w:t>
      </w:r>
      <w:r w:rsidRPr="000A2918">
        <w:rPr>
          <w:rFonts w:ascii="Montserrat" w:hAnsi="Montserrat" w:cs="Montserrat"/>
          <w:b/>
          <w:sz w:val="18"/>
          <w:szCs w:val="18"/>
        </w:rPr>
        <w:t>“EL CETI”</w:t>
      </w:r>
      <w:r w:rsidRPr="000A2918">
        <w:rPr>
          <w:rFonts w:ascii="Montserrat" w:hAnsi="Montserrat" w:cs="Montserrat"/>
          <w:sz w:val="18"/>
          <w:szCs w:val="18"/>
        </w:rPr>
        <w:t xml:space="preserve"> iniciará el procedimiento de rescisión del contrato, en los términos del artículo 54 de la Ley de Adquisiciones, Arrendamientos y Servicios del Sector Público. </w:t>
      </w:r>
    </w:p>
    <w:p w14:paraId="2C26B11C" w14:textId="77777777" w:rsidR="009F054F" w:rsidRPr="000A2918" w:rsidRDefault="009F054F" w:rsidP="009F054F">
      <w:pPr>
        <w:autoSpaceDE w:val="0"/>
        <w:autoSpaceDN w:val="0"/>
        <w:adjustRightInd w:val="0"/>
        <w:spacing w:after="0"/>
        <w:jc w:val="both"/>
        <w:rPr>
          <w:rFonts w:ascii="Montserrat" w:hAnsi="Montserrat" w:cs="Montserrat"/>
          <w:sz w:val="18"/>
          <w:szCs w:val="18"/>
        </w:rPr>
      </w:pPr>
    </w:p>
    <w:p w14:paraId="63654887" w14:textId="77777777" w:rsidR="009F054F" w:rsidRPr="000A2918" w:rsidRDefault="009F054F" w:rsidP="009F054F">
      <w:pPr>
        <w:shd w:val="clear" w:color="auto" w:fill="FFFFFF"/>
        <w:spacing w:after="0" w:line="240" w:lineRule="auto"/>
        <w:ind w:left="426" w:firstLine="0"/>
        <w:jc w:val="both"/>
        <w:rPr>
          <w:rFonts w:ascii="Montserrat" w:hAnsi="Montserrat" w:cs="Montserrat"/>
          <w:sz w:val="18"/>
          <w:szCs w:val="18"/>
        </w:rPr>
      </w:pPr>
      <w:r w:rsidRPr="000A2918">
        <w:rPr>
          <w:rFonts w:ascii="Montserrat" w:hAnsi="Montserrat" w:cs="Montserrat"/>
          <w:sz w:val="18"/>
          <w:szCs w:val="18"/>
        </w:rPr>
        <w:t xml:space="preserve">La pena convencional a cargo del Licitante Ganador por ningún concepto podrá exceder el monto de la garantía de cumplimiento del contrato. </w:t>
      </w:r>
    </w:p>
    <w:p w14:paraId="3F9C43DA" w14:textId="77777777" w:rsidR="009F054F" w:rsidRPr="000A2918" w:rsidRDefault="009F054F" w:rsidP="009F054F">
      <w:pPr>
        <w:pStyle w:val="Textoindependiente3"/>
        <w:spacing w:after="0"/>
        <w:jc w:val="both"/>
        <w:rPr>
          <w:rFonts w:ascii="Montserrat" w:hAnsi="Montserrat" w:cs="Montserrat"/>
          <w:color w:val="000000"/>
          <w:sz w:val="18"/>
          <w:szCs w:val="18"/>
        </w:rPr>
      </w:pPr>
    </w:p>
    <w:p w14:paraId="68E3CFBE" w14:textId="77777777" w:rsidR="009F054F" w:rsidRPr="000A2918" w:rsidRDefault="009F054F" w:rsidP="009F054F">
      <w:pPr>
        <w:shd w:val="clear" w:color="auto" w:fill="FFFFFF"/>
        <w:spacing w:after="160" w:line="240" w:lineRule="auto"/>
        <w:ind w:left="426"/>
        <w:jc w:val="both"/>
        <w:rPr>
          <w:rFonts w:ascii="Montserrat" w:hAnsi="Montserrat" w:cs="Arial"/>
          <w:sz w:val="18"/>
          <w:szCs w:val="18"/>
        </w:rPr>
      </w:pPr>
      <w:r w:rsidRPr="000A2918">
        <w:rPr>
          <w:rFonts w:ascii="Montserrat" w:hAnsi="Montserrat" w:cs="Arial"/>
          <w:sz w:val="18"/>
          <w:szCs w:val="18"/>
        </w:rPr>
        <w:t>El pago de los bienes quedará condicionado, proporcionalmente, al pago que el Licitante Ganador deba efectuar por concepto de penas convencionales.</w:t>
      </w:r>
    </w:p>
    <w:p w14:paraId="1CCA1EE0" w14:textId="77777777" w:rsidR="009F054F" w:rsidRPr="00791C36" w:rsidRDefault="009F054F" w:rsidP="009F054F">
      <w:pPr>
        <w:shd w:val="clear" w:color="auto" w:fill="FFFFFF"/>
        <w:spacing w:after="160" w:line="240" w:lineRule="auto"/>
        <w:ind w:left="426"/>
        <w:jc w:val="both"/>
        <w:rPr>
          <w:rFonts w:ascii="Montserrat" w:hAnsi="Montserrat" w:cs="Arial"/>
          <w:sz w:val="18"/>
          <w:szCs w:val="18"/>
        </w:rPr>
      </w:pPr>
      <w:r w:rsidRPr="000A2918">
        <w:rPr>
          <w:rFonts w:ascii="Montserrat" w:hAnsi="Montserrat" w:cs="Arial"/>
          <w:b/>
          <w:sz w:val="18"/>
          <w:szCs w:val="18"/>
        </w:rPr>
        <w:t>Deducciones al pago.</w:t>
      </w:r>
    </w:p>
    <w:p w14:paraId="0E789889" w14:textId="77777777" w:rsidR="009F054F" w:rsidRDefault="009F054F" w:rsidP="009F054F">
      <w:pPr>
        <w:shd w:val="clear" w:color="auto" w:fill="FFFFFF"/>
        <w:spacing w:after="160" w:line="240" w:lineRule="auto"/>
        <w:ind w:left="426"/>
        <w:jc w:val="both"/>
        <w:rPr>
          <w:rFonts w:ascii="Montserrat" w:hAnsi="Montserrat" w:cs="Arial"/>
          <w:bCs/>
          <w:iCs/>
          <w:sz w:val="18"/>
          <w:szCs w:val="18"/>
        </w:rPr>
      </w:pPr>
      <w:r w:rsidRPr="00791C36">
        <w:rPr>
          <w:rFonts w:ascii="Montserrat" w:hAnsi="Montserrat" w:cs="Arial"/>
          <w:bCs/>
          <w:iCs/>
          <w:sz w:val="18"/>
          <w:szCs w:val="18"/>
        </w:rPr>
        <w:t xml:space="preserve">De conformidad con lo establecido en el artículo 53 Bis de la </w:t>
      </w:r>
      <w:r w:rsidRPr="00791C36">
        <w:rPr>
          <w:rFonts w:ascii="Montserrat" w:hAnsi="Montserrat" w:cs="Arial"/>
          <w:sz w:val="18"/>
          <w:szCs w:val="18"/>
        </w:rPr>
        <w:t>LAASSP</w:t>
      </w:r>
      <w:r w:rsidRPr="00791C36">
        <w:rPr>
          <w:rFonts w:ascii="Montserrat" w:hAnsi="Montserrat" w:cs="Arial"/>
          <w:bCs/>
          <w:iCs/>
          <w:sz w:val="18"/>
          <w:szCs w:val="18"/>
        </w:rPr>
        <w:t xml:space="preserve"> y al artículo 97 de su Reglamento, cuando </w:t>
      </w:r>
      <w:r w:rsidRPr="0003339D">
        <w:rPr>
          <w:rFonts w:ascii="Montserrat" w:hAnsi="Montserrat" w:cs="Arial"/>
          <w:b/>
          <w:sz w:val="18"/>
          <w:szCs w:val="18"/>
        </w:rPr>
        <w:t>“EL CETI”</w:t>
      </w:r>
      <w:r w:rsidRPr="00791C36">
        <w:rPr>
          <w:rFonts w:ascii="Montserrat" w:hAnsi="Montserrat" w:cs="Arial"/>
          <w:sz w:val="18"/>
          <w:szCs w:val="18"/>
        </w:rPr>
        <w:t xml:space="preserve"> </w:t>
      </w:r>
      <w:r w:rsidRPr="00791C36">
        <w:rPr>
          <w:rFonts w:ascii="Montserrat" w:hAnsi="Montserrat" w:cs="Arial"/>
          <w:bCs/>
          <w:iCs/>
          <w:sz w:val="18"/>
          <w:szCs w:val="18"/>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bienes objeto de la presente licitación entregados de manera parcial o deficiente. </w:t>
      </w:r>
    </w:p>
    <w:p w14:paraId="303CBBCB" w14:textId="77777777" w:rsidR="009F054F" w:rsidRDefault="009F054F" w:rsidP="009F054F">
      <w:pPr>
        <w:shd w:val="clear" w:color="auto" w:fill="FFFFFF"/>
        <w:spacing w:after="160" w:line="240" w:lineRule="auto"/>
        <w:ind w:left="426"/>
        <w:jc w:val="both"/>
        <w:rPr>
          <w:rFonts w:ascii="Montserrat" w:hAnsi="Montserrat" w:cs="Arial"/>
          <w:bCs/>
          <w:iCs/>
          <w:sz w:val="18"/>
          <w:szCs w:val="18"/>
        </w:rPr>
      </w:pPr>
      <w:r w:rsidRPr="00791C36">
        <w:rPr>
          <w:rFonts w:ascii="Montserrat" w:hAnsi="Montserrat" w:cs="Arial"/>
          <w:bCs/>
          <w:iCs/>
          <w:sz w:val="18"/>
          <w:szCs w:val="18"/>
        </w:rPr>
        <w:lastRenderedPageBreak/>
        <w:t>Las deducciones al pago se calcularán a razón del 5% (cinco por ciento) del valor de los bienes entregados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219D873E" w14:textId="77777777" w:rsidR="009F054F" w:rsidRDefault="009F054F" w:rsidP="009F054F">
      <w:pPr>
        <w:shd w:val="clear" w:color="auto" w:fill="FFFFFF"/>
        <w:spacing w:after="160"/>
        <w:ind w:left="426"/>
        <w:jc w:val="both"/>
        <w:rPr>
          <w:rFonts w:ascii="Montserrat" w:hAnsi="Montserrat" w:cs="Arial"/>
          <w:bCs/>
          <w:iCs/>
          <w:sz w:val="18"/>
          <w:szCs w:val="18"/>
        </w:rPr>
      </w:pPr>
      <w:r w:rsidRPr="00791C36">
        <w:rPr>
          <w:rFonts w:ascii="Montserrat" w:hAnsi="Montserrat" w:cs="Arial"/>
          <w:bCs/>
          <w:iCs/>
          <w:sz w:val="18"/>
          <w:szCs w:val="18"/>
        </w:rPr>
        <w:t>La sanción máxima por concepto de deducciones no excederá del 10% (diez por ciento) del monto de los bienes suministrados de manera parcial o deficiente, pudiéndose cancelar total o parcialmente el suministro de los bienes objeto del incumplimiento parcial o deficiente, o bien rescindir el contrato una vez que se haya llegado a la sanción máxima.</w:t>
      </w:r>
    </w:p>
    <w:p w14:paraId="23681086" w14:textId="77777777" w:rsidR="009F054F" w:rsidRDefault="009F054F" w:rsidP="009F054F">
      <w:pPr>
        <w:shd w:val="clear" w:color="auto" w:fill="FFFFFF"/>
        <w:spacing w:after="160"/>
        <w:ind w:left="426"/>
        <w:jc w:val="both"/>
        <w:rPr>
          <w:rFonts w:ascii="Montserrat" w:hAnsi="Montserrat" w:cs="Arial"/>
          <w:bCs/>
          <w:iCs/>
          <w:sz w:val="18"/>
          <w:szCs w:val="18"/>
          <w:lang w:val="es-ES_tradnl"/>
        </w:rPr>
      </w:pPr>
      <w:r w:rsidRPr="00791C36">
        <w:rPr>
          <w:rFonts w:ascii="Montserrat" w:hAnsi="Montserrat" w:cs="Arial"/>
          <w:sz w:val="18"/>
          <w:szCs w:val="18"/>
        </w:rPr>
        <w:t xml:space="preserve">Las deducciones al pago a que se refiere este punto, se deberán aplicar en la factura que el proveedor presente para su cobro, inmediatamente después de que </w:t>
      </w:r>
      <w:r w:rsidRPr="0003339D">
        <w:rPr>
          <w:rFonts w:ascii="Montserrat" w:hAnsi="Montserrat" w:cs="Arial"/>
          <w:b/>
          <w:sz w:val="18"/>
          <w:szCs w:val="18"/>
        </w:rPr>
        <w:t>“EL CETI”</w:t>
      </w:r>
      <w:r w:rsidRPr="00791C36">
        <w:rPr>
          <w:rFonts w:ascii="Montserrat" w:hAnsi="Montserrat" w:cs="Arial"/>
          <w:sz w:val="18"/>
          <w:szCs w:val="18"/>
        </w:rPr>
        <w:t xml:space="preserve"> </w:t>
      </w:r>
      <w:r w:rsidRPr="00791C36">
        <w:rPr>
          <w:rFonts w:ascii="Montserrat" w:hAnsi="Montserrat" w:cs="Arial"/>
          <w:bCs/>
          <w:iCs/>
          <w:sz w:val="18"/>
          <w:szCs w:val="18"/>
          <w:lang w:val="es-ES_tradnl"/>
        </w:rPr>
        <w:t>tenga cuantificada la deducción correspondiente. En el entendido de que el pago de los bienes quedara condicionado, proporcionalmente, al pago que el Licitante Ganador deba efectuar por concepto de deducciones.</w:t>
      </w:r>
    </w:p>
    <w:p w14:paraId="52A3E255"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Rescisión administrativa del contrato.</w:t>
      </w:r>
    </w:p>
    <w:p w14:paraId="742EB3F0" w14:textId="77777777" w:rsidR="001B0C18" w:rsidRPr="000A72AA" w:rsidRDefault="001B0C18" w:rsidP="001B0C18">
      <w:pPr>
        <w:pStyle w:val="Prrafodelista"/>
        <w:ind w:left="360"/>
        <w:rPr>
          <w:rFonts w:ascii="Montserrat" w:hAnsi="Montserrat" w:cs="Arial"/>
          <w:b/>
          <w:sz w:val="18"/>
          <w:szCs w:val="18"/>
        </w:rPr>
      </w:pPr>
    </w:p>
    <w:p w14:paraId="3EB9EEF4" w14:textId="57509C4E" w:rsidR="001B0C18" w:rsidRPr="000A72AA" w:rsidRDefault="00C31F72" w:rsidP="001B0C18">
      <w:pPr>
        <w:pStyle w:val="Prrafodelista"/>
        <w:ind w:left="360"/>
        <w:jc w:val="both"/>
        <w:rPr>
          <w:rFonts w:ascii="Montserrat" w:hAnsi="Montserrat" w:cs="Arial"/>
          <w:sz w:val="18"/>
          <w:szCs w:val="18"/>
        </w:rPr>
      </w:pPr>
      <w:r w:rsidRPr="00C31F72">
        <w:rPr>
          <w:rFonts w:ascii="Montserrat" w:hAnsi="Montserrat" w:cs="Arial"/>
          <w:b/>
          <w:sz w:val="18"/>
          <w:szCs w:val="18"/>
        </w:rPr>
        <w:t>“EL CETI”</w:t>
      </w:r>
      <w:r w:rsidR="001B0C18" w:rsidRPr="000A72AA">
        <w:rPr>
          <w:rFonts w:ascii="Montserrat" w:hAnsi="Montserrat" w:cs="Arial"/>
          <w:sz w:val="18"/>
          <w:szCs w:val="18"/>
        </w:rPr>
        <w:t xml:space="preserve"> </w:t>
      </w:r>
      <w:r w:rsidR="001B0C18" w:rsidRPr="000A72AA">
        <w:rPr>
          <w:rFonts w:ascii="Montserrat" w:hAnsi="Montserrat" w:cs="Arial"/>
          <w:b/>
          <w:sz w:val="18"/>
          <w:szCs w:val="18"/>
          <w:u w:val="single"/>
        </w:rPr>
        <w:t>podrá en todo momento</w:t>
      </w:r>
      <w:r w:rsidR="001B0C18" w:rsidRPr="000A72AA">
        <w:rPr>
          <w:rFonts w:ascii="Montserrat" w:hAnsi="Montserrat" w:cs="Arial"/>
          <w:sz w:val="18"/>
          <w:szCs w:val="18"/>
          <w:u w:val="single"/>
        </w:rPr>
        <w:t>,</w:t>
      </w:r>
      <w:r w:rsidR="001B0C18" w:rsidRPr="000A72AA">
        <w:rPr>
          <w:rFonts w:ascii="Montserrat" w:hAnsi="Montserrat" w:cs="Arial"/>
          <w:b/>
          <w:sz w:val="18"/>
          <w:szCs w:val="18"/>
          <w:u w:val="single"/>
        </w:rPr>
        <w:t xml:space="preserve"> rescindir administrativamente el contrato adjudicado en caso de incumplimiento a cualquiera de las obligaciones contraídas por el licitante al que se le adjudique el contrato</w:t>
      </w:r>
      <w:r w:rsidR="001B0C18" w:rsidRPr="000A72AA">
        <w:rPr>
          <w:rFonts w:ascii="Montserrat" w:hAnsi="Montserrat" w:cs="Arial"/>
          <w:sz w:val="18"/>
          <w:szCs w:val="18"/>
        </w:rPr>
        <w:t>, la rescisión se llevará a cabo en los términos y plazos señalados en los artículos 54 de la LAASSP, 98 y 99 del RLAASSP y conforme a lo dispuesto en la LFPA, aplicada supletoriamente en lo que corresponda conforme lo establecido en el artículo 11 de la Ley.</w:t>
      </w:r>
    </w:p>
    <w:p w14:paraId="7E10EEB6" w14:textId="77777777" w:rsidR="001B0C18" w:rsidRPr="000A72AA" w:rsidRDefault="001B0C18" w:rsidP="001B0C18">
      <w:pPr>
        <w:pStyle w:val="Prrafodelista"/>
        <w:ind w:left="360"/>
        <w:jc w:val="both"/>
        <w:rPr>
          <w:rFonts w:ascii="Montserrat" w:hAnsi="Montserrat" w:cs="Arial"/>
          <w:sz w:val="18"/>
          <w:szCs w:val="18"/>
        </w:rPr>
      </w:pPr>
    </w:p>
    <w:p w14:paraId="6AA2C7C8"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14:paraId="01D733AE" w14:textId="77777777" w:rsidR="001B0C18" w:rsidRPr="000A72AA" w:rsidRDefault="001B0C18" w:rsidP="001B0C18">
      <w:pPr>
        <w:spacing w:after="0" w:line="240" w:lineRule="auto"/>
        <w:jc w:val="both"/>
        <w:rPr>
          <w:rFonts w:ascii="Montserrat" w:hAnsi="Montserrat" w:cs="Arial"/>
          <w:color w:val="auto"/>
          <w:sz w:val="18"/>
          <w:szCs w:val="18"/>
        </w:rPr>
      </w:pPr>
    </w:p>
    <w:p w14:paraId="37E63C87"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Para el presente procedimiento de contratación, así como para el contrato que se suscriba, se entenderá que existe incumplimiento a las obligaciones a cargo de </w:t>
      </w:r>
      <w:r w:rsidRPr="000A72AA">
        <w:rPr>
          <w:rFonts w:ascii="Montserrat" w:hAnsi="Montserrat" w:cs="Arial"/>
          <w:b/>
          <w:sz w:val="18"/>
          <w:szCs w:val="18"/>
        </w:rPr>
        <w:t>“EL PROVEEDOR”</w:t>
      </w:r>
      <w:r w:rsidRPr="000A72AA">
        <w:rPr>
          <w:rFonts w:ascii="Montserrat" w:hAnsi="Montserrat" w:cs="Arial"/>
          <w:sz w:val="18"/>
          <w:szCs w:val="18"/>
        </w:rPr>
        <w:t>, en los supuestos siguientes:</w:t>
      </w:r>
    </w:p>
    <w:p w14:paraId="16ACE83B" w14:textId="77777777" w:rsidR="001B0C18" w:rsidRPr="00026FB2" w:rsidRDefault="001B0C18" w:rsidP="001B0C18">
      <w:pPr>
        <w:pStyle w:val="Prrafodelista"/>
        <w:ind w:left="360"/>
        <w:jc w:val="both"/>
        <w:rPr>
          <w:rFonts w:ascii="Montserrat" w:hAnsi="Montserrat" w:cs="Arial"/>
          <w:sz w:val="18"/>
          <w:szCs w:val="18"/>
        </w:rPr>
      </w:pPr>
    </w:p>
    <w:p w14:paraId="4E317DAB"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 xml:space="preserve">En caso de incumplimiento de las obligaciones a cargo de </w:t>
      </w:r>
      <w:r w:rsidRPr="0076638E">
        <w:rPr>
          <w:rFonts w:ascii="Montserrat" w:hAnsi="Montserrat" w:cs="Arial"/>
          <w:b/>
          <w:sz w:val="18"/>
          <w:szCs w:val="18"/>
        </w:rPr>
        <w:t>“EL PROVEEDOR”</w:t>
      </w:r>
      <w:r w:rsidRPr="0076638E">
        <w:rPr>
          <w:rFonts w:ascii="Montserrat" w:hAnsi="Montserrat" w:cs="Arial"/>
          <w:sz w:val="18"/>
          <w:szCs w:val="18"/>
        </w:rPr>
        <w:t xml:space="preserve"> establecidas en la presente convocatoria de licitación, sus anexos, la Junta de Aclaraciones a la convocatoria que lleve a cabo </w:t>
      </w:r>
      <w:r w:rsidRPr="0003339D">
        <w:rPr>
          <w:rFonts w:ascii="Montserrat" w:hAnsi="Montserrat" w:cs="Arial"/>
          <w:b/>
          <w:sz w:val="18"/>
          <w:szCs w:val="18"/>
        </w:rPr>
        <w:t>“EL CETI”</w:t>
      </w:r>
      <w:r w:rsidRPr="0076638E">
        <w:rPr>
          <w:rFonts w:ascii="Montserrat" w:hAnsi="Montserrat" w:cs="Arial"/>
          <w:sz w:val="18"/>
          <w:szCs w:val="18"/>
        </w:rPr>
        <w:t xml:space="preserve"> o en el contrato que se suscriba.</w:t>
      </w:r>
    </w:p>
    <w:p w14:paraId="5BAEEA01" w14:textId="77777777" w:rsidR="009F054F" w:rsidRPr="0076638E" w:rsidRDefault="009F054F" w:rsidP="009F054F">
      <w:pPr>
        <w:pStyle w:val="Prrafodelista"/>
        <w:ind w:left="709" w:hanging="425"/>
        <w:contextualSpacing/>
        <w:jc w:val="both"/>
        <w:rPr>
          <w:rFonts w:ascii="Montserrat" w:hAnsi="Montserrat" w:cs="Arial"/>
          <w:sz w:val="18"/>
          <w:szCs w:val="18"/>
        </w:rPr>
      </w:pPr>
    </w:p>
    <w:p w14:paraId="6053FCE1"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 xml:space="preserve">Por no </w:t>
      </w:r>
      <w:r>
        <w:rPr>
          <w:rFonts w:ascii="Montserrat" w:hAnsi="Montserrat" w:cs="Arial"/>
          <w:sz w:val="18"/>
          <w:szCs w:val="18"/>
        </w:rPr>
        <w:t>entregar los bienes</w:t>
      </w:r>
      <w:r w:rsidRPr="0076638E">
        <w:rPr>
          <w:rFonts w:ascii="Montserrat" w:hAnsi="Montserrat" w:cs="Arial"/>
          <w:sz w:val="18"/>
          <w:szCs w:val="18"/>
        </w:rPr>
        <w:t xml:space="preserve"> conforme a las especificaciones, características y en los términos establecidos en la presente convocatoria de licitación, sus anexos, la Junta de Aclaraciones a la convocatoria que lleve a cabo </w:t>
      </w:r>
      <w:r w:rsidRPr="0003339D">
        <w:rPr>
          <w:rFonts w:ascii="Montserrat" w:hAnsi="Montserrat" w:cs="Arial"/>
          <w:b/>
          <w:sz w:val="18"/>
          <w:szCs w:val="18"/>
        </w:rPr>
        <w:t>“EL CETI”</w:t>
      </w:r>
      <w:r w:rsidRPr="0076638E">
        <w:rPr>
          <w:rFonts w:ascii="Montserrat" w:hAnsi="Montserrat" w:cs="Arial"/>
          <w:sz w:val="18"/>
          <w:szCs w:val="18"/>
        </w:rPr>
        <w:t xml:space="preserve"> o en el contrato que se suscriba.</w:t>
      </w:r>
    </w:p>
    <w:p w14:paraId="11193FBF" w14:textId="77777777" w:rsidR="009F054F" w:rsidRPr="0076638E" w:rsidRDefault="009F054F" w:rsidP="009F054F">
      <w:pPr>
        <w:pStyle w:val="Prrafodelista"/>
        <w:ind w:left="709" w:hanging="425"/>
        <w:rPr>
          <w:rFonts w:ascii="Montserrat" w:hAnsi="Montserrat" w:cs="Arial"/>
          <w:sz w:val="18"/>
          <w:szCs w:val="18"/>
        </w:rPr>
      </w:pPr>
    </w:p>
    <w:p w14:paraId="10AF4D78"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 xml:space="preserve">Por la suspensión en la </w:t>
      </w:r>
      <w:r>
        <w:rPr>
          <w:rFonts w:ascii="Montserrat" w:hAnsi="Montserrat" w:cs="Arial"/>
          <w:sz w:val="18"/>
          <w:szCs w:val="18"/>
        </w:rPr>
        <w:t>entrega de los bienes</w:t>
      </w:r>
      <w:r w:rsidRPr="0076638E">
        <w:rPr>
          <w:rFonts w:ascii="Montserrat" w:hAnsi="Montserrat" w:cs="Arial"/>
          <w:sz w:val="18"/>
          <w:szCs w:val="18"/>
        </w:rPr>
        <w:t xml:space="preserve"> de manera injustificada.</w:t>
      </w:r>
    </w:p>
    <w:p w14:paraId="303BA838" w14:textId="77777777" w:rsidR="009F054F" w:rsidRDefault="009F054F" w:rsidP="009F054F">
      <w:pPr>
        <w:pStyle w:val="Prrafodelista"/>
        <w:ind w:left="709" w:hanging="425"/>
        <w:contextualSpacing/>
        <w:jc w:val="both"/>
        <w:rPr>
          <w:rFonts w:ascii="Montserrat" w:hAnsi="Montserrat" w:cs="Arial"/>
          <w:sz w:val="18"/>
          <w:szCs w:val="18"/>
        </w:rPr>
      </w:pPr>
    </w:p>
    <w:p w14:paraId="7BB14BF3" w14:textId="77777777" w:rsidR="009F054F" w:rsidRPr="00791C36"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 xml:space="preserve">Por no otorgar a </w:t>
      </w:r>
      <w:r w:rsidRPr="0003339D">
        <w:rPr>
          <w:rFonts w:ascii="Montserrat" w:hAnsi="Montserrat" w:cs="Arial"/>
          <w:b/>
          <w:sz w:val="18"/>
          <w:szCs w:val="18"/>
        </w:rPr>
        <w:t>“EL CETI”</w:t>
      </w:r>
      <w:r w:rsidRPr="0076638E">
        <w:rPr>
          <w:rFonts w:ascii="Montserrat" w:hAnsi="Montserrat" w:cs="Arial"/>
          <w:sz w:val="18"/>
          <w:szCs w:val="18"/>
        </w:rPr>
        <w:t xml:space="preserve"> las facilidades para realizar las visitas previstas </w:t>
      </w:r>
      <w:r w:rsidRPr="00791C36">
        <w:rPr>
          <w:rFonts w:ascii="Montserrat" w:hAnsi="Montserrat" w:cs="Arial"/>
          <w:sz w:val="18"/>
          <w:szCs w:val="18"/>
        </w:rPr>
        <w:t>en el numeral V, punto 5 de la presente convocatoria.</w:t>
      </w:r>
    </w:p>
    <w:p w14:paraId="5BBBA0C9" w14:textId="77777777" w:rsidR="009F054F" w:rsidRDefault="009F054F" w:rsidP="009F054F">
      <w:pPr>
        <w:pStyle w:val="Prrafodelista"/>
        <w:ind w:left="709" w:hanging="425"/>
        <w:contextualSpacing/>
        <w:jc w:val="both"/>
        <w:rPr>
          <w:rFonts w:ascii="Montserrat" w:hAnsi="Montserrat" w:cs="Arial"/>
          <w:sz w:val="18"/>
          <w:szCs w:val="18"/>
        </w:rPr>
      </w:pPr>
    </w:p>
    <w:p w14:paraId="4814346F"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En caso de que el proveedor</w:t>
      </w:r>
      <w:r w:rsidRPr="0076638E">
        <w:rPr>
          <w:rFonts w:ascii="Montserrat" w:hAnsi="Montserrat" w:cs="Arial"/>
          <w:b/>
          <w:sz w:val="18"/>
          <w:szCs w:val="18"/>
        </w:rPr>
        <w:t xml:space="preserve"> </w:t>
      </w:r>
      <w:r w:rsidRPr="0076638E">
        <w:rPr>
          <w:rFonts w:ascii="Montserrat" w:hAnsi="Montserrat" w:cs="Arial"/>
          <w:sz w:val="18"/>
          <w:szCs w:val="18"/>
        </w:rPr>
        <w:t xml:space="preserve">durante la vigencia del contrato, revele, divulgue, comparta, ceda, traspase, venda o utilice indebidamente la información que con carácter confidencial y reservada le proporcione </w:t>
      </w:r>
      <w:r w:rsidRPr="0003339D">
        <w:rPr>
          <w:rFonts w:ascii="Montserrat" w:hAnsi="Montserrat" w:cs="Arial"/>
          <w:b/>
          <w:sz w:val="18"/>
          <w:szCs w:val="18"/>
        </w:rPr>
        <w:t>“EL CETI”</w:t>
      </w:r>
      <w:r w:rsidRPr="0076638E">
        <w:rPr>
          <w:rFonts w:ascii="Montserrat" w:hAnsi="Montserrat" w:cs="Arial"/>
          <w:b/>
          <w:sz w:val="18"/>
          <w:szCs w:val="18"/>
        </w:rPr>
        <w:t>.</w:t>
      </w:r>
    </w:p>
    <w:p w14:paraId="4A2C5200" w14:textId="77777777" w:rsidR="009F054F" w:rsidRPr="0076638E" w:rsidRDefault="009F054F" w:rsidP="009F054F">
      <w:pPr>
        <w:pStyle w:val="Prrafodelista"/>
        <w:ind w:left="709" w:hanging="425"/>
        <w:contextualSpacing/>
        <w:jc w:val="both"/>
        <w:rPr>
          <w:rFonts w:ascii="Montserrat" w:hAnsi="Montserrat" w:cs="Arial"/>
          <w:sz w:val="18"/>
          <w:szCs w:val="18"/>
        </w:rPr>
      </w:pPr>
    </w:p>
    <w:p w14:paraId="2152B560" w14:textId="77777777" w:rsidR="009F054F" w:rsidRPr="0076638E" w:rsidRDefault="009F054F" w:rsidP="009F054F">
      <w:pPr>
        <w:pStyle w:val="Prrafodelista"/>
        <w:numPr>
          <w:ilvl w:val="0"/>
          <w:numId w:val="79"/>
        </w:numPr>
        <w:ind w:left="709" w:hanging="425"/>
        <w:contextualSpacing/>
        <w:jc w:val="both"/>
        <w:rPr>
          <w:rFonts w:ascii="Montserrat" w:hAnsi="Montserrat" w:cs="Arial"/>
          <w:b/>
          <w:sz w:val="18"/>
          <w:szCs w:val="18"/>
        </w:rPr>
      </w:pPr>
      <w:r w:rsidRPr="0076638E">
        <w:rPr>
          <w:rFonts w:ascii="Montserrat" w:hAnsi="Montserrat" w:cs="Arial"/>
          <w:sz w:val="18"/>
          <w:szCs w:val="18"/>
        </w:rPr>
        <w:t xml:space="preserve">Por ceder los derechos de cobro sin contar con la autorización previa por parte de </w:t>
      </w:r>
      <w:r w:rsidRPr="0076638E">
        <w:rPr>
          <w:rFonts w:ascii="Montserrat" w:hAnsi="Montserrat" w:cs="Arial"/>
          <w:b/>
          <w:sz w:val="18"/>
          <w:szCs w:val="18"/>
        </w:rPr>
        <w:t>EL CETI”</w:t>
      </w:r>
      <w:r w:rsidRPr="0076638E">
        <w:rPr>
          <w:rFonts w:ascii="Montserrat" w:hAnsi="Montserrat" w:cs="Arial"/>
          <w:b/>
          <w:sz w:val="18"/>
          <w:szCs w:val="18"/>
          <w:lang w:val="es-ES_tradnl"/>
        </w:rPr>
        <w:t>.</w:t>
      </w:r>
    </w:p>
    <w:p w14:paraId="7D04E283" w14:textId="77777777" w:rsidR="009F054F" w:rsidRPr="0076638E" w:rsidRDefault="009F054F" w:rsidP="009F054F">
      <w:pPr>
        <w:pStyle w:val="Prrafodelista"/>
        <w:ind w:left="709" w:hanging="425"/>
        <w:rPr>
          <w:rFonts w:ascii="Montserrat" w:hAnsi="Montserrat" w:cs="Arial"/>
          <w:sz w:val="18"/>
          <w:szCs w:val="18"/>
        </w:rPr>
      </w:pPr>
    </w:p>
    <w:p w14:paraId="3F72B619"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Por rebasar el monto límite de aplicación de penas convencionales.</w:t>
      </w:r>
    </w:p>
    <w:p w14:paraId="2EC0B653" w14:textId="77777777" w:rsidR="009F054F" w:rsidRPr="0076638E" w:rsidRDefault="009F054F" w:rsidP="009F054F">
      <w:pPr>
        <w:pStyle w:val="Prrafodelista"/>
        <w:ind w:left="709" w:hanging="425"/>
        <w:rPr>
          <w:rFonts w:ascii="Montserrat" w:hAnsi="Montserrat" w:cs="Arial"/>
          <w:sz w:val="18"/>
          <w:szCs w:val="18"/>
        </w:rPr>
      </w:pPr>
    </w:p>
    <w:p w14:paraId="321F4E71"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Cuando se alcance el límite establecido para la aplicación de deducciones al pago respecto de un concepto o partida.</w:t>
      </w:r>
    </w:p>
    <w:p w14:paraId="7611190B" w14:textId="77777777" w:rsidR="009F054F" w:rsidRPr="0076638E" w:rsidRDefault="009F054F" w:rsidP="009F054F">
      <w:pPr>
        <w:pStyle w:val="Prrafodelista"/>
        <w:ind w:left="709" w:hanging="425"/>
        <w:rPr>
          <w:rFonts w:ascii="Montserrat" w:hAnsi="Montserrat" w:cs="Arial"/>
          <w:sz w:val="18"/>
          <w:szCs w:val="18"/>
        </w:rPr>
      </w:pPr>
    </w:p>
    <w:p w14:paraId="08FAAC97"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Por no realizar el pago de las penas convencionales y deducciones al pago a las que se haga acreedor.</w:t>
      </w:r>
    </w:p>
    <w:p w14:paraId="13BBDE6C" w14:textId="77777777" w:rsidR="009F054F" w:rsidRDefault="009F054F" w:rsidP="009F054F">
      <w:pPr>
        <w:pStyle w:val="Prrafodelista"/>
        <w:ind w:left="709" w:hanging="425"/>
        <w:contextualSpacing/>
        <w:jc w:val="both"/>
        <w:rPr>
          <w:rFonts w:ascii="Montserrat" w:hAnsi="Montserrat" w:cs="Arial"/>
          <w:sz w:val="18"/>
          <w:szCs w:val="18"/>
        </w:rPr>
      </w:pPr>
    </w:p>
    <w:p w14:paraId="2950863D"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 xml:space="preserve">Por subcontratar o ceder la totalidad o parte de los derechos u obligaciones establecidos en la presente convocatoria de licitación, sus anexos, la Junta de Aclaraciones a la convocatoria que lleve a cabo </w:t>
      </w:r>
      <w:r w:rsidRPr="0003339D">
        <w:rPr>
          <w:rFonts w:ascii="Montserrat" w:hAnsi="Montserrat" w:cs="Arial"/>
          <w:b/>
          <w:sz w:val="18"/>
          <w:szCs w:val="18"/>
        </w:rPr>
        <w:t>“EL CETI”</w:t>
      </w:r>
      <w:r w:rsidRPr="0076638E">
        <w:rPr>
          <w:rFonts w:ascii="Montserrat" w:hAnsi="Montserrat" w:cs="Arial"/>
          <w:sz w:val="18"/>
          <w:szCs w:val="18"/>
        </w:rPr>
        <w:t xml:space="preserve"> o en el contrato que se suscriba.</w:t>
      </w:r>
    </w:p>
    <w:p w14:paraId="113AA40F" w14:textId="77777777" w:rsidR="009F054F" w:rsidRDefault="009F054F" w:rsidP="009F054F">
      <w:pPr>
        <w:pStyle w:val="Prrafodelista"/>
        <w:ind w:left="709" w:hanging="425"/>
        <w:contextualSpacing/>
        <w:jc w:val="both"/>
        <w:rPr>
          <w:rFonts w:ascii="Montserrat" w:hAnsi="Montserrat" w:cs="Arial"/>
          <w:sz w:val="18"/>
          <w:szCs w:val="18"/>
        </w:rPr>
      </w:pPr>
    </w:p>
    <w:p w14:paraId="11B49B62"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Por no entregar la garantía de cumplimiento del contrato dentro de los 10 (diez) días naturales siguientes a la fecha de la firma del mismo.</w:t>
      </w:r>
    </w:p>
    <w:p w14:paraId="58B9C076" w14:textId="77777777" w:rsidR="009F054F" w:rsidRPr="0076638E" w:rsidRDefault="009F054F" w:rsidP="009F054F">
      <w:pPr>
        <w:pStyle w:val="Prrafodelista"/>
        <w:ind w:left="709" w:hanging="425"/>
        <w:contextualSpacing/>
        <w:jc w:val="both"/>
        <w:rPr>
          <w:rFonts w:ascii="Montserrat" w:hAnsi="Montserrat" w:cs="Arial"/>
          <w:sz w:val="18"/>
          <w:szCs w:val="18"/>
        </w:rPr>
      </w:pPr>
    </w:p>
    <w:p w14:paraId="6919621B" w14:textId="0697F8FB"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 xml:space="preserve">Cuando </w:t>
      </w:r>
      <w:r w:rsidR="00CB0324">
        <w:rPr>
          <w:rFonts w:ascii="Montserrat" w:hAnsi="Montserrat" w:cs="Arial"/>
          <w:sz w:val="18"/>
          <w:szCs w:val="18"/>
        </w:rPr>
        <w:t>la Oficina de Representación</w:t>
      </w:r>
      <w:r w:rsidRPr="0076638E">
        <w:rPr>
          <w:rFonts w:ascii="Montserrat" w:hAnsi="Montserrat" w:cs="Arial"/>
          <w:sz w:val="18"/>
          <w:szCs w:val="18"/>
        </w:rPr>
        <w:t xml:space="preserve"> en </w:t>
      </w:r>
      <w:r w:rsidRPr="0003339D">
        <w:rPr>
          <w:rFonts w:ascii="Montserrat" w:hAnsi="Montserrat" w:cs="Arial"/>
          <w:b/>
          <w:sz w:val="18"/>
          <w:szCs w:val="18"/>
        </w:rPr>
        <w:t>“EL CETI”</w:t>
      </w:r>
      <w:r w:rsidRPr="0076638E">
        <w:rPr>
          <w:rFonts w:ascii="Montserrat" w:hAnsi="Montserrat" w:cs="Arial"/>
          <w:sz w:val="18"/>
          <w:szCs w:val="18"/>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0DD58D96" w14:textId="77777777" w:rsidR="009F054F" w:rsidRDefault="009F054F" w:rsidP="009F054F">
      <w:pPr>
        <w:pStyle w:val="Prrafodelista"/>
        <w:ind w:left="709" w:hanging="425"/>
        <w:contextualSpacing/>
        <w:jc w:val="both"/>
        <w:rPr>
          <w:rFonts w:ascii="Montserrat" w:hAnsi="Montserrat" w:cs="Arial"/>
          <w:sz w:val="18"/>
          <w:szCs w:val="18"/>
        </w:rPr>
      </w:pPr>
    </w:p>
    <w:p w14:paraId="54A57CEC"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Si el proveedor se declara en concurso mercantil.</w:t>
      </w:r>
    </w:p>
    <w:p w14:paraId="6BB643DF" w14:textId="77777777" w:rsidR="009F054F" w:rsidRDefault="009F054F" w:rsidP="009F054F">
      <w:pPr>
        <w:pStyle w:val="Prrafodelista"/>
        <w:ind w:left="709" w:hanging="425"/>
        <w:contextualSpacing/>
        <w:jc w:val="both"/>
        <w:rPr>
          <w:rFonts w:ascii="Montserrat" w:hAnsi="Montserrat" w:cs="Arial"/>
          <w:sz w:val="18"/>
          <w:szCs w:val="18"/>
        </w:rPr>
      </w:pPr>
    </w:p>
    <w:p w14:paraId="4A56AF8E"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 xml:space="preserve">Por no deslindar de toda responsabilidad y prestaciones reclamadas al </w:t>
      </w:r>
      <w:r w:rsidRPr="0076638E">
        <w:rPr>
          <w:rFonts w:ascii="Montserrat" w:hAnsi="Montserrat" w:cs="Arial"/>
          <w:b/>
          <w:sz w:val="18"/>
          <w:szCs w:val="18"/>
        </w:rPr>
        <w:t>CETI</w:t>
      </w:r>
      <w:r w:rsidRPr="0076638E">
        <w:rPr>
          <w:rFonts w:ascii="Montserrat" w:hAnsi="Montserrat" w:cs="Arial"/>
          <w:sz w:val="18"/>
          <w:szCs w:val="18"/>
        </w:rPr>
        <w:t xml:space="preserve">, en caso de que alguna de las personas designadas para la </w:t>
      </w:r>
      <w:r>
        <w:rPr>
          <w:rFonts w:ascii="Montserrat" w:hAnsi="Montserrat" w:cs="Arial"/>
          <w:sz w:val="18"/>
          <w:szCs w:val="18"/>
        </w:rPr>
        <w:t>entrega de los bienes</w:t>
      </w:r>
      <w:r w:rsidRPr="0076638E">
        <w:rPr>
          <w:rFonts w:ascii="Montserrat" w:hAnsi="Montserrat" w:cs="Arial"/>
          <w:sz w:val="18"/>
          <w:szCs w:val="18"/>
        </w:rPr>
        <w:t xml:space="preserve"> entable demanda laboral en contra de </w:t>
      </w:r>
      <w:r w:rsidRPr="0076638E">
        <w:rPr>
          <w:rFonts w:ascii="Montserrat" w:hAnsi="Montserrat" w:cs="Arial"/>
          <w:b/>
          <w:sz w:val="18"/>
          <w:szCs w:val="18"/>
        </w:rPr>
        <w:t>EL CETI”</w:t>
      </w:r>
      <w:r w:rsidRPr="0076638E">
        <w:rPr>
          <w:rFonts w:ascii="Montserrat" w:hAnsi="Montserrat" w:cs="Arial"/>
          <w:sz w:val="18"/>
          <w:szCs w:val="18"/>
        </w:rPr>
        <w:t>.</w:t>
      </w:r>
    </w:p>
    <w:p w14:paraId="7A99CA00" w14:textId="77777777" w:rsidR="009F054F" w:rsidRPr="00791C36" w:rsidRDefault="009F054F" w:rsidP="009F054F">
      <w:pPr>
        <w:pStyle w:val="Prrafodelista"/>
        <w:ind w:left="709" w:hanging="425"/>
        <w:rPr>
          <w:rFonts w:ascii="Montserrat" w:hAnsi="Montserrat" w:cs="Arial"/>
          <w:sz w:val="18"/>
          <w:szCs w:val="18"/>
        </w:rPr>
      </w:pPr>
    </w:p>
    <w:p w14:paraId="78E76605" w14:textId="77777777" w:rsidR="009F054F" w:rsidRPr="00791C36" w:rsidRDefault="009F054F" w:rsidP="009F054F">
      <w:pPr>
        <w:pStyle w:val="Prrafodelista"/>
        <w:numPr>
          <w:ilvl w:val="0"/>
          <w:numId w:val="79"/>
        </w:numPr>
        <w:ind w:left="709" w:hanging="425"/>
        <w:contextualSpacing/>
        <w:jc w:val="both"/>
        <w:rPr>
          <w:rFonts w:ascii="Montserrat" w:hAnsi="Montserrat" w:cs="Arial"/>
          <w:sz w:val="18"/>
          <w:szCs w:val="18"/>
        </w:rPr>
      </w:pPr>
      <w:r w:rsidRPr="00791C36">
        <w:rPr>
          <w:rFonts w:ascii="Montserrat" w:hAnsi="Montserrat" w:cs="Arial"/>
          <w:sz w:val="18"/>
          <w:szCs w:val="18"/>
        </w:rPr>
        <w:t>Por el incumplimiento de cualquiera de las obligaciones consignadas en el numeral XVI “Relaciones Laborales” de la convocatoria.</w:t>
      </w:r>
    </w:p>
    <w:p w14:paraId="6041D01D" w14:textId="77777777" w:rsidR="009F054F" w:rsidRPr="0076638E" w:rsidRDefault="009F054F" w:rsidP="009F054F">
      <w:pPr>
        <w:pStyle w:val="Prrafodelista"/>
        <w:ind w:left="709" w:hanging="425"/>
        <w:rPr>
          <w:rFonts w:ascii="Montserrat" w:hAnsi="Montserrat" w:cs="Arial"/>
          <w:sz w:val="18"/>
          <w:szCs w:val="18"/>
        </w:rPr>
      </w:pPr>
    </w:p>
    <w:p w14:paraId="57D9E3F1"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5D0A749B" w14:textId="77777777" w:rsidR="009F054F" w:rsidRDefault="009F054F" w:rsidP="009F054F">
      <w:pPr>
        <w:pStyle w:val="Prrafodelista"/>
        <w:ind w:left="709" w:hanging="425"/>
        <w:contextualSpacing/>
        <w:jc w:val="both"/>
        <w:rPr>
          <w:rFonts w:ascii="Montserrat" w:hAnsi="Montserrat" w:cs="Arial"/>
          <w:sz w:val="18"/>
          <w:szCs w:val="18"/>
        </w:rPr>
      </w:pPr>
    </w:p>
    <w:p w14:paraId="75285943"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 xml:space="preserve">Por no mantener vigentes durante la </w:t>
      </w:r>
      <w:r>
        <w:rPr>
          <w:rFonts w:ascii="Montserrat" w:hAnsi="Montserrat" w:cs="Arial"/>
          <w:sz w:val="18"/>
          <w:szCs w:val="18"/>
        </w:rPr>
        <w:t>entrega de los bienes</w:t>
      </w:r>
      <w:r w:rsidRPr="0076638E">
        <w:rPr>
          <w:rFonts w:ascii="Montserrat" w:hAnsi="Montserrat" w:cs="Arial"/>
          <w:sz w:val="18"/>
          <w:szCs w:val="18"/>
        </w:rPr>
        <w:t xml:space="preserve"> las licencias, autorizaciones o permisos que exigen las disposiciones legales, reglamentarias o administrativas para la </w:t>
      </w:r>
      <w:r>
        <w:rPr>
          <w:rFonts w:ascii="Montserrat" w:hAnsi="Montserrat" w:cs="Arial"/>
          <w:sz w:val="18"/>
          <w:szCs w:val="18"/>
        </w:rPr>
        <w:t>entrega de los bienes</w:t>
      </w:r>
      <w:r w:rsidRPr="0076638E">
        <w:rPr>
          <w:rFonts w:ascii="Montserrat" w:hAnsi="Montserrat" w:cs="Arial"/>
          <w:sz w:val="18"/>
          <w:szCs w:val="18"/>
        </w:rPr>
        <w:t>.</w:t>
      </w:r>
    </w:p>
    <w:p w14:paraId="64687D5F" w14:textId="77777777" w:rsidR="001B0C18" w:rsidRPr="000A72AA" w:rsidRDefault="001B0C18" w:rsidP="001B0C18">
      <w:pPr>
        <w:tabs>
          <w:tab w:val="num" w:pos="720"/>
        </w:tabs>
        <w:spacing w:after="0" w:line="240" w:lineRule="auto"/>
        <w:ind w:left="720" w:hanging="720"/>
        <w:jc w:val="both"/>
        <w:rPr>
          <w:rFonts w:ascii="Montserrat" w:hAnsi="Montserrat" w:cs="Arial"/>
          <w:color w:val="auto"/>
          <w:sz w:val="18"/>
          <w:szCs w:val="18"/>
        </w:rPr>
      </w:pPr>
    </w:p>
    <w:p w14:paraId="179E983B" w14:textId="7762F0EA"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Cuando se rescinda el contrato se formulará el finiquito correspondiente, a efecto de hacer constar los pagos que deba efectuar </w:t>
      </w:r>
      <w:r w:rsidR="00C31F72" w:rsidRPr="00C31F72">
        <w:rPr>
          <w:rFonts w:ascii="Montserrat" w:hAnsi="Montserrat" w:cs="Arial"/>
          <w:b/>
          <w:sz w:val="18"/>
          <w:szCs w:val="18"/>
        </w:rPr>
        <w:t>“EL CETI”</w:t>
      </w:r>
      <w:r w:rsidRPr="000A72AA">
        <w:rPr>
          <w:rFonts w:ascii="Montserrat" w:hAnsi="Montserrat" w:cs="Arial"/>
          <w:sz w:val="18"/>
          <w:szCs w:val="18"/>
        </w:rPr>
        <w:t xml:space="preserve"> por concepto de la </w:t>
      </w:r>
      <w:r w:rsidR="000956DD">
        <w:rPr>
          <w:rFonts w:ascii="Montserrat" w:hAnsi="Montserrat" w:cs="Arial"/>
          <w:sz w:val="18"/>
          <w:szCs w:val="18"/>
        </w:rPr>
        <w:t>adquisición de los bienes</w:t>
      </w:r>
      <w:r w:rsidRPr="00D92308">
        <w:rPr>
          <w:rFonts w:ascii="Montserrat" w:hAnsi="Montserrat" w:cs="Arial"/>
          <w:sz w:val="18"/>
          <w:szCs w:val="18"/>
        </w:rPr>
        <w:t xml:space="preserve"> hasta</w:t>
      </w:r>
      <w:r w:rsidRPr="000A72AA">
        <w:rPr>
          <w:rFonts w:ascii="Montserrat" w:hAnsi="Montserrat" w:cs="Arial"/>
          <w:sz w:val="18"/>
          <w:szCs w:val="18"/>
        </w:rPr>
        <w:t xml:space="preserve"> el momento de la rescisión.</w:t>
      </w:r>
    </w:p>
    <w:p w14:paraId="3A42C66E" w14:textId="77777777" w:rsidR="001B0C18" w:rsidRPr="000A72AA" w:rsidRDefault="001B0C18" w:rsidP="001B0C18">
      <w:pPr>
        <w:pStyle w:val="Prrafodelista"/>
        <w:ind w:left="360"/>
        <w:jc w:val="both"/>
        <w:rPr>
          <w:rFonts w:ascii="Montserrat" w:hAnsi="Montserrat" w:cs="Arial"/>
          <w:sz w:val="18"/>
          <w:szCs w:val="18"/>
        </w:rPr>
      </w:pPr>
    </w:p>
    <w:p w14:paraId="2EC3503D" w14:textId="76FDBA34"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Si de manera previa a la determinación de dar por rescindido el contrato, se diere la </w:t>
      </w:r>
      <w:r w:rsidR="000956DD">
        <w:rPr>
          <w:rFonts w:ascii="Montserrat" w:hAnsi="Montserrat" w:cs="Arial"/>
          <w:sz w:val="18"/>
          <w:szCs w:val="18"/>
        </w:rPr>
        <w:t>adquisición de los bienes</w:t>
      </w:r>
      <w:r w:rsidRPr="00D92308">
        <w:rPr>
          <w:rFonts w:ascii="Montserrat" w:hAnsi="Montserrat" w:cs="Arial"/>
          <w:sz w:val="18"/>
          <w:szCs w:val="18"/>
        </w:rPr>
        <w:t>,</w:t>
      </w:r>
      <w:r w:rsidRPr="000A72AA">
        <w:rPr>
          <w:rFonts w:ascii="Montserrat" w:hAnsi="Montserrat" w:cs="Arial"/>
          <w:sz w:val="18"/>
          <w:szCs w:val="18"/>
        </w:rPr>
        <w:t xml:space="preserve"> el procedimiento iniciado quedará sin efecto, previa aceptación y verificación del área requirente respectiva, de que continúa vigente la necesidad de los mismos, aplicando en su caso, las penas convencionales correspondientes.</w:t>
      </w:r>
    </w:p>
    <w:p w14:paraId="15EA0BAE" w14:textId="77777777" w:rsidR="001B0C18" w:rsidRPr="000A72AA" w:rsidRDefault="001B0C18" w:rsidP="001B0C18">
      <w:pPr>
        <w:pStyle w:val="Prrafodelista"/>
        <w:ind w:left="360"/>
        <w:jc w:val="both"/>
        <w:rPr>
          <w:rFonts w:ascii="Montserrat" w:hAnsi="Montserrat" w:cs="Arial"/>
          <w:sz w:val="18"/>
          <w:szCs w:val="18"/>
        </w:rPr>
      </w:pPr>
    </w:p>
    <w:p w14:paraId="4ECECBAE" w14:textId="2D272890"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área </w:t>
      </w:r>
      <w:r w:rsidRPr="00D92308">
        <w:rPr>
          <w:rFonts w:ascii="Montserrat" w:hAnsi="Montserrat" w:cs="Arial"/>
          <w:sz w:val="18"/>
          <w:szCs w:val="18"/>
        </w:rPr>
        <w:t xml:space="preserve">requirente </w:t>
      </w:r>
      <w:r w:rsidR="006E216D" w:rsidRPr="00D92308">
        <w:rPr>
          <w:rFonts w:ascii="Montserrat" w:hAnsi="Montserrat" w:cs="Arial"/>
          <w:sz w:val="18"/>
          <w:szCs w:val="18"/>
        </w:rPr>
        <w:t>de</w:t>
      </w:r>
      <w:r w:rsidR="009F054F">
        <w:rPr>
          <w:rFonts w:ascii="Montserrat" w:hAnsi="Montserrat" w:cs="Arial"/>
          <w:sz w:val="18"/>
          <w:szCs w:val="18"/>
        </w:rPr>
        <w:t xml:space="preserve"> los bienes</w:t>
      </w:r>
      <w:r w:rsidRPr="00D92308">
        <w:rPr>
          <w:rFonts w:ascii="Montserrat" w:hAnsi="Montserrat" w:cs="Arial"/>
          <w:sz w:val="18"/>
          <w:szCs w:val="18"/>
        </w:rPr>
        <w:t xml:space="preserve"> pod</w:t>
      </w:r>
      <w:r w:rsidRPr="000A72AA">
        <w:rPr>
          <w:rFonts w:ascii="Montserrat" w:hAnsi="Montserrat" w:cs="Arial"/>
          <w:sz w:val="18"/>
          <w:szCs w:val="18"/>
        </w:rPr>
        <w:t xml:space="preserve">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6E68B843" w14:textId="77777777" w:rsidR="001B0C18" w:rsidRPr="000A72AA" w:rsidRDefault="001B0C18" w:rsidP="001B0C18">
      <w:pPr>
        <w:pStyle w:val="Prrafodelista"/>
        <w:ind w:left="360"/>
        <w:jc w:val="both"/>
        <w:rPr>
          <w:rFonts w:ascii="Montserrat" w:hAnsi="Montserrat" w:cs="Arial"/>
          <w:sz w:val="18"/>
          <w:szCs w:val="18"/>
        </w:rPr>
      </w:pPr>
    </w:p>
    <w:p w14:paraId="4271CB51" w14:textId="27CA36A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Al no dar por rescindido el contrato, </w:t>
      </w:r>
      <w:r w:rsidR="00C31F72" w:rsidRPr="00C31F72">
        <w:rPr>
          <w:rFonts w:ascii="Montserrat" w:hAnsi="Montserrat" w:cs="Arial"/>
          <w:b/>
          <w:sz w:val="18"/>
          <w:szCs w:val="18"/>
        </w:rPr>
        <w:t>“EL CETI”</w:t>
      </w:r>
      <w:r w:rsidRPr="000A72AA">
        <w:rPr>
          <w:rFonts w:ascii="Montserrat" w:hAnsi="Montserrat" w:cs="Arial"/>
          <w:sz w:val="18"/>
          <w:szCs w:val="18"/>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LAASSP.</w:t>
      </w:r>
    </w:p>
    <w:p w14:paraId="2291A856" w14:textId="77777777" w:rsidR="001B0C18" w:rsidRPr="000A72AA" w:rsidRDefault="001B0C18" w:rsidP="001B0C18">
      <w:pPr>
        <w:pStyle w:val="Prrafodelista"/>
        <w:ind w:left="360"/>
        <w:jc w:val="both"/>
        <w:rPr>
          <w:rFonts w:ascii="Montserrat" w:hAnsi="Montserrat" w:cs="Arial"/>
          <w:sz w:val="18"/>
          <w:szCs w:val="18"/>
        </w:rPr>
      </w:pPr>
    </w:p>
    <w:p w14:paraId="48F3B0C7" w14:textId="160D4472"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Cuando por motivo del atraso en la </w:t>
      </w:r>
      <w:r w:rsidR="000956DD">
        <w:rPr>
          <w:rFonts w:ascii="Montserrat" w:hAnsi="Montserrat" w:cs="Arial"/>
          <w:sz w:val="18"/>
          <w:szCs w:val="18"/>
        </w:rPr>
        <w:t>adquisición de los bienes</w:t>
      </w:r>
      <w:r w:rsidRPr="00D92308">
        <w:rPr>
          <w:rFonts w:ascii="Montserrat" w:hAnsi="Montserrat" w:cs="Arial"/>
          <w:sz w:val="18"/>
          <w:szCs w:val="18"/>
        </w:rPr>
        <w:t xml:space="preserve"> o el proc</w:t>
      </w:r>
      <w:r w:rsidRPr="000A72AA">
        <w:rPr>
          <w:rFonts w:ascii="Montserrat" w:hAnsi="Montserrat" w:cs="Arial"/>
          <w:sz w:val="18"/>
          <w:szCs w:val="18"/>
        </w:rPr>
        <w:t xml:space="preserve">edimiento de rescisión se ubique en un ejercicio fiscal diferente a aquél en que hubiere sido adjudicado el contrato, el área requirente podrá continuar con la </w:t>
      </w:r>
      <w:r w:rsidR="000956DD">
        <w:rPr>
          <w:rFonts w:ascii="Montserrat" w:hAnsi="Montserrat" w:cs="Arial"/>
          <w:sz w:val="18"/>
          <w:szCs w:val="18"/>
        </w:rPr>
        <w:t>adquisición de los bienes</w:t>
      </w:r>
      <w:r w:rsidRPr="000A72AA">
        <w:rPr>
          <w:rFonts w:ascii="Montserrat" w:hAnsi="Montserrat" w:cs="Arial"/>
          <w:sz w:val="18"/>
          <w:szCs w:val="18"/>
        </w:rPr>
        <w:t>,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LAASSP, se considerará nulo.</w:t>
      </w:r>
    </w:p>
    <w:p w14:paraId="47D18B59" w14:textId="77777777" w:rsidR="001B0C18" w:rsidRPr="000A72AA" w:rsidRDefault="001B0C18" w:rsidP="001B0C18">
      <w:pPr>
        <w:pStyle w:val="Prrafodelista"/>
        <w:ind w:left="360"/>
        <w:jc w:val="both"/>
        <w:rPr>
          <w:rFonts w:ascii="Montserrat" w:hAnsi="Montserrat" w:cs="Arial"/>
          <w:sz w:val="18"/>
          <w:szCs w:val="18"/>
        </w:rPr>
      </w:pPr>
    </w:p>
    <w:p w14:paraId="4CDBB2FE" w14:textId="666F2DCC"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Procederá la rescisión administrativa del contrato, en caso de incumplimiento de las obligaciones a cargo del proveedor, pudiendo </w:t>
      </w:r>
      <w:r w:rsidR="00C31F72" w:rsidRPr="00C31F72">
        <w:rPr>
          <w:rFonts w:ascii="Montserrat" w:hAnsi="Montserrat" w:cs="Arial"/>
          <w:b/>
          <w:sz w:val="18"/>
          <w:szCs w:val="18"/>
        </w:rPr>
        <w:t>“EL CETI”</w:t>
      </w:r>
      <w:r w:rsidRPr="000A72AA">
        <w:rPr>
          <w:rFonts w:ascii="Montserrat" w:hAnsi="Montserrat" w:cs="Arial"/>
          <w:sz w:val="18"/>
          <w:szCs w:val="18"/>
        </w:rPr>
        <w:t xml:space="preserve"> adjudicarlo conforme al procedimiento indicado en el artículo 41, fracción VI de la LAASSP.</w:t>
      </w:r>
    </w:p>
    <w:p w14:paraId="236E9610" w14:textId="77777777" w:rsidR="001B0C18" w:rsidRPr="000A72AA" w:rsidRDefault="001B0C18" w:rsidP="001B0C18">
      <w:pPr>
        <w:pStyle w:val="Prrafodelista"/>
        <w:ind w:left="360"/>
        <w:jc w:val="both"/>
        <w:rPr>
          <w:rFonts w:ascii="Montserrat" w:hAnsi="Montserrat" w:cs="Arial"/>
          <w:sz w:val="18"/>
          <w:szCs w:val="18"/>
        </w:rPr>
      </w:pPr>
    </w:p>
    <w:p w14:paraId="647FAAD8"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En caso de rescisión del contrato, se aplicará la garantía de cumplimiento del mismo.</w:t>
      </w:r>
    </w:p>
    <w:p w14:paraId="10CA01CE" w14:textId="77777777" w:rsidR="001B0C18" w:rsidRPr="000A72AA" w:rsidRDefault="001B0C18" w:rsidP="001B0C18">
      <w:pPr>
        <w:spacing w:after="0" w:line="240" w:lineRule="auto"/>
        <w:jc w:val="both"/>
        <w:rPr>
          <w:rFonts w:ascii="Montserrat" w:hAnsi="Montserrat" w:cs="Arial"/>
          <w:color w:val="auto"/>
          <w:sz w:val="18"/>
          <w:szCs w:val="18"/>
        </w:rPr>
      </w:pPr>
    </w:p>
    <w:p w14:paraId="30B3ED71"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Sanciones.</w:t>
      </w:r>
    </w:p>
    <w:p w14:paraId="01A8C4F9" w14:textId="77777777" w:rsidR="001B0C18" w:rsidRPr="000A72AA" w:rsidRDefault="001B0C18" w:rsidP="001B0C18">
      <w:pPr>
        <w:pStyle w:val="Prrafodelista"/>
        <w:ind w:left="360"/>
        <w:rPr>
          <w:rFonts w:ascii="Montserrat" w:hAnsi="Montserrat" w:cs="Arial"/>
          <w:b/>
          <w:sz w:val="18"/>
          <w:szCs w:val="18"/>
        </w:rPr>
      </w:pPr>
    </w:p>
    <w:p w14:paraId="42992B6B" w14:textId="77777777" w:rsidR="001B0C18" w:rsidRPr="000A72AA" w:rsidRDefault="001B0C18" w:rsidP="001B0C18">
      <w:pPr>
        <w:spacing w:after="0" w:line="240" w:lineRule="auto"/>
        <w:ind w:left="360"/>
        <w:jc w:val="both"/>
        <w:rPr>
          <w:rFonts w:ascii="Montserrat" w:hAnsi="Montserrat" w:cs="Arial"/>
          <w:color w:val="auto"/>
          <w:sz w:val="18"/>
          <w:szCs w:val="18"/>
        </w:rPr>
      </w:pPr>
      <w:r w:rsidRPr="000A72AA">
        <w:rPr>
          <w:rFonts w:ascii="Montserrat" w:hAnsi="Montserrat" w:cs="Arial"/>
          <w:color w:val="auto"/>
          <w:sz w:val="18"/>
          <w:szCs w:val="18"/>
        </w:rPr>
        <w:t>De conformidad a lo establecido en el artículo 60 de la LAASSP, la SFP inhabilitará temporalmente para participar en procedimientos de contratación o celebrar contratos regulados por la citada ley, por un plazo no menor a 3 (tres) meses ni mayor a 5 (cinco) años, a las personas que se encuentren en el siguiente supuesto:</w:t>
      </w:r>
    </w:p>
    <w:p w14:paraId="09239319" w14:textId="77777777"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 xml:space="preserve">Los </w:t>
      </w:r>
      <w:r w:rsidR="007C4EF1">
        <w:rPr>
          <w:rFonts w:ascii="Montserrat" w:hAnsi="Montserrat" w:cs="Arial"/>
          <w:color w:val="auto"/>
          <w:sz w:val="18"/>
          <w:szCs w:val="18"/>
          <w:lang w:val="es-ES"/>
        </w:rPr>
        <w:t>licitantes</w:t>
      </w:r>
      <w:r w:rsidRPr="000A72AA">
        <w:rPr>
          <w:rFonts w:ascii="Montserrat" w:hAnsi="Montserrat" w:cs="Arial"/>
          <w:color w:val="auto"/>
          <w:sz w:val="18"/>
          <w:szCs w:val="18"/>
          <w:lang w:val="es-ES"/>
        </w:rPr>
        <w:t xml:space="preserve">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34CEE240" w14:textId="77777777"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lastRenderedPageBreak/>
        <w:t>Los proveedores a los que se les haya rescindido administrativamente un contrato en dos o más dependencias o entidades en un plazo de tres años;</w:t>
      </w:r>
    </w:p>
    <w:p w14:paraId="7FCA859E" w14:textId="4830AFB4"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 xml:space="preserve">Los proveedores que no cumplan con sus obligaciones contractuales por causas imputables a ellos y que, como consecuencia, causen daños o perjuicios graves a la dependencia o entidad de que se trate; así como, aquellos que </w:t>
      </w:r>
      <w:r w:rsidR="009F054F">
        <w:rPr>
          <w:rFonts w:ascii="Montserrat" w:hAnsi="Montserrat" w:cs="Arial"/>
          <w:color w:val="auto"/>
          <w:sz w:val="18"/>
          <w:szCs w:val="18"/>
          <w:lang w:val="es-ES"/>
        </w:rPr>
        <w:t>entreguen bienes</w:t>
      </w:r>
      <w:r w:rsidRPr="000A72AA">
        <w:rPr>
          <w:rFonts w:ascii="Montserrat" w:hAnsi="Montserrat" w:cs="Arial"/>
          <w:color w:val="auto"/>
          <w:sz w:val="18"/>
          <w:szCs w:val="18"/>
          <w:lang w:val="es-ES"/>
        </w:rPr>
        <w:t xml:space="preserve"> con especificaciones distintas de las convenidas;</w:t>
      </w:r>
    </w:p>
    <w:p w14:paraId="1774EC79" w14:textId="77777777"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7BA08AFC" w14:textId="13E5ED87"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Las que se encuentren en el supuesto de la fracción XII del artículo 50 de la LAASSP,</w:t>
      </w:r>
      <w:r w:rsidRPr="000A72AA">
        <w:rPr>
          <w:rFonts w:ascii="Cambria" w:hAnsi="Cambria" w:cs="Cambria"/>
          <w:color w:val="auto"/>
          <w:sz w:val="18"/>
          <w:szCs w:val="18"/>
          <w:lang w:val="es-ES"/>
        </w:rPr>
        <w:t> </w:t>
      </w:r>
      <w:r w:rsidRPr="000A72AA">
        <w:rPr>
          <w:rFonts w:ascii="Montserrat" w:hAnsi="Montserrat" w:cs="Arial"/>
          <w:color w:val="auto"/>
          <w:sz w:val="18"/>
          <w:szCs w:val="18"/>
          <w:lang w:val="es-ES"/>
        </w:rPr>
        <w:t>esto es, que contraten servicios de asesoría, consultoría y apoyo de cualquier tipo de personas en materia de contrataciones gubernamentales, si se comprueba que todo o parte de</w:t>
      </w:r>
      <w:r w:rsidR="009F054F">
        <w:rPr>
          <w:rFonts w:ascii="Montserrat" w:hAnsi="Montserrat" w:cs="Arial"/>
          <w:color w:val="auto"/>
          <w:sz w:val="18"/>
          <w:szCs w:val="18"/>
          <w:lang w:val="es-ES"/>
        </w:rPr>
        <w:t xml:space="preserve"> los bienes</w:t>
      </w:r>
      <w:r w:rsidRPr="000A72AA">
        <w:rPr>
          <w:rFonts w:ascii="Montserrat" w:hAnsi="Montserrat" w:cs="Arial"/>
          <w:color w:val="auto"/>
          <w:sz w:val="18"/>
          <w:szCs w:val="18"/>
          <w:lang w:val="es-ES"/>
        </w:rPr>
        <w:t xml:space="preserve"> pagad</w:t>
      </w:r>
      <w:r w:rsidR="009F054F">
        <w:rPr>
          <w:rFonts w:ascii="Montserrat" w:hAnsi="Montserrat" w:cs="Arial"/>
          <w:color w:val="auto"/>
          <w:sz w:val="18"/>
          <w:szCs w:val="18"/>
          <w:lang w:val="es-ES"/>
        </w:rPr>
        <w:t>o</w:t>
      </w:r>
      <w:r w:rsidRPr="000A72AA">
        <w:rPr>
          <w:rFonts w:ascii="Montserrat" w:hAnsi="Montserrat" w:cs="Arial"/>
          <w:color w:val="auto"/>
          <w:sz w:val="18"/>
          <w:szCs w:val="18"/>
          <w:lang w:val="es-ES"/>
        </w:rPr>
        <w:t xml:space="preserve">s al </w:t>
      </w:r>
      <w:r w:rsidR="009F054F">
        <w:rPr>
          <w:rFonts w:ascii="Montserrat" w:hAnsi="Montserrat" w:cs="Arial"/>
          <w:color w:val="auto"/>
          <w:sz w:val="18"/>
          <w:szCs w:val="18"/>
          <w:lang w:val="es-ES"/>
        </w:rPr>
        <w:t>licitante que resulte adjudicado</w:t>
      </w:r>
      <w:r w:rsidRPr="000A72AA">
        <w:rPr>
          <w:rFonts w:ascii="Montserrat" w:hAnsi="Montserrat" w:cs="Arial"/>
          <w:color w:val="auto"/>
          <w:sz w:val="18"/>
          <w:szCs w:val="18"/>
          <w:lang w:val="es-ES"/>
        </w:rPr>
        <w:t>, a su vez, son recibidas por servidores públicos por sí o por interpósita persona, con independencia de que quienes las reciban tengan o no relación con la contratación.</w:t>
      </w:r>
    </w:p>
    <w:p w14:paraId="5900EC1E" w14:textId="77777777"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Aquéllas que se encuentren en el supuesto del segundo párrafo del artículo 74 de esta Ley, es decir, quienes promuevan inconformidad con el propósito de retrasar o entorpecer la contratación.</w:t>
      </w:r>
    </w:p>
    <w:p w14:paraId="136F1D6F" w14:textId="77777777" w:rsidR="001B0C18" w:rsidRPr="000A72AA" w:rsidRDefault="001B0C18" w:rsidP="001B0C18">
      <w:pPr>
        <w:pStyle w:val="Prrafodelista"/>
        <w:ind w:left="709"/>
        <w:jc w:val="both"/>
        <w:rPr>
          <w:rFonts w:ascii="Montserrat" w:hAnsi="Montserrat" w:cs="Arial"/>
          <w:sz w:val="18"/>
          <w:szCs w:val="18"/>
        </w:rPr>
      </w:pPr>
      <w:r w:rsidRPr="000A72AA">
        <w:rPr>
          <w:rFonts w:ascii="Montserrat" w:hAnsi="Montserrat" w:cs="Arial"/>
          <w:sz w:val="18"/>
          <w:szCs w:val="18"/>
        </w:rPr>
        <w:t>Lo anterior independientemente de las multas a que se haga acreedor de conformidad al artículo 59 de la LAASSP.</w:t>
      </w:r>
    </w:p>
    <w:p w14:paraId="04EE7C85" w14:textId="77777777" w:rsidR="009F054F" w:rsidRPr="000A72AA" w:rsidRDefault="009F054F" w:rsidP="001B0C18">
      <w:pPr>
        <w:pStyle w:val="Prrafodelista"/>
        <w:ind w:left="709"/>
        <w:jc w:val="both"/>
        <w:rPr>
          <w:rFonts w:ascii="Montserrat" w:hAnsi="Montserrat" w:cs="Arial"/>
          <w:sz w:val="18"/>
          <w:szCs w:val="18"/>
        </w:rPr>
      </w:pPr>
    </w:p>
    <w:p w14:paraId="3C465996"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Solicitud de prórrogas.</w:t>
      </w:r>
    </w:p>
    <w:p w14:paraId="71E7A2CF" w14:textId="77777777" w:rsidR="001B0C18" w:rsidRPr="000A72AA" w:rsidRDefault="001B0C18" w:rsidP="001B0C18">
      <w:pPr>
        <w:pStyle w:val="Prrafodelista"/>
        <w:ind w:left="360"/>
        <w:rPr>
          <w:rFonts w:ascii="Montserrat" w:hAnsi="Montserrat" w:cs="Arial"/>
          <w:b/>
          <w:sz w:val="18"/>
          <w:szCs w:val="18"/>
        </w:rPr>
      </w:pPr>
    </w:p>
    <w:p w14:paraId="5E5DDECD" w14:textId="25B64E1A" w:rsidR="001B0C18" w:rsidRPr="000A72AA" w:rsidRDefault="00C31F72" w:rsidP="001B0C18">
      <w:pPr>
        <w:pStyle w:val="Prrafodelista"/>
        <w:ind w:left="360"/>
        <w:jc w:val="both"/>
        <w:rPr>
          <w:rFonts w:ascii="Montserrat" w:hAnsi="Montserrat" w:cs="Arial"/>
          <w:sz w:val="18"/>
          <w:szCs w:val="18"/>
        </w:rPr>
      </w:pPr>
      <w:r w:rsidRPr="00C31F72">
        <w:rPr>
          <w:rFonts w:ascii="Montserrat" w:hAnsi="Montserrat" w:cs="Arial"/>
          <w:b/>
          <w:sz w:val="18"/>
          <w:szCs w:val="18"/>
        </w:rPr>
        <w:t>“EL CETI”</w:t>
      </w:r>
      <w:r w:rsidR="001B0C18" w:rsidRPr="000A72AA">
        <w:rPr>
          <w:rFonts w:ascii="Montserrat" w:hAnsi="Montserrat" w:cs="Arial"/>
          <w:b/>
          <w:sz w:val="18"/>
          <w:szCs w:val="18"/>
        </w:rPr>
        <w:t xml:space="preserve"> </w:t>
      </w:r>
      <w:r w:rsidR="001B0C18" w:rsidRPr="000A72AA">
        <w:rPr>
          <w:rFonts w:ascii="Montserrat" w:hAnsi="Montserrat" w:cs="Arial"/>
          <w:sz w:val="18"/>
          <w:szCs w:val="18"/>
        </w:rPr>
        <w:t xml:space="preserve">requiere que los </w:t>
      </w:r>
      <w:r w:rsidR="009F054F">
        <w:rPr>
          <w:rFonts w:ascii="Montserrat" w:hAnsi="Montserrat" w:cs="Arial"/>
          <w:sz w:val="18"/>
          <w:szCs w:val="18"/>
        </w:rPr>
        <w:t>bienes</w:t>
      </w:r>
      <w:r w:rsidR="001B0C18" w:rsidRPr="000A72AA">
        <w:rPr>
          <w:rFonts w:ascii="Montserrat" w:hAnsi="Montserrat" w:cs="Arial"/>
          <w:sz w:val="18"/>
          <w:szCs w:val="18"/>
        </w:rPr>
        <w:t xml:space="preserve"> objeto de la presente licitación sean </w:t>
      </w:r>
      <w:r w:rsidR="009F054F">
        <w:rPr>
          <w:rFonts w:ascii="Montserrat" w:hAnsi="Montserrat" w:cs="Arial"/>
          <w:sz w:val="18"/>
          <w:szCs w:val="18"/>
        </w:rPr>
        <w:t>entregados</w:t>
      </w:r>
      <w:r w:rsidR="001B0C18" w:rsidRPr="000A72AA">
        <w:rPr>
          <w:rFonts w:ascii="Montserrat" w:hAnsi="Montserrat" w:cs="Arial"/>
          <w:sz w:val="18"/>
          <w:szCs w:val="18"/>
        </w:rPr>
        <w:t xml:space="preserve"> en tiempo y forma y exigirá el cabal cumplimiento de los tiempos señalados.</w:t>
      </w:r>
    </w:p>
    <w:p w14:paraId="52394533" w14:textId="77777777" w:rsidR="001B0C18" w:rsidRPr="000A72AA" w:rsidRDefault="001B0C18" w:rsidP="001B0C18">
      <w:pPr>
        <w:pStyle w:val="Prrafodelista"/>
        <w:ind w:left="360"/>
        <w:jc w:val="both"/>
        <w:rPr>
          <w:rFonts w:ascii="Montserrat" w:hAnsi="Montserrat" w:cs="Arial"/>
          <w:sz w:val="18"/>
          <w:szCs w:val="18"/>
        </w:rPr>
      </w:pPr>
    </w:p>
    <w:p w14:paraId="7A20907D" w14:textId="54312ED1" w:rsidR="001B0C18" w:rsidRPr="00D92308"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Sólo en caso fortuito, fuerza mayor o causas atribuibles a </w:t>
      </w:r>
      <w:r w:rsidR="00C31F72" w:rsidRPr="00C31F72">
        <w:rPr>
          <w:rFonts w:ascii="Montserrat" w:hAnsi="Montserrat" w:cs="Arial"/>
          <w:b/>
          <w:sz w:val="18"/>
          <w:szCs w:val="18"/>
        </w:rPr>
        <w:t>“EL CETI”</w:t>
      </w:r>
      <w:r w:rsidRPr="000A72AA">
        <w:rPr>
          <w:rFonts w:ascii="Montserrat" w:hAnsi="Montserrat" w:cs="Arial"/>
          <w:sz w:val="18"/>
          <w:szCs w:val="18"/>
        </w:rPr>
        <w:t xml:space="preserve">, se considerará el otorgamiento de prórroga, dejando constancia que acredite el supuesto en el expediente de contratación respectivo. Ésta deberá ser solicitada por escrito y demostrada </w:t>
      </w:r>
      <w:r w:rsidRPr="00D92308">
        <w:rPr>
          <w:rFonts w:ascii="Montserrat" w:hAnsi="Montserrat" w:cs="Arial"/>
          <w:sz w:val="18"/>
          <w:szCs w:val="18"/>
        </w:rPr>
        <w:t>ante el D</w:t>
      </w:r>
      <w:r w:rsidR="00D92308">
        <w:rPr>
          <w:rFonts w:ascii="Montserrat" w:hAnsi="Montserrat" w:cs="Arial"/>
          <w:sz w:val="18"/>
          <w:szCs w:val="18"/>
        </w:rPr>
        <w:t xml:space="preserve">epartamento de </w:t>
      </w:r>
      <w:r w:rsidRPr="00D92308">
        <w:rPr>
          <w:rFonts w:ascii="Montserrat" w:hAnsi="Montserrat" w:cs="Arial"/>
          <w:sz w:val="18"/>
          <w:szCs w:val="18"/>
        </w:rPr>
        <w:t>R</w:t>
      </w:r>
      <w:r w:rsidR="00D92308">
        <w:rPr>
          <w:rFonts w:ascii="Montserrat" w:hAnsi="Montserrat" w:cs="Arial"/>
          <w:sz w:val="18"/>
          <w:szCs w:val="18"/>
        </w:rPr>
        <w:t xml:space="preserve">ecursos </w:t>
      </w:r>
      <w:r w:rsidRPr="00D92308">
        <w:rPr>
          <w:rFonts w:ascii="Montserrat" w:hAnsi="Montserrat" w:cs="Arial"/>
          <w:sz w:val="18"/>
          <w:szCs w:val="18"/>
        </w:rPr>
        <w:t>M</w:t>
      </w:r>
      <w:r w:rsidR="00D92308">
        <w:rPr>
          <w:rFonts w:ascii="Montserrat" w:hAnsi="Montserrat" w:cs="Arial"/>
          <w:sz w:val="18"/>
          <w:szCs w:val="18"/>
        </w:rPr>
        <w:t>ateriales</w:t>
      </w:r>
      <w:r w:rsidRPr="00D92308">
        <w:rPr>
          <w:rFonts w:ascii="Montserrat" w:hAnsi="Montserrat" w:cs="Arial"/>
          <w:sz w:val="18"/>
          <w:szCs w:val="18"/>
        </w:rPr>
        <w:t>.</w:t>
      </w:r>
    </w:p>
    <w:p w14:paraId="4E53F8E1" w14:textId="77777777" w:rsidR="001B0C18" w:rsidRPr="00D92308" w:rsidRDefault="001B0C18" w:rsidP="001B0C18">
      <w:pPr>
        <w:pStyle w:val="Prrafodelista"/>
        <w:ind w:left="360"/>
        <w:jc w:val="both"/>
        <w:rPr>
          <w:rFonts w:ascii="Montserrat" w:hAnsi="Montserrat" w:cs="Arial"/>
          <w:sz w:val="18"/>
          <w:szCs w:val="18"/>
        </w:rPr>
      </w:pPr>
    </w:p>
    <w:p w14:paraId="067FB81E" w14:textId="77777777" w:rsidR="001B0C18" w:rsidRPr="000A72AA" w:rsidRDefault="001B0C18" w:rsidP="001B0C18">
      <w:pPr>
        <w:pStyle w:val="Prrafodelista"/>
        <w:ind w:left="360"/>
        <w:jc w:val="both"/>
        <w:rPr>
          <w:rFonts w:ascii="Montserrat" w:hAnsi="Montserrat" w:cs="Arial"/>
          <w:sz w:val="18"/>
          <w:szCs w:val="18"/>
        </w:rPr>
      </w:pPr>
      <w:r w:rsidRPr="00D92308">
        <w:rPr>
          <w:rFonts w:ascii="Montserrat" w:hAnsi="Montserrat" w:cs="Arial"/>
          <w:sz w:val="18"/>
          <w:szCs w:val="18"/>
        </w:rPr>
        <w:t xml:space="preserve">La prórroga podrá ser otorgada por una sola ocasión, respecto del evento que le dio origen y por el tiempo que la </w:t>
      </w:r>
      <w:r w:rsidR="00D92308" w:rsidRPr="00D92308">
        <w:rPr>
          <w:rFonts w:ascii="Montserrat" w:hAnsi="Montserrat" w:cs="Arial"/>
          <w:sz w:val="18"/>
          <w:szCs w:val="18"/>
        </w:rPr>
        <w:t>D</w:t>
      </w:r>
      <w:r w:rsidR="00D92308">
        <w:rPr>
          <w:rFonts w:ascii="Montserrat" w:hAnsi="Montserrat" w:cs="Arial"/>
          <w:sz w:val="18"/>
          <w:szCs w:val="18"/>
        </w:rPr>
        <w:t xml:space="preserve">epartamento de </w:t>
      </w:r>
      <w:r w:rsidR="00D92308" w:rsidRPr="00D92308">
        <w:rPr>
          <w:rFonts w:ascii="Montserrat" w:hAnsi="Montserrat" w:cs="Arial"/>
          <w:sz w:val="18"/>
          <w:szCs w:val="18"/>
        </w:rPr>
        <w:t>R</w:t>
      </w:r>
      <w:r w:rsidR="00D92308">
        <w:rPr>
          <w:rFonts w:ascii="Montserrat" w:hAnsi="Montserrat" w:cs="Arial"/>
          <w:sz w:val="18"/>
          <w:szCs w:val="18"/>
        </w:rPr>
        <w:t xml:space="preserve">ecursos </w:t>
      </w:r>
      <w:r w:rsidR="00D92308" w:rsidRPr="00D92308">
        <w:rPr>
          <w:rFonts w:ascii="Montserrat" w:hAnsi="Montserrat" w:cs="Arial"/>
          <w:sz w:val="18"/>
          <w:szCs w:val="18"/>
        </w:rPr>
        <w:t>M</w:t>
      </w:r>
      <w:r w:rsidR="00D92308">
        <w:rPr>
          <w:rFonts w:ascii="Montserrat" w:hAnsi="Montserrat" w:cs="Arial"/>
          <w:sz w:val="18"/>
          <w:szCs w:val="18"/>
        </w:rPr>
        <w:t>ateriales</w:t>
      </w:r>
      <w:r w:rsidRPr="00D92308">
        <w:rPr>
          <w:rFonts w:ascii="Montserrat" w:hAnsi="Montserrat" w:cs="Arial"/>
          <w:sz w:val="18"/>
          <w:szCs w:val="18"/>
        </w:rPr>
        <w:t xml:space="preserve"> considere</w:t>
      </w:r>
      <w:r w:rsidRPr="000A72AA">
        <w:rPr>
          <w:rFonts w:ascii="Montserrat" w:hAnsi="Montserrat" w:cs="Arial"/>
          <w:sz w:val="18"/>
          <w:szCs w:val="18"/>
        </w:rPr>
        <w:t xml:space="preserve"> necesario de acuerdo a la causa que dio origen a dicha solicitud.</w:t>
      </w:r>
    </w:p>
    <w:p w14:paraId="6CC70B59" w14:textId="77777777" w:rsidR="001B0C18" w:rsidRPr="000A72AA" w:rsidRDefault="001B0C18" w:rsidP="001B0C18">
      <w:pPr>
        <w:pStyle w:val="Prrafodelista"/>
        <w:ind w:left="360"/>
        <w:jc w:val="both"/>
        <w:rPr>
          <w:rFonts w:ascii="Montserrat" w:hAnsi="Montserrat" w:cs="Arial"/>
          <w:sz w:val="18"/>
          <w:szCs w:val="18"/>
        </w:rPr>
      </w:pPr>
    </w:p>
    <w:p w14:paraId="2B0B34DE" w14:textId="77777777" w:rsidR="001B0C18" w:rsidRPr="000A72AA" w:rsidRDefault="001B0C18" w:rsidP="001B0C18">
      <w:pPr>
        <w:pStyle w:val="Prrafodelista"/>
        <w:ind w:left="360"/>
        <w:jc w:val="both"/>
        <w:rPr>
          <w:rFonts w:ascii="Montserrat" w:hAnsi="Montserrat" w:cs="Arial"/>
          <w:sz w:val="18"/>
          <w:szCs w:val="18"/>
          <w:lang w:val="es-ES_tradnl"/>
        </w:rPr>
      </w:pPr>
      <w:r w:rsidRPr="000A72AA">
        <w:rPr>
          <w:rFonts w:ascii="Montserrat" w:hAnsi="Montserrat" w:cs="Arial"/>
          <w:sz w:val="18"/>
          <w:szCs w:val="18"/>
          <w:lang w:val="es-ES_tradnl"/>
        </w:rPr>
        <w:t>En ningún caso se considerará como caso fortuito o fuerza mayor la suspensión o cese de actividades de la empresa proveedora, ordenada por autoridades judiciales o administrativas, cualquiera que sea la causa o motivo.</w:t>
      </w:r>
    </w:p>
    <w:p w14:paraId="67F7F2E6" w14:textId="77777777" w:rsidR="001B0C18" w:rsidRPr="000A72AA" w:rsidRDefault="001B0C18" w:rsidP="001B0C18">
      <w:pPr>
        <w:pStyle w:val="Prrafodelista"/>
        <w:ind w:left="360"/>
        <w:jc w:val="both"/>
        <w:rPr>
          <w:rFonts w:ascii="Montserrat" w:hAnsi="Montserrat" w:cs="Arial"/>
          <w:sz w:val="18"/>
          <w:szCs w:val="18"/>
        </w:rPr>
      </w:pPr>
    </w:p>
    <w:p w14:paraId="2E2E61FC"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El procedimiento para solicitar la prórroga se ajustará a lo siguiente:</w:t>
      </w:r>
    </w:p>
    <w:p w14:paraId="4471C0C3" w14:textId="77777777" w:rsidR="001B0C18" w:rsidRPr="000A72AA" w:rsidRDefault="001B0C18" w:rsidP="001B0C18">
      <w:pPr>
        <w:pStyle w:val="Prrafodelista"/>
        <w:ind w:left="360"/>
        <w:jc w:val="both"/>
        <w:rPr>
          <w:rFonts w:ascii="Montserrat" w:hAnsi="Montserrat" w:cs="Arial"/>
          <w:sz w:val="18"/>
          <w:szCs w:val="18"/>
        </w:rPr>
      </w:pPr>
    </w:p>
    <w:p w14:paraId="5AFCC5DD" w14:textId="390CBFF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proveedor podrá solicitar prórroga durante el periodo de </w:t>
      </w:r>
      <w:r w:rsidR="000956DD">
        <w:rPr>
          <w:rFonts w:ascii="Montserrat" w:hAnsi="Montserrat" w:cs="Arial"/>
          <w:sz w:val="18"/>
          <w:szCs w:val="18"/>
        </w:rPr>
        <w:t>adquisición de los bienes</w:t>
      </w:r>
      <w:r w:rsidRPr="000A72AA">
        <w:rPr>
          <w:rFonts w:ascii="Montserrat" w:hAnsi="Montserrat" w:cs="Arial"/>
          <w:sz w:val="18"/>
          <w:szCs w:val="18"/>
        </w:rPr>
        <w:t xml:space="preserve"> establecido en el contrato, debiendo hacerlo dentro de los </w:t>
      </w:r>
      <w:r w:rsidRPr="000A72AA">
        <w:rPr>
          <w:rFonts w:ascii="Montserrat" w:hAnsi="Montserrat" w:cs="Arial"/>
          <w:b/>
          <w:sz w:val="18"/>
          <w:szCs w:val="18"/>
        </w:rPr>
        <w:t>06 (seis) días hábiles</w:t>
      </w:r>
      <w:r w:rsidRPr="000A72AA">
        <w:rPr>
          <w:rFonts w:ascii="Montserrat" w:hAnsi="Montserrat"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Jefe del Departamento de Recursos Materiales, éste tendrá un plazo de </w:t>
      </w:r>
      <w:r w:rsidRPr="000A72AA">
        <w:rPr>
          <w:rFonts w:ascii="Montserrat" w:hAnsi="Montserrat" w:cs="Arial"/>
          <w:b/>
          <w:sz w:val="18"/>
          <w:szCs w:val="18"/>
        </w:rPr>
        <w:t>06 (seis) días hábiles</w:t>
      </w:r>
      <w:r w:rsidRPr="000A72AA">
        <w:rPr>
          <w:rFonts w:ascii="Montserrat" w:hAnsi="Montserrat" w:cs="Arial"/>
          <w:sz w:val="18"/>
          <w:szCs w:val="18"/>
        </w:rPr>
        <w:t xml:space="preserve"> posterior a la recepción de la solicitud para contestar al respecto por escrito, mismo que será notificado conforme a lo dispuesto en el numeral IV, punto 9 “Notificaciones a los </w:t>
      </w:r>
      <w:r w:rsidR="007C4EF1">
        <w:rPr>
          <w:rFonts w:ascii="Montserrat" w:hAnsi="Montserrat" w:cs="Arial"/>
          <w:sz w:val="18"/>
          <w:szCs w:val="18"/>
        </w:rPr>
        <w:t>licitantes</w:t>
      </w:r>
      <w:r w:rsidRPr="000A72AA">
        <w:rPr>
          <w:rFonts w:ascii="Montserrat" w:hAnsi="Montserrat" w:cs="Arial"/>
          <w:sz w:val="18"/>
          <w:szCs w:val="18"/>
        </w:rPr>
        <w:t xml:space="preserve"> participantes” de la presente convocatoria de licitación.</w:t>
      </w:r>
    </w:p>
    <w:p w14:paraId="2E3FA500" w14:textId="77777777" w:rsidR="001B0C18" w:rsidRPr="000A72AA" w:rsidRDefault="001B0C18" w:rsidP="001B0C18">
      <w:pPr>
        <w:pStyle w:val="Prrafodelista"/>
        <w:ind w:left="360"/>
        <w:jc w:val="both"/>
        <w:rPr>
          <w:rFonts w:ascii="Montserrat" w:hAnsi="Montserrat" w:cs="Arial"/>
          <w:sz w:val="18"/>
          <w:szCs w:val="18"/>
        </w:rPr>
      </w:pPr>
    </w:p>
    <w:p w14:paraId="5AA9B230" w14:textId="58C98E2F"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A efectos de dar contestación, la JRM correrá traslado del escrito de solicitud de prórroga al área requirente </w:t>
      </w:r>
      <w:r w:rsidR="006E216D">
        <w:rPr>
          <w:rFonts w:ascii="Montserrat" w:hAnsi="Montserrat" w:cs="Arial"/>
          <w:sz w:val="18"/>
          <w:szCs w:val="18"/>
        </w:rPr>
        <w:t>de</w:t>
      </w:r>
      <w:r w:rsidR="009F054F">
        <w:rPr>
          <w:rFonts w:ascii="Montserrat" w:hAnsi="Montserrat" w:cs="Arial"/>
          <w:sz w:val="18"/>
          <w:szCs w:val="18"/>
        </w:rPr>
        <w:t xml:space="preserve"> los bienes</w:t>
      </w:r>
      <w:r w:rsidRPr="000A72AA">
        <w:rPr>
          <w:rFonts w:ascii="Montserrat" w:hAnsi="Montserrat" w:cs="Arial"/>
          <w:sz w:val="18"/>
          <w:szCs w:val="18"/>
        </w:rPr>
        <w:t xml:space="preserve">, a efecto de que se manifieste respecto a la procedencia de la misma, para lo cual ésta tendrá un plazo de </w:t>
      </w:r>
      <w:r w:rsidRPr="000A72AA">
        <w:rPr>
          <w:rFonts w:ascii="Montserrat" w:hAnsi="Montserrat" w:cs="Arial"/>
          <w:b/>
          <w:sz w:val="18"/>
          <w:szCs w:val="18"/>
        </w:rPr>
        <w:t>03 (tres) días hábiles</w:t>
      </w:r>
      <w:r w:rsidRPr="000A72AA">
        <w:rPr>
          <w:rFonts w:ascii="Montserrat" w:hAnsi="Montserrat" w:cs="Arial"/>
          <w:sz w:val="18"/>
          <w:szCs w:val="18"/>
        </w:rPr>
        <w:t xml:space="preserve"> posteriores a su notificación. Una vez recibidas las manifestaciones se procederá a dar contestación al escrito de solicitud del proveedor.</w:t>
      </w:r>
    </w:p>
    <w:p w14:paraId="3B25B653" w14:textId="77777777" w:rsidR="001B0C18" w:rsidRPr="000A72AA" w:rsidRDefault="001B0C18" w:rsidP="001B0C18">
      <w:pPr>
        <w:spacing w:after="0" w:line="240" w:lineRule="auto"/>
        <w:jc w:val="both"/>
        <w:rPr>
          <w:rFonts w:ascii="Montserrat" w:hAnsi="Montserrat" w:cs="Arial"/>
          <w:color w:val="auto"/>
          <w:sz w:val="18"/>
          <w:szCs w:val="18"/>
        </w:rPr>
      </w:pPr>
    </w:p>
    <w:p w14:paraId="30D074A8"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Para el caso de que ocurra el incidente el último día de cumplimiento de contrato, el proveedor contará con </w:t>
      </w:r>
      <w:r w:rsidRPr="000A72AA">
        <w:rPr>
          <w:rFonts w:ascii="Montserrat" w:hAnsi="Montserrat" w:cs="Arial"/>
          <w:b/>
          <w:sz w:val="18"/>
          <w:szCs w:val="18"/>
        </w:rPr>
        <w:t>01 (un) día hábil</w:t>
      </w:r>
      <w:r w:rsidRPr="000A72AA">
        <w:rPr>
          <w:rFonts w:ascii="Montserrat" w:hAnsi="Montserrat" w:cs="Arial"/>
          <w:sz w:val="18"/>
          <w:szCs w:val="18"/>
        </w:rPr>
        <w:t xml:space="preserve"> para solicitar la prórroga</w:t>
      </w:r>
      <w:r w:rsidRPr="000A72AA">
        <w:rPr>
          <w:rFonts w:ascii="Montserrat" w:hAnsi="Montserrat" w:cs="Arial"/>
          <w:b/>
          <w:sz w:val="18"/>
          <w:szCs w:val="18"/>
        </w:rPr>
        <w:t xml:space="preserve"> </w:t>
      </w:r>
      <w:r w:rsidRPr="000A72AA">
        <w:rPr>
          <w:rFonts w:ascii="Montserrat" w:hAnsi="Montserrat" w:cs="Arial"/>
          <w:sz w:val="18"/>
          <w:szCs w:val="18"/>
        </w:rPr>
        <w:t>correspondiente.</w:t>
      </w:r>
    </w:p>
    <w:p w14:paraId="48181717" w14:textId="77777777" w:rsidR="001B0C18" w:rsidRPr="000A72AA" w:rsidRDefault="001B0C18" w:rsidP="001B0C18">
      <w:pPr>
        <w:pStyle w:val="Prrafodelista"/>
        <w:ind w:left="360"/>
        <w:jc w:val="both"/>
        <w:rPr>
          <w:rFonts w:ascii="Montserrat" w:hAnsi="Montserrat" w:cs="Arial"/>
          <w:sz w:val="18"/>
          <w:szCs w:val="18"/>
        </w:rPr>
      </w:pPr>
    </w:p>
    <w:p w14:paraId="5F3AA0D3" w14:textId="177D7970"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En caso de que se autorice la prórroga, el nuevo periodo autorizado para la</w:t>
      </w:r>
      <w:r w:rsidRPr="000A72AA">
        <w:rPr>
          <w:rFonts w:ascii="Montserrat" w:hAnsi="Montserrat" w:cs="Arial"/>
          <w:b/>
          <w:sz w:val="18"/>
          <w:szCs w:val="18"/>
        </w:rPr>
        <w:t xml:space="preserve"> </w:t>
      </w:r>
      <w:r w:rsidR="000956DD">
        <w:rPr>
          <w:rFonts w:ascii="Montserrat" w:hAnsi="Montserrat" w:cs="Arial"/>
          <w:sz w:val="18"/>
          <w:szCs w:val="18"/>
        </w:rPr>
        <w:t>adquisición de los bienes</w:t>
      </w:r>
      <w:r w:rsidRPr="000A72AA">
        <w:rPr>
          <w:rFonts w:ascii="Montserrat" w:hAnsi="Montserrat" w:cs="Arial"/>
          <w:sz w:val="18"/>
          <w:szCs w:val="18"/>
        </w:rPr>
        <w:t>, contará a partir de que le sea notificada la respuesta a la solicitud.</w:t>
      </w:r>
    </w:p>
    <w:p w14:paraId="6738A5D4" w14:textId="0E4DD5E5" w:rsidR="001B0C18" w:rsidRDefault="001B0C18" w:rsidP="001B0C18">
      <w:pPr>
        <w:pStyle w:val="Prrafodelista"/>
        <w:ind w:left="360"/>
        <w:jc w:val="both"/>
        <w:rPr>
          <w:rFonts w:ascii="Montserrat" w:hAnsi="Montserrat" w:cs="Arial"/>
          <w:sz w:val="18"/>
          <w:szCs w:val="18"/>
        </w:rPr>
      </w:pPr>
    </w:p>
    <w:p w14:paraId="5B136238" w14:textId="11ABE8BF" w:rsidR="006D4C87" w:rsidRDefault="006D4C87" w:rsidP="001B0C18">
      <w:pPr>
        <w:pStyle w:val="Prrafodelista"/>
        <w:ind w:left="360"/>
        <w:jc w:val="both"/>
        <w:rPr>
          <w:rFonts w:ascii="Montserrat" w:hAnsi="Montserrat" w:cs="Arial"/>
          <w:sz w:val="18"/>
          <w:szCs w:val="18"/>
        </w:rPr>
      </w:pPr>
    </w:p>
    <w:p w14:paraId="0B0C982B" w14:textId="77777777" w:rsidR="006D4C87" w:rsidRDefault="006D4C87" w:rsidP="001B0C18">
      <w:pPr>
        <w:pStyle w:val="Prrafodelista"/>
        <w:ind w:left="360"/>
        <w:jc w:val="both"/>
        <w:rPr>
          <w:rFonts w:ascii="Montserrat" w:hAnsi="Montserrat" w:cs="Arial"/>
          <w:sz w:val="18"/>
          <w:szCs w:val="18"/>
        </w:rPr>
      </w:pPr>
    </w:p>
    <w:p w14:paraId="12D0EE58"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lastRenderedPageBreak/>
        <w:t>Terminación anticipada del contrato.</w:t>
      </w:r>
    </w:p>
    <w:p w14:paraId="74546A27" w14:textId="77777777" w:rsidR="001B0C18" w:rsidRPr="000A72AA" w:rsidRDefault="001B0C18" w:rsidP="001B0C18">
      <w:pPr>
        <w:spacing w:after="0" w:line="240" w:lineRule="auto"/>
        <w:rPr>
          <w:rFonts w:ascii="Montserrat" w:hAnsi="Montserrat" w:cs="Arial"/>
          <w:b/>
          <w:color w:val="auto"/>
          <w:sz w:val="18"/>
          <w:szCs w:val="18"/>
        </w:rPr>
      </w:pPr>
    </w:p>
    <w:p w14:paraId="6579563F" w14:textId="544F97C9"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Las partes convienen en que </w:t>
      </w:r>
      <w:r w:rsidR="00C31F72" w:rsidRPr="00C31F72">
        <w:rPr>
          <w:rFonts w:ascii="Montserrat" w:hAnsi="Montserrat" w:cs="Arial"/>
          <w:b/>
          <w:sz w:val="18"/>
          <w:szCs w:val="18"/>
        </w:rPr>
        <w:t>“EL CETI”</w:t>
      </w:r>
      <w:r w:rsidRPr="000A72AA">
        <w:rPr>
          <w:rFonts w:ascii="Montserrat" w:hAnsi="Montserrat" w:cs="Arial"/>
          <w:sz w:val="18"/>
          <w:szCs w:val="18"/>
        </w:rPr>
        <w:t xml:space="preserve"> podrá dar por terminado anticipadamente el contrato mediante aviso por escrito que dirija a </w:t>
      </w:r>
      <w:r w:rsidRPr="00F62AFB">
        <w:rPr>
          <w:rFonts w:ascii="Montserrat" w:hAnsi="Montserrat" w:cs="Arial"/>
          <w:b/>
          <w:sz w:val="18"/>
          <w:szCs w:val="18"/>
        </w:rPr>
        <w:t>“EL PROVEEDOR”</w:t>
      </w:r>
      <w:r w:rsidRPr="000A72AA">
        <w:rPr>
          <w:rFonts w:ascii="Montserrat" w:hAnsi="Montserrat" w:cs="Arial"/>
          <w:sz w:val="18"/>
          <w:szCs w:val="18"/>
        </w:rPr>
        <w:t xml:space="preserve">, cuando concurran razones de interés general, o bien, cuando por causas justificadas se extinga la necesidad de requerir </w:t>
      </w:r>
      <w:r w:rsidR="009F054F">
        <w:rPr>
          <w:rFonts w:ascii="Montserrat" w:hAnsi="Montserrat" w:cs="Arial"/>
          <w:sz w:val="18"/>
          <w:szCs w:val="18"/>
        </w:rPr>
        <w:t>los bienes contratados</w:t>
      </w:r>
      <w:r w:rsidRPr="000A72AA">
        <w:rPr>
          <w:rFonts w:ascii="Montserrat" w:hAnsi="Montserrat" w:cs="Arial"/>
          <w:sz w:val="18"/>
          <w:szCs w:val="18"/>
        </w:rPr>
        <w:t>, y se demuestre que de continuar con el cumplimiento de las obligaciones pactadas, se ocasionaría un daño o perjuicio al Estado, o se determine la nulidad de los actos que dieron origen a este contrato, con motivo de la resolución de una inconformidad o intervención de oficio emitida por la Secretaría de la Función Pública de conformidad con lo previsto por el artículo 54 Bis de la Ley de Adquisiciones, Arrendamientos y Servicios del Sector Público.</w:t>
      </w:r>
    </w:p>
    <w:p w14:paraId="7AEEA74B" w14:textId="77777777" w:rsidR="001B0C18" w:rsidRPr="000A72AA" w:rsidRDefault="001B0C18" w:rsidP="001B0C18">
      <w:pPr>
        <w:pStyle w:val="Prrafodelista"/>
        <w:ind w:left="360"/>
        <w:jc w:val="both"/>
        <w:rPr>
          <w:rFonts w:ascii="Montserrat" w:hAnsi="Montserrat" w:cs="Arial"/>
          <w:sz w:val="18"/>
          <w:szCs w:val="18"/>
        </w:rPr>
      </w:pPr>
    </w:p>
    <w:p w14:paraId="3094E47A" w14:textId="3C354D72" w:rsidR="001B0C18" w:rsidRDefault="001B0C18" w:rsidP="001B0C18">
      <w:pPr>
        <w:pStyle w:val="Prrafodelista"/>
        <w:ind w:left="360"/>
        <w:jc w:val="both"/>
        <w:rPr>
          <w:rFonts w:ascii="Montserrat" w:hAnsi="Montserrat" w:cs="Arial"/>
          <w:b/>
          <w:sz w:val="18"/>
          <w:szCs w:val="18"/>
        </w:rPr>
      </w:pPr>
      <w:r w:rsidRPr="000A72AA">
        <w:rPr>
          <w:rFonts w:ascii="Montserrat" w:hAnsi="Montserrat" w:cs="Arial"/>
          <w:sz w:val="18"/>
          <w:szCs w:val="18"/>
        </w:rPr>
        <w:t xml:space="preserve">Asimismo, las partes convienen en que </w:t>
      </w:r>
      <w:r w:rsidR="00C31F72" w:rsidRPr="00C31F72">
        <w:rPr>
          <w:rFonts w:ascii="Montserrat" w:hAnsi="Montserrat" w:cs="Arial"/>
          <w:b/>
          <w:sz w:val="18"/>
          <w:szCs w:val="18"/>
        </w:rPr>
        <w:t>“EL CETI”</w:t>
      </w:r>
      <w:r w:rsidRPr="000A72AA">
        <w:rPr>
          <w:rFonts w:ascii="Montserrat" w:hAnsi="Montserrat" w:cs="Arial"/>
          <w:sz w:val="18"/>
          <w:szCs w:val="18"/>
        </w:rPr>
        <w:t xml:space="preserve"> dará por terminado anticipadamente el presente contrato con motivo de las acciones de contratación consolidada </w:t>
      </w:r>
      <w:r w:rsidR="006E216D">
        <w:rPr>
          <w:rFonts w:ascii="Montserrat" w:hAnsi="Montserrat" w:cs="Arial"/>
          <w:sz w:val="18"/>
          <w:szCs w:val="18"/>
        </w:rPr>
        <w:t>de</w:t>
      </w:r>
      <w:r w:rsidR="009F054F">
        <w:rPr>
          <w:rFonts w:ascii="Montserrat" w:hAnsi="Montserrat" w:cs="Arial"/>
          <w:sz w:val="18"/>
          <w:szCs w:val="18"/>
        </w:rPr>
        <w:t xml:space="preserve"> los bienes</w:t>
      </w:r>
      <w:r w:rsidRPr="000A72AA">
        <w:rPr>
          <w:rFonts w:ascii="Montserrat" w:hAnsi="Montserrat" w:cs="Arial"/>
          <w:sz w:val="18"/>
          <w:szCs w:val="18"/>
        </w:rPr>
        <w:t xml:space="preserve"> objeto del mismo, que realice la </w:t>
      </w:r>
      <w:r w:rsidRPr="009F054F">
        <w:rPr>
          <w:rFonts w:ascii="Montserrat" w:hAnsi="Montserrat" w:cs="Arial"/>
          <w:b/>
          <w:sz w:val="18"/>
          <w:szCs w:val="18"/>
        </w:rPr>
        <w:t>“LA SEP”</w:t>
      </w:r>
      <w:r w:rsidRPr="000A72AA">
        <w:rPr>
          <w:rFonts w:ascii="Montserrat" w:hAnsi="Montserrat" w:cs="Arial"/>
          <w:sz w:val="18"/>
          <w:szCs w:val="18"/>
        </w:rPr>
        <w:t xml:space="preserve"> o la </w:t>
      </w:r>
      <w:r w:rsidRPr="009F054F">
        <w:rPr>
          <w:rFonts w:ascii="Montserrat" w:hAnsi="Montserrat" w:cs="Arial"/>
          <w:b/>
          <w:sz w:val="18"/>
          <w:szCs w:val="18"/>
        </w:rPr>
        <w:t>Oficialía Mayor de la Secretaría de Hacienda y Crédito Público</w:t>
      </w:r>
      <w:r w:rsidRPr="000A72AA">
        <w:rPr>
          <w:rFonts w:ascii="Montserrat" w:hAnsi="Montserrat" w:cs="Arial"/>
          <w:sz w:val="18"/>
          <w:szCs w:val="18"/>
        </w:rPr>
        <w:t xml:space="preserve"> o quien ésta designe para tales efectos, mediante el aviso señalado en el párrafo anterior, por lo que la conclusión de su vigencia estará condicionada a las determinaciones, acuerdos o la concreción de las acciones de consolidación referidas, sin que, en su caso, dicha terminación anticipada origine responsabilidad alguna para </w:t>
      </w:r>
      <w:r w:rsidR="00C31F72" w:rsidRPr="00C31F72">
        <w:rPr>
          <w:rFonts w:ascii="Montserrat" w:hAnsi="Montserrat" w:cs="Arial"/>
          <w:b/>
          <w:sz w:val="18"/>
          <w:szCs w:val="18"/>
        </w:rPr>
        <w:t>“EL CETI”</w:t>
      </w:r>
      <w:r w:rsidRPr="00F62AFB">
        <w:rPr>
          <w:rFonts w:ascii="Montserrat" w:hAnsi="Montserrat" w:cs="Arial"/>
          <w:b/>
          <w:sz w:val="18"/>
          <w:szCs w:val="18"/>
        </w:rPr>
        <w:t>.</w:t>
      </w:r>
    </w:p>
    <w:p w14:paraId="5B0DFC74" w14:textId="53EFF51C" w:rsidR="001B0C18" w:rsidRDefault="001B0C18" w:rsidP="001B0C18">
      <w:pPr>
        <w:pStyle w:val="Prrafodelista"/>
        <w:ind w:left="360"/>
        <w:jc w:val="both"/>
        <w:rPr>
          <w:rFonts w:ascii="Montserrat" w:hAnsi="Montserrat" w:cs="Arial"/>
          <w:sz w:val="18"/>
          <w:szCs w:val="18"/>
        </w:rPr>
      </w:pPr>
    </w:p>
    <w:p w14:paraId="379B1E18" w14:textId="54DE6046" w:rsidR="006D12EF" w:rsidRDefault="006D12EF" w:rsidP="001B0C18">
      <w:pPr>
        <w:pStyle w:val="Prrafodelista"/>
        <w:ind w:left="360"/>
        <w:jc w:val="both"/>
        <w:rPr>
          <w:rFonts w:ascii="Montserrat" w:hAnsi="Montserrat" w:cs="Arial"/>
          <w:sz w:val="18"/>
          <w:szCs w:val="18"/>
        </w:rPr>
      </w:pPr>
    </w:p>
    <w:p w14:paraId="72204A4C" w14:textId="77777777" w:rsidR="006D12EF" w:rsidRDefault="006D12EF" w:rsidP="001B0C18">
      <w:pPr>
        <w:pStyle w:val="Prrafodelista"/>
        <w:ind w:left="360"/>
        <w:jc w:val="both"/>
        <w:rPr>
          <w:rFonts w:ascii="Montserrat" w:hAnsi="Montserrat" w:cs="Arial"/>
          <w:sz w:val="18"/>
          <w:szCs w:val="18"/>
        </w:rPr>
      </w:pPr>
    </w:p>
    <w:p w14:paraId="429AC9B4"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Del procedimiento de conciliación.</w:t>
      </w:r>
    </w:p>
    <w:p w14:paraId="4738D6E1" w14:textId="77777777" w:rsidR="001B0C18" w:rsidRPr="000A72AA" w:rsidRDefault="001B0C18" w:rsidP="001B0C18">
      <w:pPr>
        <w:pStyle w:val="Prrafodelista"/>
        <w:ind w:left="360"/>
        <w:rPr>
          <w:rFonts w:ascii="Montserrat" w:hAnsi="Montserrat" w:cs="Arial"/>
          <w:b/>
          <w:sz w:val="18"/>
          <w:szCs w:val="18"/>
        </w:rPr>
      </w:pPr>
    </w:p>
    <w:p w14:paraId="6A98636E" w14:textId="52DD45B5"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De conformidad a lo señalado en los artículos 77, 78 y 79 de la LAASSP, y 126, 127, 128, 129, 130, 131, 132, 133, 134, 135 y 136 de su Reglamento, en cualquier momento el proveedor o </w:t>
      </w:r>
      <w:r w:rsidR="00C31F72" w:rsidRPr="00C31F72">
        <w:rPr>
          <w:rFonts w:ascii="Montserrat" w:hAnsi="Montserrat" w:cs="Arial"/>
          <w:b/>
          <w:sz w:val="18"/>
          <w:szCs w:val="18"/>
        </w:rPr>
        <w:t>“EL CETI”</w:t>
      </w:r>
      <w:r w:rsidRPr="000A72AA">
        <w:rPr>
          <w:rFonts w:ascii="Montserrat" w:hAnsi="Montserrat" w:cs="Arial"/>
          <w:sz w:val="18"/>
          <w:szCs w:val="18"/>
        </w:rPr>
        <w:t xml:space="preserve"> podrán presentar ante la SFP solicitud de conciliación, por desavenencias derivadas del cumplimiento del contrato que se suscriba derivado de la presente licitación.</w:t>
      </w:r>
    </w:p>
    <w:p w14:paraId="732B702A" w14:textId="77777777" w:rsidR="001B0C18" w:rsidRPr="000A72AA" w:rsidRDefault="001B0C18" w:rsidP="001B0C18">
      <w:pPr>
        <w:pStyle w:val="Prrafodelista"/>
        <w:ind w:left="360"/>
        <w:jc w:val="both"/>
        <w:rPr>
          <w:rFonts w:ascii="Montserrat" w:hAnsi="Montserrat" w:cs="Arial"/>
          <w:sz w:val="18"/>
          <w:szCs w:val="18"/>
        </w:rPr>
      </w:pPr>
    </w:p>
    <w:p w14:paraId="647AE91A" w14:textId="61EE31C8"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 xml:space="preserve">Calidad </w:t>
      </w:r>
      <w:r w:rsidR="006E216D">
        <w:rPr>
          <w:rFonts w:ascii="Montserrat" w:hAnsi="Montserrat" w:cs="Arial"/>
          <w:b/>
          <w:sz w:val="18"/>
          <w:szCs w:val="18"/>
        </w:rPr>
        <w:t>de</w:t>
      </w:r>
      <w:r w:rsidR="009F054F">
        <w:rPr>
          <w:rFonts w:ascii="Montserrat" w:hAnsi="Montserrat" w:cs="Arial"/>
          <w:b/>
          <w:sz w:val="18"/>
          <w:szCs w:val="18"/>
        </w:rPr>
        <w:t xml:space="preserve"> </w:t>
      </w:r>
      <w:r w:rsidR="006E216D">
        <w:rPr>
          <w:rFonts w:ascii="Montserrat" w:hAnsi="Montserrat" w:cs="Arial"/>
          <w:b/>
          <w:sz w:val="18"/>
          <w:szCs w:val="18"/>
        </w:rPr>
        <w:t>l</w:t>
      </w:r>
      <w:r w:rsidR="009F054F">
        <w:rPr>
          <w:rFonts w:ascii="Montserrat" w:hAnsi="Montserrat" w:cs="Arial"/>
          <w:b/>
          <w:sz w:val="18"/>
          <w:szCs w:val="18"/>
        </w:rPr>
        <w:t>os</w:t>
      </w:r>
      <w:r w:rsidR="006E216D">
        <w:rPr>
          <w:rFonts w:ascii="Montserrat" w:hAnsi="Montserrat" w:cs="Arial"/>
          <w:b/>
          <w:sz w:val="18"/>
          <w:szCs w:val="18"/>
        </w:rPr>
        <w:t xml:space="preserve"> </w:t>
      </w:r>
      <w:r w:rsidR="009F054F">
        <w:rPr>
          <w:rFonts w:ascii="Montserrat" w:hAnsi="Montserrat" w:cs="Arial"/>
          <w:b/>
          <w:sz w:val="18"/>
          <w:szCs w:val="18"/>
        </w:rPr>
        <w:t>bienes</w:t>
      </w:r>
      <w:r w:rsidRPr="000A72AA">
        <w:rPr>
          <w:rFonts w:ascii="Montserrat" w:hAnsi="Montserrat" w:cs="Arial"/>
          <w:b/>
          <w:sz w:val="18"/>
          <w:szCs w:val="18"/>
        </w:rPr>
        <w:t>.</w:t>
      </w:r>
    </w:p>
    <w:p w14:paraId="5A4D6F5F" w14:textId="77777777" w:rsidR="001B0C18" w:rsidRPr="000A72AA" w:rsidRDefault="001B0C18" w:rsidP="001B0C18">
      <w:pPr>
        <w:pStyle w:val="Prrafodelista"/>
        <w:ind w:left="360"/>
        <w:rPr>
          <w:rFonts w:ascii="Montserrat" w:hAnsi="Montserrat" w:cs="Arial"/>
          <w:b/>
          <w:sz w:val="18"/>
          <w:szCs w:val="18"/>
        </w:rPr>
      </w:pPr>
    </w:p>
    <w:p w14:paraId="67B6830D" w14:textId="61E43EC2"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Proveedor que resulte adjudicado quedará obligado ante </w:t>
      </w:r>
      <w:r w:rsidR="00C31F72" w:rsidRPr="00C31F72">
        <w:rPr>
          <w:rFonts w:ascii="Montserrat" w:hAnsi="Montserrat" w:cs="Arial"/>
          <w:b/>
          <w:sz w:val="18"/>
          <w:szCs w:val="18"/>
        </w:rPr>
        <w:t>“EL CETI”</w:t>
      </w:r>
      <w:r w:rsidRPr="000A72AA">
        <w:rPr>
          <w:rFonts w:ascii="Montserrat" w:hAnsi="Montserrat" w:cs="Arial"/>
          <w:b/>
          <w:sz w:val="18"/>
          <w:szCs w:val="18"/>
        </w:rPr>
        <w:t xml:space="preserve"> </w:t>
      </w:r>
      <w:r w:rsidRPr="000A72AA">
        <w:rPr>
          <w:rFonts w:ascii="Montserrat" w:hAnsi="Montserrat" w:cs="Arial"/>
          <w:sz w:val="18"/>
          <w:szCs w:val="18"/>
        </w:rPr>
        <w:t xml:space="preserve">a responder por la calidad y los vicios ocultos </w:t>
      </w:r>
      <w:r w:rsidR="006E216D">
        <w:rPr>
          <w:rFonts w:ascii="Montserrat" w:hAnsi="Montserrat" w:cs="Arial"/>
          <w:sz w:val="18"/>
          <w:szCs w:val="18"/>
        </w:rPr>
        <w:t>de</w:t>
      </w:r>
      <w:r w:rsidR="009F054F">
        <w:rPr>
          <w:rFonts w:ascii="Montserrat" w:hAnsi="Montserrat" w:cs="Arial"/>
          <w:sz w:val="18"/>
          <w:szCs w:val="18"/>
        </w:rPr>
        <w:t xml:space="preserve"> </w:t>
      </w:r>
      <w:r w:rsidR="006E216D">
        <w:rPr>
          <w:rFonts w:ascii="Montserrat" w:hAnsi="Montserrat" w:cs="Arial"/>
          <w:sz w:val="18"/>
          <w:szCs w:val="18"/>
        </w:rPr>
        <w:t>l</w:t>
      </w:r>
      <w:r w:rsidR="009F054F">
        <w:rPr>
          <w:rFonts w:ascii="Montserrat" w:hAnsi="Montserrat" w:cs="Arial"/>
          <w:sz w:val="18"/>
          <w:szCs w:val="18"/>
        </w:rPr>
        <w:t>os</w:t>
      </w:r>
      <w:r w:rsidR="006E216D">
        <w:rPr>
          <w:rFonts w:ascii="Montserrat" w:hAnsi="Montserrat" w:cs="Arial"/>
          <w:sz w:val="18"/>
          <w:szCs w:val="18"/>
        </w:rPr>
        <w:t xml:space="preserve"> </w:t>
      </w:r>
      <w:r w:rsidR="009F054F">
        <w:rPr>
          <w:rFonts w:ascii="Montserrat" w:hAnsi="Montserrat" w:cs="Arial"/>
          <w:sz w:val="18"/>
          <w:szCs w:val="18"/>
        </w:rPr>
        <w:t>bienes</w:t>
      </w:r>
      <w:r w:rsidRPr="000A72AA">
        <w:rPr>
          <w:rFonts w:ascii="Montserrat" w:hAnsi="Montserrat" w:cs="Arial"/>
          <w:sz w:val="18"/>
          <w:szCs w:val="18"/>
        </w:rPr>
        <w:t xml:space="preserve"> </w:t>
      </w:r>
      <w:r w:rsidR="009F054F">
        <w:rPr>
          <w:rFonts w:ascii="Montserrat" w:hAnsi="Montserrat" w:cs="Arial"/>
          <w:sz w:val="18"/>
          <w:szCs w:val="18"/>
        </w:rPr>
        <w:t>adquiridos</w:t>
      </w:r>
      <w:r w:rsidRPr="000A72AA">
        <w:rPr>
          <w:rFonts w:ascii="Montserrat" w:hAnsi="Montserrat" w:cs="Arial"/>
          <w:sz w:val="18"/>
          <w:szCs w:val="18"/>
        </w:rPr>
        <w:t>, así como de cualquier otra responsabilidad en que incurra en los términos señalados en la convocatoria de la presente licitación, sus anexos, la junta de aclaraciones, el contrato respectivo y la legislación vigente y aplicable en la materia.</w:t>
      </w:r>
    </w:p>
    <w:p w14:paraId="5FCE6702" w14:textId="77777777" w:rsidR="001B0C18" w:rsidRPr="000A72AA" w:rsidRDefault="001B0C18" w:rsidP="001B0C18">
      <w:pPr>
        <w:pStyle w:val="Prrafodelista"/>
        <w:ind w:left="360"/>
        <w:jc w:val="both"/>
        <w:rPr>
          <w:rFonts w:ascii="Montserrat" w:hAnsi="Montserrat" w:cs="Arial"/>
          <w:sz w:val="18"/>
          <w:szCs w:val="18"/>
        </w:rPr>
      </w:pPr>
    </w:p>
    <w:p w14:paraId="0C52970A" w14:textId="2EF79F72" w:rsidR="001B0C18" w:rsidRPr="000A72AA" w:rsidRDefault="009F054F" w:rsidP="001B0C18">
      <w:pPr>
        <w:pStyle w:val="Prrafodelista"/>
        <w:ind w:left="360"/>
        <w:jc w:val="both"/>
        <w:rPr>
          <w:rFonts w:ascii="Montserrat" w:hAnsi="Montserrat" w:cs="Arial"/>
          <w:sz w:val="18"/>
          <w:szCs w:val="18"/>
        </w:rPr>
      </w:pPr>
      <w:r>
        <w:rPr>
          <w:rFonts w:ascii="Montserrat" w:hAnsi="Montserrat" w:cs="Arial"/>
          <w:sz w:val="18"/>
          <w:szCs w:val="18"/>
        </w:rPr>
        <w:t>Los bienes</w:t>
      </w:r>
      <w:r w:rsidR="001B0C18" w:rsidRPr="000A72AA">
        <w:rPr>
          <w:rFonts w:ascii="Montserrat" w:hAnsi="Montserrat" w:cs="Arial"/>
          <w:sz w:val="18"/>
          <w:szCs w:val="18"/>
        </w:rPr>
        <w:t xml:space="preserve"> que en su caso se oferten, deberán cumplir con las características y especificaciones señaladas en la presente convocatoria; debiendo proporcionarse con calidad, oportunidad y eficiencia, cumpliendo en su caso, con las normas solicitadas en el </w:t>
      </w:r>
      <w:r w:rsidR="001B0C18" w:rsidRPr="000A72AA">
        <w:rPr>
          <w:rFonts w:ascii="Montserrat" w:hAnsi="Montserrat" w:cs="Arial"/>
          <w:b/>
          <w:sz w:val="18"/>
          <w:szCs w:val="18"/>
        </w:rPr>
        <w:t xml:space="preserve">punto 1 “Documentos que deberá contener la proposición” apartado 1.1 “Propuesta Técnica” del numeral VII </w:t>
      </w:r>
      <w:r w:rsidR="001B0C18" w:rsidRPr="000A72AA">
        <w:rPr>
          <w:rFonts w:ascii="Montserrat" w:hAnsi="Montserrat" w:cs="Arial"/>
          <w:sz w:val="18"/>
          <w:szCs w:val="18"/>
        </w:rPr>
        <w:t>de la presente convocatoria.</w:t>
      </w:r>
    </w:p>
    <w:p w14:paraId="2BB81F4F" w14:textId="77777777" w:rsidR="00FB7477" w:rsidRDefault="00FB7477" w:rsidP="00FB7477">
      <w:pPr>
        <w:pStyle w:val="Prrafodelista"/>
        <w:ind w:left="360"/>
        <w:rPr>
          <w:rFonts w:ascii="Montserrat" w:hAnsi="Montserrat" w:cs="Arial"/>
          <w:b/>
          <w:sz w:val="18"/>
          <w:szCs w:val="18"/>
        </w:rPr>
      </w:pPr>
    </w:p>
    <w:p w14:paraId="4CC93A3C" w14:textId="04F9AAE1" w:rsidR="001B0C18" w:rsidRPr="009F054F" w:rsidRDefault="001B0C18" w:rsidP="006110D3">
      <w:pPr>
        <w:pStyle w:val="Prrafodelista"/>
        <w:numPr>
          <w:ilvl w:val="0"/>
          <w:numId w:val="78"/>
        </w:numPr>
        <w:jc w:val="both"/>
        <w:rPr>
          <w:rFonts w:ascii="Montserrat" w:hAnsi="Montserrat" w:cs="Arial"/>
          <w:sz w:val="18"/>
          <w:szCs w:val="18"/>
        </w:rPr>
      </w:pPr>
      <w:r w:rsidRPr="009F054F">
        <w:rPr>
          <w:rFonts w:ascii="Montserrat" w:hAnsi="Montserrat" w:cs="Arial"/>
          <w:b/>
          <w:sz w:val="18"/>
          <w:szCs w:val="18"/>
        </w:rPr>
        <w:t>Facultad de supervisión</w:t>
      </w:r>
      <w:r w:rsidR="009F054F">
        <w:rPr>
          <w:rFonts w:ascii="Montserrat" w:hAnsi="Montserrat" w:cs="Arial"/>
          <w:b/>
          <w:sz w:val="18"/>
          <w:szCs w:val="18"/>
        </w:rPr>
        <w:t>.</w:t>
      </w:r>
    </w:p>
    <w:p w14:paraId="791D1B74" w14:textId="77777777" w:rsidR="009F054F" w:rsidRPr="009F054F" w:rsidRDefault="009F054F" w:rsidP="009F054F">
      <w:pPr>
        <w:pStyle w:val="Prrafodelista"/>
        <w:ind w:left="360"/>
        <w:jc w:val="both"/>
        <w:rPr>
          <w:rFonts w:ascii="Montserrat" w:hAnsi="Montserrat" w:cs="Arial"/>
          <w:sz w:val="18"/>
          <w:szCs w:val="18"/>
        </w:rPr>
      </w:pPr>
    </w:p>
    <w:p w14:paraId="5ECBE703" w14:textId="07DBFE31" w:rsidR="001B0C18" w:rsidRPr="000A72AA" w:rsidRDefault="009F054F" w:rsidP="001B0C18">
      <w:pPr>
        <w:pStyle w:val="Prrafodelista"/>
        <w:ind w:left="360"/>
        <w:jc w:val="both"/>
        <w:rPr>
          <w:rFonts w:ascii="Montserrat" w:hAnsi="Montserrat" w:cs="Arial"/>
          <w:sz w:val="18"/>
          <w:szCs w:val="18"/>
        </w:rPr>
      </w:pPr>
      <w:r w:rsidRPr="006B2395">
        <w:rPr>
          <w:rFonts w:ascii="Montserrat" w:hAnsi="Montserrat" w:cs="Arial"/>
          <w:sz w:val="18"/>
          <w:szCs w:val="18"/>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los </w:t>
      </w:r>
      <w:r>
        <w:rPr>
          <w:rFonts w:ascii="Montserrat" w:hAnsi="Montserrat" w:cs="Arial"/>
          <w:sz w:val="18"/>
          <w:szCs w:val="18"/>
        </w:rPr>
        <w:t>bienes</w:t>
      </w:r>
      <w:r w:rsidRPr="006B2395">
        <w:rPr>
          <w:rFonts w:ascii="Montserrat" w:hAnsi="Montserrat" w:cs="Arial"/>
          <w:sz w:val="18"/>
          <w:szCs w:val="18"/>
        </w:rPr>
        <w:t xml:space="preserve"> contratados para asegurarse de la calidad de los mismos</w:t>
      </w:r>
      <w:r w:rsidR="001B0C18" w:rsidRPr="000A72AA">
        <w:rPr>
          <w:rFonts w:ascii="Montserrat" w:hAnsi="Montserrat" w:cs="Arial"/>
          <w:sz w:val="18"/>
          <w:szCs w:val="18"/>
        </w:rPr>
        <w:t xml:space="preserve">. </w:t>
      </w:r>
    </w:p>
    <w:p w14:paraId="4F6A486A" w14:textId="77777777" w:rsidR="001B0C18" w:rsidRPr="000A72AA" w:rsidRDefault="001B0C18" w:rsidP="001B0C18">
      <w:pPr>
        <w:pStyle w:val="Prrafodelista"/>
        <w:ind w:left="360"/>
        <w:jc w:val="both"/>
        <w:rPr>
          <w:rFonts w:ascii="Montserrat" w:hAnsi="Montserrat" w:cs="Arial"/>
          <w:sz w:val="18"/>
          <w:szCs w:val="18"/>
        </w:rPr>
      </w:pPr>
    </w:p>
    <w:p w14:paraId="3B68DAAF" w14:textId="6D3CAF0B"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En caso de considerarse oportuno, se dará vista </w:t>
      </w:r>
      <w:r w:rsidR="000956DD">
        <w:rPr>
          <w:rFonts w:ascii="Montserrat" w:hAnsi="Montserrat" w:cs="Arial"/>
          <w:sz w:val="18"/>
          <w:szCs w:val="18"/>
        </w:rPr>
        <w:t>a la Oficina de Representación</w:t>
      </w:r>
      <w:r w:rsidRPr="000A72AA">
        <w:rPr>
          <w:rFonts w:ascii="Montserrat" w:hAnsi="Montserrat" w:cs="Arial"/>
          <w:sz w:val="18"/>
          <w:szCs w:val="18"/>
        </w:rPr>
        <w:t xml:space="preserve"> en </w:t>
      </w:r>
      <w:r w:rsidR="00C31F72" w:rsidRPr="00C31F72">
        <w:rPr>
          <w:rFonts w:ascii="Montserrat" w:hAnsi="Montserrat" w:cs="Arial"/>
          <w:b/>
          <w:sz w:val="18"/>
          <w:szCs w:val="18"/>
        </w:rPr>
        <w:t>“EL CETI”</w:t>
      </w:r>
      <w:r w:rsidRPr="000A72AA">
        <w:rPr>
          <w:rFonts w:ascii="Montserrat" w:hAnsi="Montserrat" w:cs="Arial"/>
          <w:sz w:val="18"/>
          <w:szCs w:val="18"/>
        </w:rPr>
        <w:t xml:space="preserve"> para que proceda conforme a la legislación aplicable.</w:t>
      </w:r>
    </w:p>
    <w:p w14:paraId="409A2CB0" w14:textId="77777777" w:rsidR="001B0C18" w:rsidRDefault="001B0C18" w:rsidP="001B0C18">
      <w:pPr>
        <w:spacing w:after="0" w:line="240" w:lineRule="auto"/>
        <w:jc w:val="both"/>
        <w:rPr>
          <w:rFonts w:ascii="Montserrat" w:hAnsi="Montserrat" w:cs="Arial"/>
          <w:color w:val="auto"/>
          <w:sz w:val="18"/>
          <w:szCs w:val="18"/>
        </w:rPr>
      </w:pPr>
    </w:p>
    <w:p w14:paraId="75B12FDB" w14:textId="77777777" w:rsidR="001B0C18" w:rsidRPr="000A72AA" w:rsidRDefault="001B0C18" w:rsidP="00645822">
      <w:pPr>
        <w:pStyle w:val="Prrafodelista"/>
        <w:numPr>
          <w:ilvl w:val="0"/>
          <w:numId w:val="78"/>
        </w:numPr>
        <w:tabs>
          <w:tab w:val="left" w:pos="3119"/>
        </w:tabs>
        <w:rPr>
          <w:rFonts w:ascii="Montserrat" w:hAnsi="Montserrat" w:cs="Arial"/>
          <w:b/>
          <w:sz w:val="18"/>
          <w:szCs w:val="18"/>
        </w:rPr>
      </w:pPr>
      <w:r w:rsidRPr="000A72AA">
        <w:rPr>
          <w:rFonts w:ascii="Montserrat" w:hAnsi="Montserrat" w:cs="Arial"/>
          <w:b/>
          <w:sz w:val="18"/>
          <w:szCs w:val="18"/>
        </w:rPr>
        <w:t>Registro de derechos.</w:t>
      </w:r>
    </w:p>
    <w:p w14:paraId="2985CF2F" w14:textId="77777777" w:rsidR="001B0C18" w:rsidRPr="000A72AA" w:rsidRDefault="001B0C18" w:rsidP="001B0C18">
      <w:pPr>
        <w:pStyle w:val="Prrafodelista"/>
        <w:ind w:left="360"/>
        <w:jc w:val="both"/>
        <w:rPr>
          <w:rFonts w:ascii="Montserrat" w:hAnsi="Montserrat" w:cs="Arial"/>
          <w:sz w:val="18"/>
          <w:szCs w:val="18"/>
        </w:rPr>
      </w:pPr>
    </w:p>
    <w:p w14:paraId="0D6A03D6" w14:textId="5D21CDE9" w:rsidR="001B0C18" w:rsidRPr="000A72AA" w:rsidRDefault="009F054F" w:rsidP="001B0C18">
      <w:pPr>
        <w:pStyle w:val="Prrafodelista"/>
        <w:ind w:left="360"/>
        <w:jc w:val="both"/>
        <w:rPr>
          <w:rFonts w:ascii="Montserrat" w:hAnsi="Montserrat" w:cs="Arial"/>
          <w:sz w:val="18"/>
          <w:szCs w:val="18"/>
        </w:rPr>
      </w:pPr>
      <w:r w:rsidRPr="009F054F">
        <w:rPr>
          <w:rFonts w:ascii="Montserrat" w:hAnsi="Montserrat" w:cs="Arial"/>
          <w:sz w:val="18"/>
          <w:szCs w:val="18"/>
        </w:rPr>
        <w:t>El Licitante ganador asumirá la responsabilidad total en caso de que al entregar bienes objeto de la presente licitación, viole el registro de derechos a nivel nacional o internacional, derechos de autor, propiedad intelectual o industrial, marcas o patentes</w:t>
      </w:r>
      <w:r w:rsidR="001B0C18" w:rsidRPr="000A72AA">
        <w:rPr>
          <w:rFonts w:ascii="Montserrat" w:hAnsi="Montserrat" w:cs="Arial"/>
          <w:sz w:val="18"/>
          <w:szCs w:val="18"/>
        </w:rPr>
        <w:t>.</w:t>
      </w:r>
    </w:p>
    <w:p w14:paraId="3721E057" w14:textId="77777777" w:rsidR="001B0C18" w:rsidRPr="000A72AA" w:rsidRDefault="001B0C18" w:rsidP="001B0C18">
      <w:pPr>
        <w:pStyle w:val="Prrafodelista"/>
        <w:ind w:left="360"/>
        <w:jc w:val="both"/>
        <w:rPr>
          <w:rFonts w:ascii="Montserrat" w:hAnsi="Montserrat" w:cs="Arial"/>
          <w:sz w:val="18"/>
          <w:szCs w:val="18"/>
        </w:rPr>
      </w:pPr>
    </w:p>
    <w:p w14:paraId="29A83AE8"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Impuestos.</w:t>
      </w:r>
    </w:p>
    <w:p w14:paraId="35E88CD4" w14:textId="77777777" w:rsidR="001B0C18" w:rsidRPr="000A72AA" w:rsidRDefault="001B0C18" w:rsidP="001B0C18">
      <w:pPr>
        <w:pStyle w:val="Prrafodelista"/>
        <w:ind w:left="360"/>
        <w:rPr>
          <w:rFonts w:ascii="Montserrat" w:hAnsi="Montserrat" w:cs="Arial"/>
          <w:b/>
          <w:sz w:val="18"/>
          <w:szCs w:val="18"/>
        </w:rPr>
      </w:pPr>
    </w:p>
    <w:p w14:paraId="356F83D9" w14:textId="49E1468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Con excepción del Impuesto al Valor Agregado, que será cubierto por </w:t>
      </w:r>
      <w:r w:rsidR="00C31F72" w:rsidRPr="00C31F72">
        <w:rPr>
          <w:rFonts w:ascii="Montserrat" w:hAnsi="Montserrat" w:cs="Arial"/>
          <w:b/>
          <w:sz w:val="18"/>
          <w:szCs w:val="18"/>
        </w:rPr>
        <w:t>“EL CETI”</w:t>
      </w:r>
      <w:r w:rsidRPr="000A72AA">
        <w:rPr>
          <w:rFonts w:ascii="Montserrat" w:hAnsi="Montserrat" w:cs="Arial"/>
          <w:sz w:val="18"/>
          <w:szCs w:val="18"/>
        </w:rPr>
        <w:t>, todos los demás impuestos y derechos que se deriven del contrato que se suscriba serán cubiertos por el proveedor, de conformidad con las disposiciones fiscales aplicables.</w:t>
      </w:r>
    </w:p>
    <w:p w14:paraId="1221E5B7" w14:textId="77777777" w:rsidR="001B0C18" w:rsidRPr="000A72AA" w:rsidRDefault="001B0C18" w:rsidP="001B0C18">
      <w:pPr>
        <w:pStyle w:val="Prrafodelista"/>
        <w:ind w:left="360"/>
        <w:jc w:val="both"/>
        <w:rPr>
          <w:rFonts w:ascii="Montserrat" w:hAnsi="Montserrat" w:cs="Arial"/>
          <w:sz w:val="18"/>
          <w:szCs w:val="18"/>
        </w:rPr>
      </w:pPr>
    </w:p>
    <w:p w14:paraId="397654B4" w14:textId="335743E9"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Asimismo, </w:t>
      </w:r>
      <w:r w:rsidR="00C31F72" w:rsidRPr="00C31F72">
        <w:rPr>
          <w:rFonts w:ascii="Montserrat" w:hAnsi="Montserrat" w:cs="Arial"/>
          <w:b/>
          <w:sz w:val="18"/>
          <w:szCs w:val="18"/>
        </w:rPr>
        <w:t>“EL CETI”</w:t>
      </w:r>
      <w:r w:rsidRPr="000A72AA">
        <w:rPr>
          <w:rFonts w:ascii="Montserrat" w:hAnsi="Montserrat" w:cs="Arial"/>
          <w:b/>
          <w:sz w:val="18"/>
          <w:szCs w:val="18"/>
        </w:rPr>
        <w:t xml:space="preserve"> </w:t>
      </w:r>
      <w:r w:rsidRPr="000A72AA">
        <w:rPr>
          <w:rFonts w:ascii="Montserrat" w:hAnsi="Montserrat" w:cs="Arial"/>
          <w:sz w:val="18"/>
          <w:szCs w:val="18"/>
        </w:rPr>
        <w:t xml:space="preserve">se obliga a cubrir los impuestos o derechos presentes o futuros que las leyes le llegaran a imponer con motivo de la </w:t>
      </w:r>
      <w:r w:rsidR="000956DD">
        <w:rPr>
          <w:rFonts w:ascii="Montserrat" w:hAnsi="Montserrat" w:cs="Arial"/>
          <w:sz w:val="18"/>
          <w:szCs w:val="18"/>
        </w:rPr>
        <w:t>adquisición de los bienes</w:t>
      </w:r>
      <w:r w:rsidRPr="000A72AA">
        <w:rPr>
          <w:rFonts w:ascii="Montserrat" w:hAnsi="Montserrat" w:cs="Arial"/>
          <w:sz w:val="18"/>
          <w:szCs w:val="18"/>
        </w:rPr>
        <w:t>.</w:t>
      </w:r>
    </w:p>
    <w:p w14:paraId="0B9C5237" w14:textId="66193963" w:rsidR="001B0C18" w:rsidRDefault="001B0C18" w:rsidP="001B0C18">
      <w:pPr>
        <w:pStyle w:val="Prrafodelista"/>
        <w:ind w:left="360"/>
        <w:jc w:val="both"/>
        <w:rPr>
          <w:rFonts w:ascii="Montserrat" w:hAnsi="Montserrat" w:cs="Arial"/>
          <w:sz w:val="18"/>
          <w:szCs w:val="18"/>
        </w:rPr>
      </w:pPr>
    </w:p>
    <w:p w14:paraId="070AACC6"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Cesión de Derechos y Obligaciones.</w:t>
      </w:r>
    </w:p>
    <w:p w14:paraId="3F92E286" w14:textId="77777777" w:rsidR="001B0C18" w:rsidRPr="000A72AA" w:rsidRDefault="001B0C18" w:rsidP="001B0C18">
      <w:pPr>
        <w:pStyle w:val="Prrafodelista"/>
        <w:ind w:left="360"/>
        <w:rPr>
          <w:rFonts w:ascii="Montserrat" w:hAnsi="Montserrat" w:cs="Arial"/>
          <w:b/>
          <w:sz w:val="18"/>
          <w:szCs w:val="18"/>
        </w:rPr>
      </w:pPr>
    </w:p>
    <w:p w14:paraId="01090A2C" w14:textId="5F6D6111"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De conformidad al último párrafo del artículo 46 de la LAASSP, los derechos y obligaciones que se deriven del presente procedimiento no podrán ser transferidos en forma parcial ni total a favor de cualquier otra persona, con excepción de los derechos de cobro, para lo cual </w:t>
      </w:r>
      <w:r w:rsidRPr="000A72AA">
        <w:rPr>
          <w:rFonts w:ascii="Montserrat" w:hAnsi="Montserrat" w:cs="Arial"/>
          <w:b/>
          <w:sz w:val="18"/>
          <w:szCs w:val="18"/>
        </w:rPr>
        <w:t xml:space="preserve">el proveedor </w:t>
      </w:r>
      <w:r w:rsidRPr="000A72AA">
        <w:rPr>
          <w:rFonts w:ascii="Montserrat" w:hAnsi="Montserrat" w:cs="Arial"/>
          <w:sz w:val="18"/>
          <w:szCs w:val="18"/>
        </w:rPr>
        <w:t xml:space="preserve">deberá solicitar por escrito el consentimiento de </w:t>
      </w:r>
      <w:r w:rsidR="00C31F72" w:rsidRPr="00C31F72">
        <w:rPr>
          <w:rFonts w:ascii="Montserrat" w:hAnsi="Montserrat" w:cs="Arial"/>
          <w:b/>
          <w:sz w:val="18"/>
          <w:szCs w:val="18"/>
        </w:rPr>
        <w:t>“EL CETI”</w:t>
      </w:r>
      <w:r w:rsidRPr="000A72AA">
        <w:rPr>
          <w:rFonts w:ascii="Montserrat" w:hAnsi="Montserrat" w:cs="Arial"/>
          <w:sz w:val="18"/>
          <w:szCs w:val="18"/>
        </w:rPr>
        <w:t xml:space="preserve">, especificando la persona física o moral a la cual se pretenden ceder los derechos de cobro, así como, si la cesión es parcial o total, determinando en su caso el monto y período de la misma, “de </w:t>
      </w:r>
      <w:r w:rsidR="00C31F72" w:rsidRPr="00C31F72">
        <w:rPr>
          <w:rFonts w:ascii="Montserrat" w:hAnsi="Montserrat" w:cs="Arial"/>
          <w:b/>
          <w:sz w:val="18"/>
          <w:szCs w:val="18"/>
        </w:rPr>
        <w:t>“EL CETI”</w:t>
      </w:r>
      <w:r w:rsidRPr="000A72AA">
        <w:rPr>
          <w:rFonts w:ascii="Montserrat" w:hAnsi="Montserrat" w:cs="Arial"/>
          <w:sz w:val="18"/>
          <w:szCs w:val="18"/>
        </w:rPr>
        <w:t xml:space="preserve">”, una vez recibido el escrito, analizará la solicitud y en caso de considerarlo procedente otorgará su consentimiento mediante oficio, no obstante lo anterior la factura deberá ser emitida por </w:t>
      </w:r>
      <w:r w:rsidRPr="000A72AA">
        <w:rPr>
          <w:rFonts w:ascii="Montserrat" w:hAnsi="Montserrat" w:cs="Arial"/>
          <w:b/>
          <w:sz w:val="18"/>
          <w:szCs w:val="18"/>
        </w:rPr>
        <w:t>el proveedor que resulte adjudicado.</w:t>
      </w:r>
    </w:p>
    <w:p w14:paraId="10DA7E78" w14:textId="77777777" w:rsidR="00791ED5" w:rsidRDefault="00791ED5" w:rsidP="001B0C18">
      <w:pPr>
        <w:pStyle w:val="Prrafodelista"/>
        <w:ind w:left="360"/>
        <w:jc w:val="both"/>
        <w:rPr>
          <w:rFonts w:ascii="Montserrat" w:hAnsi="Montserrat" w:cs="Arial"/>
          <w:b/>
          <w:sz w:val="18"/>
          <w:szCs w:val="18"/>
        </w:rPr>
      </w:pPr>
    </w:p>
    <w:p w14:paraId="52D7E524" w14:textId="667425C9"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b/>
          <w:sz w:val="18"/>
          <w:szCs w:val="18"/>
        </w:rPr>
        <w:t>El proveedor que resulte adjudicado</w:t>
      </w:r>
      <w:r w:rsidRPr="000A72AA">
        <w:rPr>
          <w:rFonts w:ascii="Montserrat" w:hAnsi="Montserrat" w:cs="Arial"/>
          <w:sz w:val="18"/>
          <w:szCs w:val="18"/>
        </w:rPr>
        <w:t xml:space="preserve"> deberá presentar la solicitud mencionada en el párrafo anterior, diez días previos a la presentación de la factura que se pretenda cobrar, a efecto de </w:t>
      </w:r>
      <w:r w:rsidR="00D92308" w:rsidRPr="000A72AA">
        <w:rPr>
          <w:rFonts w:ascii="Montserrat" w:hAnsi="Montserrat" w:cs="Arial"/>
          <w:sz w:val="18"/>
          <w:szCs w:val="18"/>
        </w:rPr>
        <w:t>que,</w:t>
      </w:r>
      <w:r w:rsidRPr="000A72AA">
        <w:rPr>
          <w:rFonts w:ascii="Montserrat" w:hAnsi="Montserrat" w:cs="Arial"/>
          <w:sz w:val="18"/>
          <w:szCs w:val="18"/>
        </w:rPr>
        <w:t xml:space="preserve"> al momento de presentar la factura para su cobro, se anexe a la misma el oficio por medio del cual </w:t>
      </w:r>
      <w:r w:rsidR="00C31F72" w:rsidRPr="00C31F72">
        <w:rPr>
          <w:rFonts w:ascii="Montserrat" w:hAnsi="Montserrat" w:cs="Arial"/>
          <w:b/>
          <w:sz w:val="18"/>
          <w:szCs w:val="18"/>
        </w:rPr>
        <w:t>“EL CETI”</w:t>
      </w:r>
      <w:r w:rsidRPr="000A72AA">
        <w:rPr>
          <w:rFonts w:ascii="Montserrat" w:hAnsi="Montserrat" w:cs="Arial"/>
          <w:sz w:val="18"/>
          <w:szCs w:val="18"/>
        </w:rPr>
        <w:t>, otorga su consentimiento para la cesión de los derechos de cobro.</w:t>
      </w:r>
    </w:p>
    <w:p w14:paraId="3F7E87E5" w14:textId="77777777" w:rsidR="001B0C18" w:rsidRPr="000A72AA" w:rsidRDefault="001B0C18" w:rsidP="001B0C18">
      <w:pPr>
        <w:pStyle w:val="Prrafodelista"/>
        <w:ind w:left="360"/>
        <w:jc w:val="both"/>
        <w:rPr>
          <w:rFonts w:ascii="Montserrat" w:hAnsi="Montserrat" w:cs="Arial"/>
          <w:sz w:val="18"/>
          <w:szCs w:val="18"/>
        </w:rPr>
      </w:pPr>
    </w:p>
    <w:p w14:paraId="74303E1F" w14:textId="48225D09" w:rsidR="001B0C18" w:rsidRPr="000A72AA" w:rsidRDefault="001B0C18" w:rsidP="001B0C18">
      <w:pPr>
        <w:pStyle w:val="Prrafodelista"/>
        <w:ind w:left="0"/>
        <w:jc w:val="both"/>
        <w:rPr>
          <w:rFonts w:ascii="Montserrat" w:hAnsi="Montserrat" w:cs="Arial"/>
          <w:sz w:val="18"/>
          <w:szCs w:val="18"/>
        </w:rPr>
      </w:pPr>
      <w:r w:rsidRPr="000A72AA">
        <w:rPr>
          <w:rFonts w:ascii="Montserrat" w:hAnsi="Montserrat" w:cs="Arial"/>
          <w:sz w:val="18"/>
          <w:szCs w:val="18"/>
        </w:rPr>
        <w:t xml:space="preserve">La información generada durante la </w:t>
      </w:r>
      <w:r w:rsidR="000956DD">
        <w:rPr>
          <w:rFonts w:ascii="Montserrat" w:hAnsi="Montserrat" w:cs="Arial"/>
          <w:sz w:val="18"/>
          <w:szCs w:val="18"/>
        </w:rPr>
        <w:t>adquisición de los bienes</w:t>
      </w:r>
      <w:r w:rsidRPr="000A72AA">
        <w:rPr>
          <w:rFonts w:ascii="Montserrat" w:hAnsi="Montserrat" w:cs="Arial"/>
          <w:sz w:val="18"/>
          <w:szCs w:val="18"/>
        </w:rPr>
        <w:t xml:space="preserve">, será clasificada como </w:t>
      </w:r>
      <w:r w:rsidRPr="000A72AA">
        <w:rPr>
          <w:rFonts w:ascii="Montserrat" w:hAnsi="Montserrat" w:cs="Arial"/>
          <w:b/>
          <w:sz w:val="18"/>
          <w:szCs w:val="18"/>
        </w:rPr>
        <w:t>“CONFIDENCIAL”</w:t>
      </w:r>
      <w:r w:rsidRPr="000A72AA">
        <w:rPr>
          <w:rFonts w:ascii="Montserrat" w:hAnsi="Montserrat" w:cs="Arial"/>
          <w:sz w:val="18"/>
          <w:szCs w:val="18"/>
        </w:rPr>
        <w:t xml:space="preserve"> por lo que el</w:t>
      </w:r>
      <w:r w:rsidRPr="000A72AA">
        <w:rPr>
          <w:rFonts w:ascii="Montserrat" w:hAnsi="Montserrat" w:cs="Arial"/>
          <w:b/>
          <w:sz w:val="18"/>
          <w:szCs w:val="18"/>
        </w:rPr>
        <w:t xml:space="preserve"> proveedor que resulte adjudicado</w:t>
      </w:r>
      <w:r w:rsidRPr="000A72AA">
        <w:rPr>
          <w:rFonts w:ascii="Montserrat" w:hAnsi="Montserrat" w:cs="Arial"/>
          <w:sz w:val="18"/>
          <w:szCs w:val="18"/>
        </w:rPr>
        <w:t xml:space="preserve"> no podrá hacer uso de la misma bajo ninguna circunstancia. </w:t>
      </w:r>
    </w:p>
    <w:p w14:paraId="79CC149C" w14:textId="77777777" w:rsidR="001B0C18" w:rsidRPr="000A72AA" w:rsidRDefault="001B0C18" w:rsidP="001B0C18">
      <w:pPr>
        <w:pStyle w:val="Prrafodelista"/>
        <w:ind w:left="360"/>
        <w:jc w:val="both"/>
        <w:rPr>
          <w:rFonts w:ascii="Montserrat" w:hAnsi="Montserrat" w:cs="Arial"/>
          <w:sz w:val="18"/>
          <w:szCs w:val="18"/>
        </w:rPr>
      </w:pPr>
    </w:p>
    <w:p w14:paraId="253F8D80"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 xml:space="preserve">OBLIGACIONES DE LOS </w:t>
      </w:r>
      <w:r w:rsidR="007C4EF1">
        <w:rPr>
          <w:rFonts w:ascii="Montserrat" w:hAnsi="Montserrat" w:cs="Arial"/>
          <w:b/>
          <w:caps/>
          <w:sz w:val="18"/>
          <w:szCs w:val="18"/>
        </w:rPr>
        <w:t>LICITANTES</w:t>
      </w:r>
      <w:r w:rsidRPr="000A72AA">
        <w:rPr>
          <w:rFonts w:ascii="Montserrat" w:hAnsi="Montserrat" w:cs="Arial"/>
          <w:b/>
          <w:caps/>
          <w:sz w:val="18"/>
          <w:szCs w:val="18"/>
        </w:rPr>
        <w:t>.</w:t>
      </w:r>
    </w:p>
    <w:p w14:paraId="12241F79" w14:textId="77777777" w:rsidR="001B0C18" w:rsidRPr="000A72AA" w:rsidRDefault="001B0C18" w:rsidP="001B0C18">
      <w:pPr>
        <w:spacing w:after="0" w:line="240" w:lineRule="auto"/>
        <w:jc w:val="both"/>
        <w:rPr>
          <w:rFonts w:ascii="Montserrat" w:hAnsi="Montserrat" w:cs="Arial"/>
          <w:caps/>
          <w:color w:val="auto"/>
          <w:sz w:val="18"/>
          <w:szCs w:val="18"/>
        </w:rPr>
      </w:pPr>
    </w:p>
    <w:p w14:paraId="0ED832BC"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Para esta licitación, se da por hecho que los </w:t>
      </w:r>
      <w:r w:rsidR="007C4EF1">
        <w:rPr>
          <w:rFonts w:ascii="Montserrat" w:hAnsi="Montserrat" w:cs="Arial"/>
          <w:sz w:val="18"/>
          <w:szCs w:val="18"/>
        </w:rPr>
        <w:t>licitantes</w:t>
      </w:r>
      <w:r w:rsidRPr="000A72AA">
        <w:rPr>
          <w:rFonts w:ascii="Montserrat" w:hAnsi="Montserrat" w:cs="Arial"/>
          <w:sz w:val="18"/>
          <w:szCs w:val="18"/>
        </w:rPr>
        <w:t xml:space="preserve"> que presenten ofertas se obligan a cumplir todos los requerimientos incluidos en el presente documento, sus anexos y los que se desprendan de sus Juntas de Aclaraciones y que éstos han sido comprendidos en su totalidad. En consecuencia, los </w:t>
      </w:r>
      <w:r w:rsidR="007C4EF1">
        <w:rPr>
          <w:rFonts w:ascii="Montserrat" w:hAnsi="Montserrat" w:cs="Arial"/>
          <w:sz w:val="18"/>
          <w:szCs w:val="18"/>
        </w:rPr>
        <w:t>licitantes</w:t>
      </w:r>
      <w:r w:rsidRPr="000A72AA">
        <w:rPr>
          <w:rFonts w:ascii="Montserrat" w:hAnsi="Montserrat" w:cs="Arial"/>
          <w:sz w:val="18"/>
          <w:szCs w:val="18"/>
        </w:rPr>
        <w:t xml:space="preserve"> no podrán argumentar que en su propuesta técnica o económica no incluyeron algún requerimiento solicitado por desconocimiento del mismo.</w:t>
      </w:r>
    </w:p>
    <w:p w14:paraId="171F1E9B" w14:textId="77777777" w:rsidR="001B0C18" w:rsidRPr="000A72AA" w:rsidRDefault="001B0C18" w:rsidP="001B0C18">
      <w:pPr>
        <w:pStyle w:val="Textoindependiente3"/>
        <w:spacing w:after="0"/>
        <w:jc w:val="both"/>
        <w:rPr>
          <w:rFonts w:ascii="Montserrat" w:hAnsi="Montserrat" w:cs="Arial"/>
          <w:sz w:val="18"/>
          <w:szCs w:val="18"/>
        </w:rPr>
      </w:pPr>
    </w:p>
    <w:p w14:paraId="1FE5DEA7" w14:textId="6785C489" w:rsidR="001B0C18" w:rsidRPr="00EA2121" w:rsidRDefault="001B0C18" w:rsidP="001B0C18">
      <w:pPr>
        <w:pStyle w:val="Textoindependiente3"/>
        <w:spacing w:after="0"/>
        <w:jc w:val="both"/>
        <w:rPr>
          <w:rFonts w:ascii="Montserrat" w:hAnsi="Montserrat" w:cs="Arial"/>
          <w:i/>
          <w:sz w:val="18"/>
          <w:szCs w:val="18"/>
        </w:rPr>
      </w:pPr>
      <w:r w:rsidRPr="00EA2121">
        <w:rPr>
          <w:rFonts w:ascii="Montserrat" w:hAnsi="Montserrat" w:cs="Arial"/>
          <w:b/>
          <w:i/>
          <w:sz w:val="18"/>
          <w:szCs w:val="18"/>
          <w:u w:val="single"/>
        </w:rPr>
        <w:t xml:space="preserve">El licitante deberá examinar todas las instrucciones, formularios, condiciones y especificaciones que figuren en la convocatoria de la presente Licitación y en las Actas de sus Juntas de Aclaraciones, ya que si omite alguna parte de información indispensable requerida o presenta una proposición que no cumpla con los requerimientos solicitados en la convocatoria y las que se desprendan de sus Juntas de Aclaraciones, </w:t>
      </w:r>
      <w:r w:rsidR="00C31F72" w:rsidRPr="00C31F72">
        <w:rPr>
          <w:rFonts w:ascii="Montserrat" w:hAnsi="Montserrat" w:cs="Arial"/>
          <w:b/>
          <w:i/>
          <w:sz w:val="18"/>
          <w:szCs w:val="18"/>
          <w:u w:val="single"/>
        </w:rPr>
        <w:t>“EL CETI”</w:t>
      </w:r>
      <w:r w:rsidRPr="00EA2121">
        <w:rPr>
          <w:rFonts w:ascii="Montserrat" w:hAnsi="Montserrat" w:cs="Arial"/>
          <w:b/>
          <w:i/>
          <w:sz w:val="18"/>
          <w:szCs w:val="18"/>
          <w:u w:val="single"/>
        </w:rPr>
        <w:t xml:space="preserve"> desechará dicha proposición</w:t>
      </w:r>
      <w:r w:rsidRPr="00EA2121">
        <w:rPr>
          <w:rFonts w:ascii="Montserrat" w:hAnsi="Montserrat" w:cs="Arial"/>
          <w:i/>
          <w:sz w:val="18"/>
          <w:szCs w:val="18"/>
        </w:rPr>
        <w:t>.</w:t>
      </w:r>
    </w:p>
    <w:p w14:paraId="509B64F0" w14:textId="77777777" w:rsidR="001B0C18" w:rsidRPr="000A72AA" w:rsidRDefault="001B0C18" w:rsidP="001B0C18">
      <w:pPr>
        <w:pStyle w:val="Textoindependiente3"/>
        <w:spacing w:after="0"/>
        <w:jc w:val="both"/>
        <w:rPr>
          <w:rFonts w:ascii="Montserrat" w:hAnsi="Montserrat" w:cs="Arial"/>
          <w:sz w:val="18"/>
          <w:szCs w:val="18"/>
        </w:rPr>
      </w:pPr>
    </w:p>
    <w:p w14:paraId="3CCDE99D" w14:textId="29326B08" w:rsidR="00C31F72"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Para el envío de las proposiciones por medios remotos de comunicación electrónica CompraNet, los </w:t>
      </w:r>
      <w:r w:rsidR="007C4EF1">
        <w:rPr>
          <w:rFonts w:ascii="Montserrat" w:hAnsi="Montserrat" w:cs="Arial"/>
          <w:sz w:val="18"/>
          <w:szCs w:val="18"/>
        </w:rPr>
        <w:t>licitantes</w:t>
      </w:r>
      <w:r w:rsidRPr="000A72AA">
        <w:rPr>
          <w:rFonts w:ascii="Montserrat" w:hAnsi="Montserrat" w:cs="Arial"/>
          <w:sz w:val="18"/>
          <w:szCs w:val="18"/>
        </w:rPr>
        <w:t xml:space="preserve"> deberán utilizar exclusivamente CompraNet.</w:t>
      </w:r>
      <w:r w:rsidRPr="000A72AA">
        <w:rPr>
          <w:rFonts w:ascii="Montserrat" w:hAnsi="Montserrat" w:cs="Arial"/>
          <w:sz w:val="18"/>
          <w:szCs w:val="18"/>
        </w:rPr>
        <w:tab/>
        <w:t xml:space="preserve"> </w:t>
      </w:r>
    </w:p>
    <w:p w14:paraId="5C03D3ED" w14:textId="77777777" w:rsidR="00E50BE7" w:rsidRDefault="00E50BE7" w:rsidP="001B0C18">
      <w:pPr>
        <w:pStyle w:val="Textoindependiente3"/>
        <w:spacing w:after="0"/>
        <w:jc w:val="both"/>
        <w:rPr>
          <w:rFonts w:ascii="Montserrat" w:hAnsi="Montserrat" w:cs="Arial"/>
          <w:sz w:val="18"/>
          <w:szCs w:val="18"/>
        </w:rPr>
      </w:pPr>
    </w:p>
    <w:p w14:paraId="19E61161"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sz w:val="18"/>
          <w:szCs w:val="18"/>
        </w:rPr>
      </w:pPr>
      <w:r w:rsidRPr="000A72AA">
        <w:rPr>
          <w:rFonts w:ascii="Montserrat" w:hAnsi="Montserrat" w:cs="Arial"/>
          <w:b/>
          <w:caps/>
          <w:sz w:val="18"/>
          <w:szCs w:val="18"/>
        </w:rPr>
        <w:t>INCONFORMIDADES.</w:t>
      </w:r>
    </w:p>
    <w:p w14:paraId="2A356765" w14:textId="77777777" w:rsidR="001B0C18" w:rsidRPr="000A72AA" w:rsidRDefault="001B0C18" w:rsidP="001B0C18">
      <w:pPr>
        <w:spacing w:after="0" w:line="240" w:lineRule="auto"/>
        <w:rPr>
          <w:rFonts w:ascii="Montserrat" w:hAnsi="Montserrat" w:cs="Arial"/>
          <w:color w:val="auto"/>
          <w:sz w:val="18"/>
          <w:szCs w:val="18"/>
        </w:rPr>
      </w:pPr>
    </w:p>
    <w:p w14:paraId="5DCC4729" w14:textId="5A9D39BD" w:rsidR="001B0C18" w:rsidRPr="000A72AA" w:rsidRDefault="001B0C18" w:rsidP="001B0C18">
      <w:pPr>
        <w:pStyle w:val="Textoindependiente31"/>
        <w:widowControl/>
        <w:spacing w:after="0" w:line="240" w:lineRule="auto"/>
        <w:rPr>
          <w:rFonts w:ascii="Montserrat" w:hAnsi="Montserrat" w:cs="Arial"/>
          <w:sz w:val="18"/>
          <w:szCs w:val="18"/>
        </w:rPr>
      </w:pPr>
      <w:r w:rsidRPr="000A72AA">
        <w:rPr>
          <w:rFonts w:ascii="Montserrat" w:hAnsi="Montserrat" w:cs="Arial"/>
          <w:sz w:val="18"/>
          <w:szCs w:val="18"/>
        </w:rPr>
        <w:t xml:space="preserve">De conformidad con lo dispuesto por los artículos 65 y 66 de la LAASSP, los interesados podrán inconformarse por cualquier acto del presente procedimiento de contratación que contravenga a las disposiciones establecidas en la legislación de la materia, presentando escrito ante la Secretaría de la Función Pública, así como ante </w:t>
      </w:r>
      <w:r w:rsidR="00CB0324">
        <w:rPr>
          <w:rFonts w:ascii="Montserrat" w:hAnsi="Montserrat" w:cs="Arial"/>
          <w:sz w:val="18"/>
          <w:szCs w:val="18"/>
        </w:rPr>
        <w:t>la Oficina de Representación</w:t>
      </w:r>
      <w:r w:rsidRPr="000A72AA">
        <w:rPr>
          <w:rFonts w:ascii="Montserrat" w:hAnsi="Montserrat" w:cs="Arial"/>
          <w:sz w:val="18"/>
          <w:szCs w:val="18"/>
        </w:rPr>
        <w:t xml:space="preserve"> en </w:t>
      </w:r>
      <w:r w:rsidR="00C31F72" w:rsidRPr="00C31F72">
        <w:rPr>
          <w:rFonts w:ascii="Montserrat" w:hAnsi="Montserrat" w:cs="Arial"/>
          <w:b/>
          <w:sz w:val="18"/>
          <w:szCs w:val="18"/>
        </w:rPr>
        <w:t>“EL CETI”</w:t>
      </w:r>
      <w:r w:rsidRPr="000A72AA">
        <w:rPr>
          <w:rFonts w:ascii="Montserrat" w:hAnsi="Montserrat" w:cs="Arial"/>
          <w:sz w:val="18"/>
          <w:szCs w:val="18"/>
        </w:rPr>
        <w:t xml:space="preserve">, con domicilio en el número 1885 de la calle Nueva Escocia en el Col. Providencia Quinta sección, en la Ciudad de Guadalajara, Jalisco; o a través de CompraNet en la dirección </w:t>
      </w:r>
      <w:hyperlink r:id="rId18" w:history="1">
        <w:r w:rsidR="008F5283">
          <w:rPr>
            <w:rStyle w:val="Hipervnculo"/>
            <w:rFonts w:ascii="Montserrat" w:hAnsi="Montserrat" w:cs="Arial"/>
            <w:color w:val="auto"/>
            <w:sz w:val="18"/>
            <w:szCs w:val="18"/>
          </w:rPr>
          <w:t>https://upcp-compranet.hacienda.gob.mx/sitiopublico/#/</w:t>
        </w:r>
      </w:hyperlink>
      <w:r w:rsidRPr="000A72AA">
        <w:rPr>
          <w:rFonts w:ascii="Montserrat" w:hAnsi="Montserrat" w:cs="Arial"/>
          <w:sz w:val="18"/>
          <w:szCs w:val="18"/>
        </w:rPr>
        <w:t xml:space="preserve">. </w:t>
      </w:r>
    </w:p>
    <w:p w14:paraId="00D2D5F3" w14:textId="77777777" w:rsidR="001B0C18" w:rsidRPr="000A72AA" w:rsidRDefault="001B0C18" w:rsidP="001B0C18">
      <w:pPr>
        <w:spacing w:after="0" w:line="240" w:lineRule="auto"/>
        <w:jc w:val="both"/>
        <w:rPr>
          <w:rFonts w:ascii="Montserrat" w:hAnsi="Montserrat" w:cs="Arial"/>
          <w:color w:val="auto"/>
          <w:sz w:val="18"/>
          <w:szCs w:val="18"/>
        </w:rPr>
      </w:pPr>
    </w:p>
    <w:p w14:paraId="33668DE4" w14:textId="77777777" w:rsidR="001B0C18" w:rsidRPr="000A72AA" w:rsidRDefault="001B0C18" w:rsidP="001B0C18">
      <w:pPr>
        <w:spacing w:after="0" w:line="240" w:lineRule="auto"/>
        <w:ind w:left="0"/>
        <w:jc w:val="both"/>
        <w:rPr>
          <w:rFonts w:ascii="Montserrat" w:hAnsi="Montserrat" w:cs="Arial"/>
          <w:color w:val="auto"/>
          <w:sz w:val="18"/>
          <w:szCs w:val="18"/>
          <w:lang w:val="es-ES"/>
        </w:rPr>
      </w:pPr>
      <w:r w:rsidRPr="000A72AA">
        <w:rPr>
          <w:rFonts w:ascii="Montserrat" w:hAnsi="Montserrat" w:cs="Arial"/>
          <w:color w:val="auto"/>
          <w:sz w:val="18"/>
          <w:szCs w:val="18"/>
          <w:lang w:val="es-ES"/>
        </w:rPr>
        <w:t>En las inconformidades que se presenten a través de CompraNet deberá utilizarse, en sustitución de la firma autógrafa, medios de identificación electrónica previamente certificados por la SFP.</w:t>
      </w:r>
    </w:p>
    <w:p w14:paraId="005E29AB" w14:textId="77777777" w:rsidR="001B0C18" w:rsidRPr="000A72AA" w:rsidRDefault="001B0C18" w:rsidP="001B0C18">
      <w:pPr>
        <w:spacing w:after="0" w:line="240" w:lineRule="auto"/>
        <w:rPr>
          <w:rFonts w:ascii="Montserrat" w:hAnsi="Montserrat" w:cs="Arial"/>
          <w:color w:val="auto"/>
          <w:sz w:val="18"/>
          <w:szCs w:val="18"/>
        </w:rPr>
      </w:pPr>
    </w:p>
    <w:p w14:paraId="377128D3"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CONTROVERSIAS.</w:t>
      </w:r>
    </w:p>
    <w:p w14:paraId="0B38027B" w14:textId="77777777" w:rsidR="001B0C18" w:rsidRPr="000A72AA" w:rsidRDefault="001B0C18" w:rsidP="001B0C18">
      <w:pPr>
        <w:spacing w:after="0" w:line="240" w:lineRule="auto"/>
        <w:jc w:val="both"/>
        <w:rPr>
          <w:rFonts w:ascii="Montserrat" w:hAnsi="Montserrat" w:cs="Arial"/>
          <w:color w:val="auto"/>
          <w:sz w:val="18"/>
          <w:szCs w:val="18"/>
        </w:rPr>
      </w:pPr>
    </w:p>
    <w:p w14:paraId="7EC3EE5D"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En concordancia con lo dispuesto por los artículos 24 fracción VI, 100, 111, 120 de la Ley General de Transparencia y Acceso a la Información Pública y demás normatividad aplicable, los </w:t>
      </w:r>
      <w:r w:rsidR="007C4EF1">
        <w:rPr>
          <w:rFonts w:ascii="Montserrat" w:hAnsi="Montserrat" w:cs="Arial"/>
          <w:sz w:val="18"/>
          <w:szCs w:val="18"/>
        </w:rPr>
        <w:t>LICITANTES</w:t>
      </w:r>
      <w:r w:rsidRPr="000A72AA">
        <w:rPr>
          <w:rFonts w:ascii="Montserrat" w:hAnsi="Montserrat" w:cs="Arial"/>
          <w:sz w:val="18"/>
          <w:szCs w:val="18"/>
        </w:rPr>
        <w:t xml:space="preserve"> participantes podrán señalar aquella información contenida en su proposición que deba considerarse como reservada, comercial reservada o confidencial, siempre que tengan el derecho de reservarse la información, de conformidad con las disposiciones aplicables. </w:t>
      </w:r>
    </w:p>
    <w:p w14:paraId="3D9C6324" w14:textId="77777777" w:rsidR="001B0C18" w:rsidRPr="000A72AA" w:rsidRDefault="001B0C18" w:rsidP="001B0C18">
      <w:pPr>
        <w:pStyle w:val="Textoindependiente3"/>
        <w:spacing w:after="0"/>
        <w:jc w:val="both"/>
        <w:rPr>
          <w:rFonts w:ascii="Montserrat" w:hAnsi="Montserrat" w:cs="Arial"/>
          <w:sz w:val="18"/>
          <w:szCs w:val="18"/>
        </w:rPr>
      </w:pPr>
    </w:p>
    <w:p w14:paraId="33943193"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En caso afirmativo, deberá señalar los documentos o las secciones de estos que contengan la información confidencial, reservada o comercial reservada, así como el fundamento por el cual consideran que tenga ese carácter. En el entendido que la omisión en la presentación del escrito antes referido no será motivo de </w:t>
      </w:r>
      <w:proofErr w:type="spellStart"/>
      <w:r w:rsidRPr="000A72AA">
        <w:rPr>
          <w:rFonts w:ascii="Montserrat" w:hAnsi="Montserrat" w:cs="Arial"/>
          <w:sz w:val="18"/>
          <w:szCs w:val="18"/>
        </w:rPr>
        <w:t>desechamiento</w:t>
      </w:r>
      <w:proofErr w:type="spellEnd"/>
      <w:r w:rsidRPr="000A72AA">
        <w:rPr>
          <w:rFonts w:ascii="Montserrat" w:hAnsi="Montserrat" w:cs="Arial"/>
          <w:sz w:val="18"/>
          <w:szCs w:val="18"/>
        </w:rPr>
        <w:t>.</w:t>
      </w:r>
    </w:p>
    <w:p w14:paraId="573E918B" w14:textId="6053FCA7" w:rsidR="001B0C18" w:rsidRDefault="001B0C18" w:rsidP="001B0C18">
      <w:pPr>
        <w:pStyle w:val="Textoindependiente3"/>
        <w:spacing w:after="0"/>
        <w:rPr>
          <w:rFonts w:ascii="Montserrat" w:hAnsi="Montserrat" w:cs="Arial"/>
          <w:sz w:val="18"/>
          <w:szCs w:val="18"/>
        </w:rPr>
      </w:pPr>
    </w:p>
    <w:p w14:paraId="166263BB"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lastRenderedPageBreak/>
        <w:t>LEY GENERAL DE TRANSPARENCIA Y ACCESO A LA INFORMACIÓN PÚBLICA GUBERNAMENTAL.</w:t>
      </w:r>
    </w:p>
    <w:p w14:paraId="5798B56E" w14:textId="77777777" w:rsidR="001B0C18" w:rsidRPr="000A72AA" w:rsidRDefault="001B0C18" w:rsidP="001B0C18">
      <w:pPr>
        <w:tabs>
          <w:tab w:val="left" w:pos="3600"/>
        </w:tabs>
        <w:spacing w:after="0" w:line="240" w:lineRule="auto"/>
        <w:ind w:left="142" w:right="22"/>
        <w:jc w:val="both"/>
        <w:rPr>
          <w:rFonts w:ascii="Montserrat" w:hAnsi="Montserrat" w:cs="Arial"/>
          <w:b/>
          <w:color w:val="auto"/>
          <w:sz w:val="18"/>
          <w:szCs w:val="18"/>
        </w:rPr>
      </w:pPr>
    </w:p>
    <w:p w14:paraId="18751527" w14:textId="77777777" w:rsidR="001B0C18"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Con fundamento en el artículo 70 fracción XXVIII de la</w:t>
      </w:r>
      <w:r w:rsidRPr="000A72AA">
        <w:rPr>
          <w:rFonts w:ascii="Montserrat" w:hAnsi="Montserrat" w:cs="Arial"/>
          <w:bCs/>
          <w:sz w:val="18"/>
          <w:szCs w:val="18"/>
        </w:rPr>
        <w:t xml:space="preserve"> Ley General de Transparencia y Acceso a la Información Pública</w:t>
      </w:r>
      <w:r w:rsidRPr="000A72AA">
        <w:rPr>
          <w:rFonts w:ascii="Montserrat" w:hAnsi="Montserrat" w:cs="Arial"/>
          <w:sz w:val="18"/>
          <w:szCs w:val="18"/>
        </w:rPr>
        <w:t>, es obligación del CETI publicar en la Plataforma Nacional de Trasparencia, la información de los resultados de los procedimientos de contratación pública, incluyendo la versión pública del expediente respectivo y de los contratos celebrados.</w:t>
      </w:r>
    </w:p>
    <w:p w14:paraId="6E5C824E" w14:textId="77777777" w:rsidR="00791ED5" w:rsidRPr="000A72AA" w:rsidRDefault="00791ED5" w:rsidP="001B0C18">
      <w:pPr>
        <w:pStyle w:val="Textoindependiente3"/>
        <w:spacing w:after="0"/>
        <w:jc w:val="both"/>
        <w:rPr>
          <w:rFonts w:ascii="Montserrat" w:hAnsi="Montserrat" w:cs="Arial"/>
          <w:sz w:val="18"/>
          <w:szCs w:val="18"/>
        </w:rPr>
      </w:pPr>
    </w:p>
    <w:p w14:paraId="057EB33D"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LEY FEDERAL DE TRANSPARENCIA Y ACCESO A LA INFORMACIÓN PÚBLICA GUBERNAMENTAL.</w:t>
      </w:r>
    </w:p>
    <w:p w14:paraId="68AEF124" w14:textId="77777777" w:rsidR="001B0C18" w:rsidRDefault="001B0C18" w:rsidP="001B0C18">
      <w:pPr>
        <w:pStyle w:val="Textoindependiente3"/>
        <w:spacing w:after="0"/>
        <w:jc w:val="both"/>
        <w:rPr>
          <w:rFonts w:ascii="Montserrat" w:hAnsi="Montserrat" w:cs="Arial"/>
          <w:sz w:val="18"/>
          <w:szCs w:val="18"/>
        </w:rPr>
      </w:pPr>
    </w:p>
    <w:p w14:paraId="1A65E4F2" w14:textId="7E87D681" w:rsidR="00660EAF"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En concordancia con lo dispuesto por el artículo 113 de la Ley Federal de Transparencia y Acceso a la Información Pública, se considera información confidencial la que contiene datos personales concernientes a una persona física identificada o identificable y, dicha información confidencial que proporcionen los </w:t>
      </w:r>
      <w:r w:rsidR="007C4EF1">
        <w:rPr>
          <w:rFonts w:ascii="Montserrat" w:hAnsi="Montserrat" w:cs="Arial"/>
          <w:sz w:val="18"/>
          <w:szCs w:val="18"/>
        </w:rPr>
        <w:t>licitantes</w:t>
      </w:r>
      <w:r w:rsidRPr="000A72AA">
        <w:rPr>
          <w:rFonts w:ascii="Montserrat" w:hAnsi="Montserrat" w:cs="Arial"/>
          <w:sz w:val="18"/>
          <w:szCs w:val="18"/>
        </w:rPr>
        <w:t xml:space="preserve">, sólo </w:t>
      </w:r>
      <w:r w:rsidR="00FB7477" w:rsidRPr="000A72AA">
        <w:rPr>
          <w:rFonts w:ascii="Montserrat" w:hAnsi="Montserrat" w:cs="Arial"/>
          <w:sz w:val="18"/>
          <w:szCs w:val="18"/>
        </w:rPr>
        <w:t>podrá</w:t>
      </w:r>
      <w:r w:rsidRPr="000A72AA">
        <w:rPr>
          <w:rFonts w:ascii="Montserrat" w:hAnsi="Montserrat" w:cs="Arial"/>
          <w:sz w:val="18"/>
          <w:szCs w:val="18"/>
        </w:rPr>
        <w:t xml:space="preserve"> tener acceso a ella los titulares de la misma, sus representantes y los Servidores Públicos facultados para ello. </w:t>
      </w:r>
    </w:p>
    <w:p w14:paraId="520CDCD9" w14:textId="77777777" w:rsidR="00660EAF" w:rsidRDefault="00660EAF" w:rsidP="001B0C18">
      <w:pPr>
        <w:pStyle w:val="Textoindependiente3"/>
        <w:spacing w:after="0"/>
        <w:jc w:val="both"/>
        <w:rPr>
          <w:rFonts w:ascii="Montserrat" w:hAnsi="Montserrat" w:cs="Arial"/>
          <w:sz w:val="18"/>
          <w:szCs w:val="18"/>
        </w:rPr>
      </w:pPr>
    </w:p>
    <w:p w14:paraId="52814EDE"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ASISTENCIA A LOS ACTOS PÚBLICOS DE LA LICITACIÓN.</w:t>
      </w:r>
    </w:p>
    <w:p w14:paraId="45BB72EA" w14:textId="77777777" w:rsidR="001B0C18" w:rsidRPr="000A72AA" w:rsidRDefault="001B0C18" w:rsidP="001B0C18">
      <w:pPr>
        <w:spacing w:after="0" w:line="240" w:lineRule="auto"/>
        <w:jc w:val="both"/>
        <w:rPr>
          <w:rFonts w:ascii="Montserrat" w:hAnsi="Montserrat" w:cs="Arial"/>
          <w:color w:val="auto"/>
          <w:sz w:val="18"/>
          <w:szCs w:val="18"/>
        </w:rPr>
      </w:pPr>
    </w:p>
    <w:p w14:paraId="433453CC"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497F9C50" w14:textId="77777777" w:rsidR="001B0C18" w:rsidRPr="000A72AA" w:rsidRDefault="001B0C18" w:rsidP="001B0C18">
      <w:pPr>
        <w:spacing w:after="0" w:line="240" w:lineRule="auto"/>
        <w:jc w:val="both"/>
        <w:rPr>
          <w:rFonts w:ascii="Montserrat" w:hAnsi="Montserrat" w:cs="Arial"/>
          <w:color w:val="auto"/>
          <w:sz w:val="18"/>
          <w:szCs w:val="18"/>
        </w:rPr>
      </w:pPr>
    </w:p>
    <w:p w14:paraId="3F9C95C9"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De conformidad con el artículo 26 Ter. de la LAASSP y al Capítulo Tercero del RLAASSP, se hace saber a todos los </w:t>
      </w:r>
      <w:r w:rsidR="007C4EF1">
        <w:rPr>
          <w:rFonts w:ascii="Montserrat" w:hAnsi="Montserrat" w:cs="Arial"/>
          <w:sz w:val="18"/>
          <w:szCs w:val="18"/>
        </w:rPr>
        <w:t>licitantes</w:t>
      </w:r>
      <w:r w:rsidRPr="000A72AA">
        <w:rPr>
          <w:rFonts w:ascii="Montserrat" w:hAnsi="Montserrat" w:cs="Arial"/>
          <w:sz w:val="18"/>
          <w:szCs w:val="18"/>
        </w:rPr>
        <w:t xml:space="preserve"> que en este procedimiento podrán participar, en cualquier momento, Testigos Sociales con derecho a voz, a los cuales se deberán proporcionar todas las facilidades y documentación que soliciten, salvo la considerada como reservada o confidencial en términos de la Ley General de Transparencia y Acceso a la Información Pública Gubernamental,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30DC7DF0" w14:textId="77777777" w:rsidR="007C0503" w:rsidRPr="000A72AA" w:rsidRDefault="007C0503" w:rsidP="001B0C18">
      <w:pPr>
        <w:spacing w:after="0" w:line="240" w:lineRule="auto"/>
        <w:jc w:val="both"/>
        <w:rPr>
          <w:rFonts w:ascii="Montserrat" w:hAnsi="Montserrat" w:cs="Arial"/>
          <w:color w:val="auto"/>
          <w:sz w:val="18"/>
          <w:szCs w:val="18"/>
        </w:rPr>
      </w:pPr>
    </w:p>
    <w:p w14:paraId="0F051BB2"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COMBATE A LA CORRUPCIÓN EN LA ADMINISTRACIÓN PÚBLICA FEDERAL.</w:t>
      </w:r>
    </w:p>
    <w:p w14:paraId="52043548" w14:textId="77777777" w:rsidR="001B0C18" w:rsidRPr="000A72AA" w:rsidRDefault="001B0C18" w:rsidP="001B0C18">
      <w:pPr>
        <w:tabs>
          <w:tab w:val="left" w:pos="3600"/>
        </w:tabs>
        <w:spacing w:after="0" w:line="240" w:lineRule="auto"/>
        <w:ind w:left="142" w:right="22"/>
        <w:jc w:val="both"/>
        <w:rPr>
          <w:rFonts w:ascii="Montserrat" w:hAnsi="Montserrat" w:cs="Arial"/>
          <w:b/>
          <w:color w:val="auto"/>
          <w:sz w:val="18"/>
          <w:szCs w:val="18"/>
        </w:rPr>
      </w:pPr>
    </w:p>
    <w:p w14:paraId="067CFF26"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Se hace del conocimiento de los </w:t>
      </w:r>
      <w:r w:rsidR="007C4EF1">
        <w:rPr>
          <w:rFonts w:ascii="Montserrat" w:hAnsi="Montserrat" w:cs="Arial"/>
          <w:sz w:val="18"/>
          <w:szCs w:val="18"/>
        </w:rPr>
        <w:t>licitantes</w:t>
      </w:r>
      <w:r w:rsidRPr="000A72AA">
        <w:rPr>
          <w:rFonts w:ascii="Montserrat" w:hAnsi="Montserrat" w:cs="Arial"/>
          <w:sz w:val="18"/>
          <w:szCs w:val="18"/>
        </w:rPr>
        <w:t xml:space="preserve"> que de conformidad con lo establecido en la ley General Anticorrupción, la Ley General de Responsabilidades Administrativas dispone en el capítulo III “De los actos de los particulares con faltas administrativas graves”, que los particulares que incurran en soborno, tráfico de influencia, colusión, utilización de información falsa, uso indebido de los recursos entre otras, cuando los particulares, participan de manera ilícita en los procedimientos, tratando de ofrecer, prometer o entregar cualquier beneficio indebido a los servidores públicos que participan en los procesos de contratación pública, o que realicen actos u omisiones en nombre propio, pero en interés de otras personas que se encuentren impedidas para participar en las mismas; así como utilicen información o documentación falsa o alterada, o simulen el cumplimiento de requisitos o reglas con el propósito de resultar adjudicado. Además, señala que serán responsables los particulares que utilicen sus influencias con el propósito de obtener para sí o un tercero beneficio o ventaja indebidos en las contrataciones públicas de carácter federal, local o municipal.</w:t>
      </w:r>
    </w:p>
    <w:p w14:paraId="04550F2E" w14:textId="77777777" w:rsidR="001B0C18" w:rsidRPr="000A72AA" w:rsidRDefault="001B0C18" w:rsidP="001B0C18">
      <w:pPr>
        <w:pStyle w:val="Textoindependiente3"/>
        <w:spacing w:after="0"/>
        <w:jc w:val="both"/>
        <w:rPr>
          <w:rFonts w:ascii="Montserrat" w:hAnsi="Montserrat" w:cs="Arial"/>
          <w:sz w:val="18"/>
          <w:szCs w:val="18"/>
        </w:rPr>
      </w:pPr>
    </w:p>
    <w:p w14:paraId="4E33F7EE" w14:textId="74E54D11" w:rsidR="001B0C18"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De igual forma, en el numeral 3 Reglas de Integridad para el ejercicio de la Función Pública, señala las conductas en las que podrían incurrir los servidores públicos que participen en contrataciones públicas, que traen consigo la falta de trasparencia, imparcialidad y legalidad en el servicio público.</w:t>
      </w:r>
    </w:p>
    <w:p w14:paraId="1BCA74D2" w14:textId="77777777" w:rsidR="009F054F" w:rsidRPr="000A72AA" w:rsidRDefault="009F054F" w:rsidP="001B0C18">
      <w:pPr>
        <w:pStyle w:val="Textoindependiente3"/>
        <w:spacing w:after="0"/>
        <w:jc w:val="both"/>
        <w:rPr>
          <w:rFonts w:ascii="Montserrat" w:hAnsi="Montserrat" w:cs="Arial"/>
          <w:sz w:val="18"/>
          <w:szCs w:val="18"/>
        </w:rPr>
      </w:pPr>
    </w:p>
    <w:p w14:paraId="3ABB4359"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Por lo que cualquiera de estos supuestos se presentará las denuncias correspondientes ante la autoridad competente señalada en el apartado de “inconformidades”, o en las oficinas de la Secretaría de la Función Pública ubicadas en Av. Insurgentes Sur No. 1735, Planta Baja, Módulo 3, Colonia Guadalupe </w:t>
      </w:r>
      <w:proofErr w:type="spellStart"/>
      <w:r w:rsidRPr="000A72AA">
        <w:rPr>
          <w:rFonts w:ascii="Montserrat" w:hAnsi="Montserrat" w:cs="Arial"/>
          <w:sz w:val="18"/>
          <w:szCs w:val="18"/>
        </w:rPr>
        <w:t>Inn</w:t>
      </w:r>
      <w:proofErr w:type="spellEnd"/>
      <w:r w:rsidRPr="000A72AA">
        <w:rPr>
          <w:rFonts w:ascii="Montserrat" w:hAnsi="Montserrat" w:cs="Arial"/>
          <w:sz w:val="18"/>
          <w:szCs w:val="18"/>
        </w:rPr>
        <w:t xml:space="preserve">, Delegación Álvaro Obregón, código postal 01020, México, Distrito Federal. </w:t>
      </w:r>
    </w:p>
    <w:p w14:paraId="3D1377A9" w14:textId="77777777" w:rsidR="001B0C18" w:rsidRPr="000A72AA" w:rsidRDefault="001B0C18" w:rsidP="001B0C18">
      <w:pPr>
        <w:spacing w:after="0" w:line="240" w:lineRule="auto"/>
        <w:jc w:val="both"/>
        <w:rPr>
          <w:rFonts w:ascii="Montserrat" w:hAnsi="Montserrat" w:cs="Arial"/>
          <w:color w:val="auto"/>
          <w:sz w:val="18"/>
          <w:szCs w:val="18"/>
        </w:rPr>
      </w:pPr>
    </w:p>
    <w:p w14:paraId="2EE26F6E" w14:textId="581A9B07" w:rsidR="001B0C18"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color w:val="auto"/>
          <w:sz w:val="18"/>
          <w:szCs w:val="18"/>
        </w:rPr>
        <w:t xml:space="preserve">Asimismo, de conformidad con lo establecido en la referida Ley Federal Anticorrupción en Contrataciones Públicas y el Título Quinto “De las Infracciones y Sanciones”, Capítulo Único, de la LAASSP, la Secretaría de la Función Pública aplicará las sanciones que procedan a los servidores públicos que infrinjan las disposiciones de la LAASSP, conforme a lo dispuesto por la Ley Federal de Responsabilidades Administrativas de los Servidores Públicos; por lo cual los </w:t>
      </w:r>
      <w:r w:rsidR="007C4EF1">
        <w:rPr>
          <w:rFonts w:ascii="Montserrat" w:hAnsi="Montserrat" w:cs="Arial"/>
          <w:color w:val="auto"/>
          <w:sz w:val="18"/>
          <w:szCs w:val="18"/>
        </w:rPr>
        <w:t>licitantes</w:t>
      </w:r>
      <w:r w:rsidRPr="000A72AA">
        <w:rPr>
          <w:rFonts w:ascii="Montserrat" w:hAnsi="Montserrat" w:cs="Arial"/>
          <w:color w:val="auto"/>
          <w:sz w:val="18"/>
          <w:szCs w:val="18"/>
        </w:rPr>
        <w:t xml:space="preserve"> se encuentran en aptitud de presentar sus denuncias en torno las presuntas infracciones de que tengan conocimiento, mediante escrito presentado en las oficinas d</w:t>
      </w:r>
      <w:r w:rsidR="00CB0324">
        <w:rPr>
          <w:rFonts w:ascii="Montserrat" w:hAnsi="Montserrat" w:cs="Arial"/>
          <w:color w:val="auto"/>
          <w:sz w:val="18"/>
          <w:szCs w:val="18"/>
        </w:rPr>
        <w:t>e la Oficina de Representación</w:t>
      </w:r>
      <w:r w:rsidRPr="000A72AA">
        <w:rPr>
          <w:rFonts w:ascii="Montserrat" w:hAnsi="Montserrat" w:cs="Arial"/>
          <w:color w:val="auto"/>
          <w:sz w:val="18"/>
          <w:szCs w:val="18"/>
        </w:rPr>
        <w:t xml:space="preserve"> de forma presencial o por correo convencional, o en el correo electrónico </w:t>
      </w:r>
      <w:r w:rsidRPr="000A72AA">
        <w:rPr>
          <w:rFonts w:ascii="Montserrat" w:hAnsi="Montserrat" w:cs="Arial"/>
          <w:color w:val="auto"/>
          <w:sz w:val="18"/>
          <w:szCs w:val="18"/>
          <w:u w:val="single"/>
        </w:rPr>
        <w:t>quejas.oic@ceti.mx</w:t>
      </w:r>
      <w:r w:rsidRPr="000A72AA">
        <w:rPr>
          <w:rFonts w:ascii="Montserrat" w:hAnsi="Montserrat" w:cs="Arial"/>
          <w:color w:val="auto"/>
          <w:sz w:val="18"/>
          <w:szCs w:val="18"/>
        </w:rPr>
        <w:t>, o bien, vía telefónica al número 36-40-26-46.</w:t>
      </w:r>
    </w:p>
    <w:p w14:paraId="3FD98B0E" w14:textId="77777777" w:rsidR="00660EAF" w:rsidRPr="000A72AA" w:rsidRDefault="00660EAF" w:rsidP="001B0C18">
      <w:pPr>
        <w:spacing w:after="0" w:line="240" w:lineRule="auto"/>
        <w:ind w:left="0" w:firstLine="0"/>
        <w:jc w:val="both"/>
        <w:rPr>
          <w:rFonts w:ascii="Montserrat" w:hAnsi="Montserrat" w:cs="Arial"/>
          <w:color w:val="auto"/>
          <w:sz w:val="18"/>
          <w:szCs w:val="18"/>
        </w:rPr>
      </w:pPr>
    </w:p>
    <w:p w14:paraId="17B8657D"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RELACIONES LABORALES.</w:t>
      </w:r>
    </w:p>
    <w:p w14:paraId="181A383E" w14:textId="77777777" w:rsidR="001B0C18" w:rsidRPr="000A72AA" w:rsidRDefault="001B0C18" w:rsidP="001B0C18">
      <w:pPr>
        <w:spacing w:after="0" w:line="240" w:lineRule="auto"/>
        <w:jc w:val="both"/>
        <w:rPr>
          <w:rFonts w:ascii="Montserrat" w:hAnsi="Montserrat" w:cs="Arial"/>
          <w:color w:val="auto"/>
          <w:sz w:val="18"/>
          <w:szCs w:val="18"/>
        </w:rPr>
      </w:pPr>
    </w:p>
    <w:p w14:paraId="40EC4F1B" w14:textId="6D646761" w:rsidR="001B0C18" w:rsidRPr="000A72AA" w:rsidRDefault="001B0C18" w:rsidP="001B0C18">
      <w:pPr>
        <w:spacing w:after="0" w:line="240" w:lineRule="auto"/>
        <w:ind w:left="0" w:firstLine="0"/>
        <w:jc w:val="both"/>
        <w:rPr>
          <w:rFonts w:ascii="Montserrat" w:hAnsi="Montserrat" w:cs="Arial"/>
          <w:sz w:val="18"/>
          <w:szCs w:val="18"/>
        </w:rPr>
      </w:pP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 xml:space="preserve">como responsable del personal que ocupa con motivo de la </w:t>
      </w:r>
      <w:r w:rsidR="000956DD">
        <w:rPr>
          <w:rFonts w:ascii="Montserrat" w:hAnsi="Montserrat" w:cs="Arial"/>
          <w:sz w:val="18"/>
          <w:szCs w:val="18"/>
        </w:rPr>
        <w:t>adquisición de los bienes</w:t>
      </w:r>
      <w:r w:rsidRPr="000A72AA">
        <w:rPr>
          <w:rFonts w:ascii="Montserrat" w:hAnsi="Montserrat" w:cs="Arial"/>
          <w:sz w:val="18"/>
          <w:szCs w:val="18"/>
        </w:rPr>
        <w:t xml:space="preserve"> materia de este contrato,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14:paraId="44A39B92" w14:textId="77777777" w:rsidR="001B0C18" w:rsidRPr="000A72AA" w:rsidRDefault="001B0C18" w:rsidP="001B0C18">
      <w:pPr>
        <w:spacing w:after="0" w:line="180" w:lineRule="exact"/>
        <w:ind w:left="0"/>
        <w:jc w:val="both"/>
        <w:rPr>
          <w:rFonts w:ascii="Montserrat" w:hAnsi="Montserrat" w:cs="Arial"/>
          <w:sz w:val="18"/>
          <w:szCs w:val="18"/>
        </w:rPr>
      </w:pPr>
    </w:p>
    <w:p w14:paraId="539404EF" w14:textId="4A3DCD5F" w:rsidR="001B0C18" w:rsidRPr="000A72AA" w:rsidRDefault="00C31F72" w:rsidP="001B0C18">
      <w:pPr>
        <w:spacing w:after="0" w:line="240" w:lineRule="auto"/>
        <w:ind w:left="0" w:firstLine="0"/>
        <w:jc w:val="both"/>
        <w:rPr>
          <w:rFonts w:ascii="Montserrat" w:hAnsi="Montserrat" w:cs="Arial"/>
          <w:sz w:val="18"/>
          <w:szCs w:val="18"/>
        </w:rPr>
      </w:pPr>
      <w:r w:rsidRPr="00C31F72">
        <w:rPr>
          <w:rFonts w:ascii="Montserrat" w:hAnsi="Montserrat" w:cs="Arial"/>
          <w:b/>
          <w:sz w:val="18"/>
          <w:szCs w:val="18"/>
        </w:rPr>
        <w:t>“EL CETI”</w:t>
      </w:r>
      <w:r w:rsidR="001B0C18" w:rsidRPr="000A72AA">
        <w:rPr>
          <w:rFonts w:ascii="Montserrat" w:hAnsi="Montserrat" w:cs="Arial"/>
          <w:bCs/>
          <w:sz w:val="18"/>
          <w:szCs w:val="18"/>
        </w:rPr>
        <w:t xml:space="preserve"> </w:t>
      </w:r>
      <w:r w:rsidR="001B0C18" w:rsidRPr="000A72AA">
        <w:rPr>
          <w:rFonts w:ascii="Montserrat" w:hAnsi="Montserrat" w:cs="Arial"/>
          <w:sz w:val="18"/>
          <w:szCs w:val="18"/>
        </w:rPr>
        <w:t>no será considerad</w:t>
      </w:r>
      <w:r w:rsidR="001A2E10">
        <w:rPr>
          <w:rFonts w:ascii="Montserrat" w:hAnsi="Montserrat" w:cs="Arial"/>
          <w:sz w:val="18"/>
          <w:szCs w:val="18"/>
        </w:rPr>
        <w:t>o</w:t>
      </w:r>
      <w:r w:rsidR="001B0C18" w:rsidRPr="000A72AA">
        <w:rPr>
          <w:rFonts w:ascii="Montserrat" w:hAnsi="Montserrat" w:cs="Arial"/>
          <w:sz w:val="18"/>
          <w:szCs w:val="18"/>
        </w:rPr>
        <w:t xml:space="preserve"> por ningún motivo como patrón sustituto o solidario, en relación al objeto de la convocatoria y del presente contrato, por lo que </w:t>
      </w:r>
      <w:r w:rsidR="001B0C18" w:rsidRPr="000A72AA">
        <w:rPr>
          <w:rFonts w:ascii="Montserrat" w:hAnsi="Montserrat" w:cs="Arial"/>
          <w:b/>
          <w:bCs/>
          <w:sz w:val="18"/>
          <w:szCs w:val="18"/>
        </w:rPr>
        <w:t xml:space="preserve">“EL PROVEEDOR” </w:t>
      </w:r>
      <w:r w:rsidR="001B0C18" w:rsidRPr="000A72AA">
        <w:rPr>
          <w:rFonts w:ascii="Montserrat" w:hAnsi="Montserrat" w:cs="Arial"/>
          <w:bCs/>
          <w:sz w:val="18"/>
          <w:szCs w:val="18"/>
        </w:rPr>
        <w:t xml:space="preserve">que resulte adjudicado </w:t>
      </w:r>
      <w:r w:rsidR="001B0C18" w:rsidRPr="000A72AA">
        <w:rPr>
          <w:rFonts w:ascii="Montserrat" w:hAnsi="Montserrat" w:cs="Arial"/>
          <w:b/>
          <w:bCs/>
          <w:sz w:val="18"/>
          <w:szCs w:val="18"/>
        </w:rPr>
        <w:t xml:space="preserve"> </w:t>
      </w:r>
      <w:r w:rsidR="001B0C18" w:rsidRPr="000A72AA">
        <w:rPr>
          <w:rFonts w:ascii="Montserrat" w:hAnsi="Montserrat" w:cs="Arial"/>
          <w:sz w:val="18"/>
          <w:szCs w:val="18"/>
        </w:rPr>
        <w:t xml:space="preserve">deslinda expresamente a </w:t>
      </w:r>
      <w:r w:rsidRPr="00C31F72">
        <w:rPr>
          <w:rFonts w:ascii="Montserrat" w:hAnsi="Montserrat" w:cs="Arial"/>
          <w:b/>
          <w:sz w:val="18"/>
          <w:szCs w:val="18"/>
        </w:rPr>
        <w:t>“EL CETI”</w:t>
      </w:r>
      <w:r w:rsidR="001B0C18" w:rsidRPr="000A72AA">
        <w:rPr>
          <w:rFonts w:ascii="Montserrat" w:hAnsi="Montserrat" w:cs="Arial"/>
          <w:sz w:val="18"/>
          <w:szCs w:val="18"/>
        </w:rPr>
        <w:t xml:space="preserve">, de cualquier reclamación que derive de las relaciones laborales que se dieran entre </w:t>
      </w:r>
      <w:r w:rsidR="001B0C18" w:rsidRPr="000A72AA">
        <w:rPr>
          <w:rFonts w:ascii="Montserrat" w:hAnsi="Montserrat" w:cs="Arial"/>
          <w:b/>
          <w:bCs/>
          <w:sz w:val="18"/>
          <w:szCs w:val="18"/>
        </w:rPr>
        <w:t xml:space="preserve">“EL PROVEEDOR” </w:t>
      </w:r>
      <w:r w:rsidR="001B0C18" w:rsidRPr="000A72AA">
        <w:rPr>
          <w:rFonts w:ascii="Montserrat" w:hAnsi="Montserrat" w:cs="Arial"/>
          <w:bCs/>
          <w:sz w:val="18"/>
          <w:szCs w:val="18"/>
        </w:rPr>
        <w:t xml:space="preserve">que resulte adjudicado </w:t>
      </w:r>
      <w:r w:rsidR="001B0C18" w:rsidRPr="000A72AA">
        <w:rPr>
          <w:rFonts w:ascii="Montserrat" w:hAnsi="Montserrat" w:cs="Arial"/>
          <w:b/>
          <w:bCs/>
          <w:sz w:val="18"/>
          <w:szCs w:val="18"/>
        </w:rPr>
        <w:t xml:space="preserve"> </w:t>
      </w:r>
      <w:r w:rsidR="001B0C18" w:rsidRPr="000A72AA">
        <w:rPr>
          <w:rFonts w:ascii="Montserrat" w:hAnsi="Montserrat" w:cs="Arial"/>
          <w:sz w:val="18"/>
          <w:szCs w:val="18"/>
        </w:rPr>
        <w:t xml:space="preserve">y sus trabajadores, y en el caso de que </w:t>
      </w:r>
      <w:r w:rsidRPr="00C31F72">
        <w:rPr>
          <w:rFonts w:ascii="Montserrat" w:hAnsi="Montserrat" w:cs="Arial"/>
          <w:b/>
          <w:sz w:val="18"/>
          <w:szCs w:val="18"/>
        </w:rPr>
        <w:t>“EL CETI”</w:t>
      </w:r>
      <w:r w:rsidR="001B0C18" w:rsidRPr="000A72AA">
        <w:rPr>
          <w:rFonts w:ascii="Montserrat" w:hAnsi="Montserrat" w:cs="Arial"/>
          <w:b/>
          <w:sz w:val="18"/>
          <w:szCs w:val="18"/>
        </w:rPr>
        <w:t xml:space="preserve"> </w:t>
      </w:r>
      <w:r w:rsidR="001B0C18" w:rsidRPr="000A72AA">
        <w:rPr>
          <w:rFonts w:ascii="Montserrat" w:hAnsi="Montserrat" w:cs="Arial"/>
          <w:sz w:val="18"/>
          <w:szCs w:val="18"/>
        </w:rPr>
        <w:t xml:space="preserve">tuviera que pagar cualquier cantidad bajo cualquier concepto ya fuera del orden laboral, administrativo y/o fiscal que procediera de dichas relaciones laborales, le deberá ser totalmente reembolsado por </w:t>
      </w:r>
      <w:r w:rsidR="001B0C18" w:rsidRPr="000A72AA">
        <w:rPr>
          <w:rFonts w:ascii="Montserrat" w:hAnsi="Montserrat" w:cs="Arial"/>
          <w:b/>
          <w:bCs/>
          <w:sz w:val="18"/>
          <w:szCs w:val="18"/>
        </w:rPr>
        <w:t xml:space="preserve">“EL PROVEEDOR” </w:t>
      </w:r>
      <w:r w:rsidR="001B0C18" w:rsidRPr="000A72AA">
        <w:rPr>
          <w:rFonts w:ascii="Montserrat" w:hAnsi="Montserrat" w:cs="Arial"/>
          <w:bCs/>
          <w:sz w:val="18"/>
          <w:szCs w:val="18"/>
        </w:rPr>
        <w:t xml:space="preserve">que resulte adjudicado </w:t>
      </w:r>
      <w:r w:rsidR="001B0C18" w:rsidRPr="000A72AA">
        <w:rPr>
          <w:rFonts w:ascii="Montserrat" w:hAnsi="Montserrat" w:cs="Arial"/>
          <w:b/>
          <w:bCs/>
          <w:sz w:val="18"/>
          <w:szCs w:val="18"/>
        </w:rPr>
        <w:t xml:space="preserve"> </w:t>
      </w:r>
      <w:r w:rsidR="001B0C18" w:rsidRPr="000A72AA">
        <w:rPr>
          <w:rFonts w:ascii="Montserrat" w:hAnsi="Montserrat" w:cs="Arial"/>
          <w:sz w:val="18"/>
          <w:szCs w:val="18"/>
        </w:rPr>
        <w:t>más los intereses que se pactan a la tasa estipulada en el código fiscal de la federación para los créditos fiscales.</w:t>
      </w:r>
    </w:p>
    <w:p w14:paraId="708E16F1" w14:textId="77777777" w:rsidR="001B0C18" w:rsidRPr="000A72AA" w:rsidRDefault="001B0C18" w:rsidP="001B0C18">
      <w:pPr>
        <w:spacing w:after="0" w:line="180" w:lineRule="exact"/>
        <w:ind w:left="0"/>
        <w:jc w:val="both"/>
        <w:rPr>
          <w:rFonts w:ascii="Montserrat" w:hAnsi="Montserrat" w:cs="Arial"/>
          <w:sz w:val="18"/>
          <w:szCs w:val="18"/>
        </w:rPr>
      </w:pPr>
    </w:p>
    <w:p w14:paraId="16131EC1" w14:textId="64AE0351" w:rsidR="001B0C18" w:rsidRDefault="001B0C18" w:rsidP="001B0C18">
      <w:pPr>
        <w:spacing w:after="0" w:line="240" w:lineRule="auto"/>
        <w:ind w:left="0" w:firstLine="0"/>
        <w:jc w:val="both"/>
        <w:rPr>
          <w:rFonts w:ascii="Montserrat" w:hAnsi="Montserrat" w:cs="Arial"/>
          <w:sz w:val="18"/>
          <w:szCs w:val="18"/>
        </w:rPr>
      </w:pPr>
      <w:r w:rsidRPr="000A72AA">
        <w:rPr>
          <w:rFonts w:ascii="Montserrat" w:hAnsi="Montserrat" w:cs="Arial"/>
          <w:sz w:val="18"/>
          <w:szCs w:val="18"/>
        </w:rPr>
        <w:t xml:space="preserve">Así mismo,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 xml:space="preserve">se obliga a que para el caso de que alguna de las personas designadas para la </w:t>
      </w:r>
      <w:r w:rsidR="000956DD">
        <w:rPr>
          <w:rFonts w:ascii="Montserrat" w:hAnsi="Montserrat" w:cs="Arial"/>
          <w:sz w:val="18"/>
          <w:szCs w:val="18"/>
        </w:rPr>
        <w:t>adquisición de los bienes</w:t>
      </w:r>
      <w:r w:rsidRPr="000A72AA">
        <w:rPr>
          <w:rFonts w:ascii="Montserrat" w:hAnsi="Montserrat" w:cs="Arial"/>
          <w:sz w:val="18"/>
          <w:szCs w:val="18"/>
        </w:rPr>
        <w:t xml:space="preserve"> entable demanda laboral en contra de </w:t>
      </w:r>
      <w:r w:rsidR="00C31F72" w:rsidRPr="00C31F72">
        <w:rPr>
          <w:rFonts w:ascii="Montserrat" w:hAnsi="Montserrat" w:cs="Arial"/>
          <w:b/>
          <w:sz w:val="18"/>
          <w:szCs w:val="18"/>
        </w:rPr>
        <w:t>“EL CETI”</w:t>
      </w:r>
      <w:r w:rsidRPr="000A72AA">
        <w:rPr>
          <w:rFonts w:ascii="Montserrat" w:hAnsi="Montserrat" w:cs="Arial"/>
          <w:b/>
          <w:bCs/>
          <w:sz w:val="18"/>
          <w:szCs w:val="18"/>
        </w:rPr>
        <w:t>,</w:t>
      </w:r>
      <w:r w:rsidRPr="000A72AA">
        <w:rPr>
          <w:rFonts w:ascii="Montserrat" w:hAnsi="Montserrat" w:cs="Arial"/>
          <w:sz w:val="18"/>
          <w:szCs w:val="18"/>
        </w:rPr>
        <w:t xml:space="preserve"> dentro del término legal concedido para la contestación de la demanda comparecerá ante la autoridad competente a deslindar de toda responsabilidad y prestaciones reclamadas a </w:t>
      </w:r>
      <w:r w:rsidR="00C31F72" w:rsidRPr="00C31F72">
        <w:rPr>
          <w:rFonts w:ascii="Montserrat" w:hAnsi="Montserrat" w:cs="Arial"/>
          <w:b/>
          <w:sz w:val="18"/>
          <w:szCs w:val="18"/>
        </w:rPr>
        <w:t>“EL CETI”</w:t>
      </w:r>
      <w:r w:rsidRPr="000A72AA">
        <w:rPr>
          <w:rFonts w:ascii="Montserrat" w:hAnsi="Montserrat" w:cs="Arial"/>
          <w:sz w:val="18"/>
          <w:szCs w:val="18"/>
        </w:rPr>
        <w:t xml:space="preserve">; lo que deberá comprobar a </w:t>
      </w:r>
      <w:r w:rsidR="00C31F72" w:rsidRPr="00C31F72">
        <w:rPr>
          <w:rFonts w:ascii="Montserrat" w:hAnsi="Montserrat" w:cs="Arial"/>
          <w:b/>
          <w:sz w:val="18"/>
          <w:szCs w:val="18"/>
        </w:rPr>
        <w:t>“EL CETI”</w:t>
      </w:r>
      <w:r w:rsidRPr="000A72AA">
        <w:rPr>
          <w:rFonts w:ascii="Montserrat" w:hAnsi="Montserrat" w:cs="Arial"/>
          <w:b/>
          <w:sz w:val="18"/>
          <w:szCs w:val="18"/>
        </w:rPr>
        <w:t xml:space="preserve"> </w:t>
      </w:r>
      <w:r w:rsidRPr="000A72AA">
        <w:rPr>
          <w:rFonts w:ascii="Montserrat" w:hAnsi="Montserrat" w:cs="Arial"/>
          <w:sz w:val="18"/>
          <w:szCs w:val="18"/>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00C31F72" w:rsidRPr="00C31F72">
        <w:rPr>
          <w:rFonts w:ascii="Montserrat" w:hAnsi="Montserrat" w:cs="Arial"/>
          <w:b/>
          <w:sz w:val="18"/>
          <w:szCs w:val="18"/>
        </w:rPr>
        <w:t>“EL CETI”</w:t>
      </w:r>
      <w:r w:rsidRPr="000A72AA">
        <w:rPr>
          <w:rFonts w:ascii="Montserrat" w:hAnsi="Montserrat" w:cs="Arial"/>
          <w:b/>
          <w:sz w:val="18"/>
          <w:szCs w:val="18"/>
        </w:rPr>
        <w:t xml:space="preserve"> </w:t>
      </w:r>
      <w:r w:rsidRPr="000A72AA">
        <w:rPr>
          <w:rFonts w:ascii="Montserrat" w:hAnsi="Montserrat" w:cs="Arial"/>
          <w:sz w:val="18"/>
          <w:szCs w:val="18"/>
        </w:rPr>
        <w:t xml:space="preserve">podrá rescindir el contrato, sin perjuicio de que también pueda reclamar en la vía jurisdiccional el pago del total de las entregas reclamadas que se lleguen a ocasionar por este motivo. de igual forma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w:t>
      </w:r>
      <w:r w:rsidR="005E01C9" w:rsidRPr="000A72AA">
        <w:rPr>
          <w:rFonts w:ascii="Montserrat" w:hAnsi="Montserrat" w:cs="Arial"/>
          <w:bCs/>
          <w:sz w:val="18"/>
          <w:szCs w:val="18"/>
        </w:rPr>
        <w:t xml:space="preserve">adjudicado </w:t>
      </w:r>
      <w:r w:rsidR="005E01C9" w:rsidRPr="005E01C9">
        <w:rPr>
          <w:rFonts w:ascii="Montserrat" w:hAnsi="Montserrat" w:cs="Arial"/>
          <w:bCs/>
          <w:sz w:val="18"/>
          <w:szCs w:val="18"/>
        </w:rPr>
        <w:t>se</w:t>
      </w:r>
      <w:r w:rsidRPr="005E01C9">
        <w:rPr>
          <w:rFonts w:ascii="Montserrat" w:hAnsi="Montserrat" w:cs="Arial"/>
          <w:sz w:val="18"/>
          <w:szCs w:val="18"/>
        </w:rPr>
        <w:t xml:space="preserve"> </w:t>
      </w:r>
      <w:r w:rsidRPr="000A72AA">
        <w:rPr>
          <w:rFonts w:ascii="Montserrat" w:hAnsi="Montserrat" w:cs="Arial"/>
          <w:sz w:val="18"/>
          <w:szCs w:val="18"/>
        </w:rPr>
        <w:t xml:space="preserve">obliga a responsabilizarse de las consecuencias jurídicas que pudieran derivarse de la interposición de alguna demanda de cualquier índole que sus empleados pudiesen llegar a interponer en contra de </w:t>
      </w:r>
      <w:r w:rsidR="00C31F72" w:rsidRPr="00C31F72">
        <w:rPr>
          <w:rFonts w:ascii="Montserrat" w:hAnsi="Montserrat" w:cs="Arial"/>
          <w:b/>
          <w:sz w:val="18"/>
          <w:szCs w:val="18"/>
        </w:rPr>
        <w:t>“EL CETI”</w:t>
      </w:r>
      <w:r w:rsidRPr="000A72AA">
        <w:rPr>
          <w:rFonts w:ascii="Montserrat" w:hAnsi="Montserrat" w:cs="Arial"/>
          <w:b/>
          <w:sz w:val="18"/>
          <w:szCs w:val="18"/>
        </w:rPr>
        <w:t xml:space="preserve"> </w:t>
      </w:r>
      <w:r w:rsidRPr="000A72AA">
        <w:rPr>
          <w:rFonts w:ascii="Montserrat" w:hAnsi="Montserrat" w:cs="Arial"/>
          <w:sz w:val="18"/>
          <w:szCs w:val="18"/>
        </w:rPr>
        <w:t xml:space="preserve">y que resarcirá a </w:t>
      </w:r>
      <w:r w:rsidR="00C31F72" w:rsidRPr="00C31F72">
        <w:rPr>
          <w:rFonts w:ascii="Montserrat" w:hAnsi="Montserrat" w:cs="Arial"/>
          <w:b/>
          <w:sz w:val="18"/>
          <w:szCs w:val="18"/>
        </w:rPr>
        <w:t>“EL CETI”</w:t>
      </w:r>
      <w:r w:rsidRPr="000A72AA">
        <w:rPr>
          <w:rFonts w:ascii="Montserrat" w:hAnsi="Montserrat" w:cs="Arial"/>
          <w:b/>
          <w:sz w:val="18"/>
          <w:szCs w:val="18"/>
        </w:rPr>
        <w:t xml:space="preserve"> </w:t>
      </w:r>
      <w:r w:rsidRPr="000A72AA">
        <w:rPr>
          <w:rFonts w:ascii="Montserrat" w:hAnsi="Montserrat" w:cs="Arial"/>
          <w:sz w:val="18"/>
          <w:szCs w:val="18"/>
        </w:rPr>
        <w:t>de todo daño o perjuicio que ésta pudiera sufrir por tal situación.</w:t>
      </w:r>
    </w:p>
    <w:p w14:paraId="768F87AF" w14:textId="77777777" w:rsidR="001B0C18" w:rsidRPr="000A72AA" w:rsidRDefault="001B0C18" w:rsidP="001B0C18">
      <w:pPr>
        <w:spacing w:after="0" w:line="240" w:lineRule="auto"/>
        <w:jc w:val="both"/>
        <w:rPr>
          <w:rFonts w:ascii="Montserrat" w:hAnsi="Montserrat" w:cs="Arial"/>
          <w:b/>
          <w:color w:val="auto"/>
          <w:sz w:val="18"/>
          <w:szCs w:val="18"/>
        </w:rPr>
      </w:pPr>
    </w:p>
    <w:p w14:paraId="7B553FE7"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sz w:val="18"/>
          <w:szCs w:val="18"/>
        </w:rPr>
      </w:pPr>
      <w:r w:rsidRPr="000A72AA">
        <w:rPr>
          <w:rFonts w:ascii="Montserrat" w:hAnsi="Montserrat" w:cs="Arial"/>
          <w:b/>
          <w:sz w:val="18"/>
          <w:szCs w:val="18"/>
        </w:rPr>
        <w:t xml:space="preserve">CONFLICTO DE INTERÉS </w:t>
      </w:r>
    </w:p>
    <w:p w14:paraId="10818086"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532C550B" w14:textId="51836410" w:rsidR="001B0C18" w:rsidRPr="000A72AA"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adoptará todas las medidas necesarias para evitar cualquier situación de conflicto de intereses. Esta situación se produce cuando, como consecuencia de intereses económicos, afinidades políticas o nacionales, vínculos familiares o afectivos, o cualquier otro interés compartido, se ve comprometida la ejecución imparcial y objetiva del contrato.</w:t>
      </w:r>
    </w:p>
    <w:p w14:paraId="66C761F5"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0A05E17A" w14:textId="77777777" w:rsidR="001B0C18" w:rsidRPr="000A72AA"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color w:val="auto"/>
          <w:sz w:val="18"/>
          <w:szCs w:val="18"/>
        </w:rPr>
        <w:t xml:space="preserve">Cualquier situación constitutiva de un conflicto de intereses o que pueda conducir a un conflicto de intereses durante la ejecución del contrato deberá ponerse de inmediato por escrito en conocimiento de la Jefatura de Recursos Materiales.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que resulte adjudicado que resulte adjudicado, tomará inmediatamente todas las medidas necesarias para resolverlo. La Jefatura de Recursos Materiales se reserva el derecho a verificar la adecuación de tales medidas y podrá exigir que se adopten medidas adicionales en un plazo concreto.</w:t>
      </w:r>
    </w:p>
    <w:p w14:paraId="1EA7C742"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259402D3" w14:textId="37B22D98" w:rsidR="001B0C18" w:rsidRPr="000A72AA"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declara que no ha concedido ni concederá, no ha buscado ni buscará, no ha intentado obtener ni lo intentará, y no ha aceptado ni aceptará ningún tipo de ventaja, financiera o en especie, a nadie ni de nadie, cuando tal ventaja constituya una práctica ilegal o implique corrupción, directa o indirectamente, por ser un incentivo o una recompensa relacionada con la ejecución del contrato.</w:t>
      </w:r>
    </w:p>
    <w:p w14:paraId="3A3D15F2"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547FAEB8" w14:textId="16788BFE" w:rsidR="001B0C18" w:rsidRPr="00E90337"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transmitirá por escrito todas las obligaciones pertinentes a sus empleados y a toda persona física autorizada a representarle o a tomar decisiones en su nombre, y velará por evitar cualquier situación que pueda dar lugar a conflictos de intereses. Asimismo, el </w:t>
      </w:r>
      <w:r w:rsidRPr="000A72AA">
        <w:rPr>
          <w:rFonts w:ascii="Montserrat" w:hAnsi="Montserrat" w:cs="Arial"/>
          <w:b/>
          <w:color w:val="auto"/>
          <w:sz w:val="18"/>
          <w:szCs w:val="18"/>
        </w:rPr>
        <w:t>“EL PROVEEDOR”</w:t>
      </w:r>
      <w:r w:rsidRPr="000A72AA">
        <w:rPr>
          <w:rFonts w:ascii="Montserrat" w:hAnsi="Montserrat" w:cs="Arial"/>
          <w:color w:val="auto"/>
          <w:sz w:val="18"/>
          <w:szCs w:val="18"/>
        </w:rPr>
        <w:t>, transmitirá por escrito todas las obligaciones pertinentes a los terceros implicados en la ejecución del contrato.</w:t>
      </w:r>
    </w:p>
    <w:p w14:paraId="415E9F76" w14:textId="77777777" w:rsidR="001B0C18" w:rsidRDefault="001B0C18" w:rsidP="001B0C18">
      <w:pPr>
        <w:spacing w:after="0"/>
        <w:ind w:left="0"/>
        <w:jc w:val="center"/>
        <w:rPr>
          <w:rFonts w:ascii="Montserrat" w:hAnsi="Montserrat" w:cs="Arial"/>
          <w:b/>
          <w:bCs/>
          <w:color w:val="auto"/>
          <w:sz w:val="18"/>
          <w:szCs w:val="16"/>
          <w:lang w:val="es-ES"/>
        </w:rPr>
      </w:pPr>
    </w:p>
    <w:p w14:paraId="66184ACE" w14:textId="77777777" w:rsidR="001B0C18" w:rsidRDefault="001B0C18" w:rsidP="001B0C18">
      <w:pPr>
        <w:spacing w:after="0"/>
        <w:ind w:left="0"/>
        <w:jc w:val="center"/>
        <w:rPr>
          <w:rFonts w:ascii="Montserrat" w:hAnsi="Montserrat" w:cs="Arial"/>
          <w:b/>
          <w:bCs/>
          <w:color w:val="auto"/>
          <w:sz w:val="18"/>
          <w:szCs w:val="16"/>
          <w:lang w:val="es-ES"/>
        </w:rPr>
      </w:pPr>
    </w:p>
    <w:p w14:paraId="4CFAB1FA" w14:textId="77777777" w:rsidR="001B0C18" w:rsidRDefault="001B0C18" w:rsidP="001B0C18">
      <w:pPr>
        <w:spacing w:after="0"/>
        <w:ind w:left="0"/>
        <w:jc w:val="center"/>
        <w:rPr>
          <w:rFonts w:ascii="Montserrat" w:hAnsi="Montserrat" w:cs="Arial"/>
          <w:b/>
          <w:bCs/>
          <w:color w:val="auto"/>
          <w:sz w:val="18"/>
          <w:szCs w:val="16"/>
          <w:lang w:val="es-ES"/>
        </w:rPr>
      </w:pPr>
    </w:p>
    <w:p w14:paraId="488AA84D" w14:textId="00864E94" w:rsidR="001B0C18" w:rsidRDefault="001B0C18" w:rsidP="001B0C18">
      <w:pPr>
        <w:spacing w:after="0"/>
        <w:ind w:left="0"/>
        <w:jc w:val="center"/>
        <w:rPr>
          <w:rFonts w:ascii="Montserrat" w:hAnsi="Montserrat" w:cs="Arial"/>
          <w:b/>
          <w:bCs/>
          <w:color w:val="auto"/>
          <w:sz w:val="18"/>
          <w:szCs w:val="16"/>
          <w:lang w:val="es-ES"/>
        </w:rPr>
      </w:pPr>
    </w:p>
    <w:p w14:paraId="3B8126D5" w14:textId="64BB9384" w:rsidR="00F60F52" w:rsidRDefault="00F60F52" w:rsidP="001B0C18">
      <w:pPr>
        <w:spacing w:after="0"/>
        <w:ind w:left="0"/>
        <w:jc w:val="center"/>
        <w:rPr>
          <w:rFonts w:ascii="Montserrat" w:hAnsi="Montserrat" w:cs="Arial"/>
          <w:b/>
          <w:bCs/>
          <w:color w:val="auto"/>
          <w:sz w:val="18"/>
          <w:szCs w:val="16"/>
          <w:lang w:val="es-ES"/>
        </w:rPr>
      </w:pPr>
    </w:p>
    <w:p w14:paraId="0B1727F7" w14:textId="1264EF9F" w:rsidR="00F60F52" w:rsidRDefault="00F60F52" w:rsidP="001B0C18">
      <w:pPr>
        <w:spacing w:after="0"/>
        <w:ind w:left="0"/>
        <w:jc w:val="center"/>
        <w:rPr>
          <w:rFonts w:ascii="Montserrat" w:hAnsi="Montserrat" w:cs="Arial"/>
          <w:b/>
          <w:bCs/>
          <w:color w:val="auto"/>
          <w:sz w:val="18"/>
          <w:szCs w:val="16"/>
          <w:lang w:val="es-ES"/>
        </w:rPr>
      </w:pPr>
    </w:p>
    <w:p w14:paraId="454965C7" w14:textId="2BD253EB" w:rsidR="00F60F52" w:rsidRDefault="00F60F52" w:rsidP="001B0C18">
      <w:pPr>
        <w:spacing w:after="0"/>
        <w:ind w:left="0"/>
        <w:jc w:val="center"/>
        <w:rPr>
          <w:rFonts w:ascii="Montserrat" w:hAnsi="Montserrat" w:cs="Arial"/>
          <w:b/>
          <w:bCs/>
          <w:color w:val="auto"/>
          <w:sz w:val="18"/>
          <w:szCs w:val="16"/>
          <w:lang w:val="es-ES"/>
        </w:rPr>
      </w:pPr>
    </w:p>
    <w:p w14:paraId="3EEA22EE" w14:textId="374AE605" w:rsidR="00F60F52" w:rsidRDefault="00F60F52" w:rsidP="001B0C18">
      <w:pPr>
        <w:spacing w:after="0"/>
        <w:ind w:left="0"/>
        <w:jc w:val="center"/>
        <w:rPr>
          <w:rFonts w:ascii="Montserrat" w:hAnsi="Montserrat" w:cs="Arial"/>
          <w:b/>
          <w:bCs/>
          <w:color w:val="auto"/>
          <w:sz w:val="18"/>
          <w:szCs w:val="16"/>
          <w:lang w:val="es-ES"/>
        </w:rPr>
      </w:pPr>
    </w:p>
    <w:p w14:paraId="3A35D80A" w14:textId="77777777" w:rsidR="009D30B0" w:rsidRPr="00066C5E" w:rsidRDefault="009D30B0" w:rsidP="00E50BE7">
      <w:pPr>
        <w:spacing w:after="0" w:line="240" w:lineRule="auto"/>
        <w:ind w:left="0"/>
        <w:jc w:val="center"/>
        <w:rPr>
          <w:rFonts w:ascii="Montserrat" w:hAnsi="Montserrat" w:cs="Arial"/>
          <w:b/>
          <w:bCs/>
          <w:sz w:val="18"/>
          <w:szCs w:val="16"/>
          <w:lang w:val="es-ES"/>
        </w:rPr>
      </w:pPr>
      <w:r w:rsidRPr="00066C5E">
        <w:rPr>
          <w:rFonts w:ascii="Montserrat" w:hAnsi="Montserrat" w:cs="Arial"/>
          <w:b/>
          <w:bCs/>
          <w:sz w:val="18"/>
          <w:szCs w:val="16"/>
          <w:lang w:val="es-ES"/>
        </w:rPr>
        <w:t>ANEXO NO. 1</w:t>
      </w:r>
    </w:p>
    <w:p w14:paraId="3EADD4B2" w14:textId="77777777" w:rsidR="009D30B0" w:rsidRPr="00066C5E" w:rsidRDefault="009D30B0" w:rsidP="00E50BE7">
      <w:pPr>
        <w:spacing w:after="0" w:line="240" w:lineRule="auto"/>
        <w:ind w:left="0"/>
        <w:jc w:val="center"/>
        <w:rPr>
          <w:rFonts w:ascii="Montserrat" w:hAnsi="Montserrat" w:cs="Arial"/>
          <w:b/>
          <w:bCs/>
          <w:sz w:val="18"/>
          <w:szCs w:val="16"/>
          <w:u w:val="single"/>
          <w:lang w:val="es-ES"/>
        </w:rPr>
      </w:pPr>
      <w:r w:rsidRPr="00066C5E">
        <w:rPr>
          <w:rFonts w:ascii="Montserrat" w:hAnsi="Montserrat" w:cs="Arial"/>
          <w:b/>
          <w:bCs/>
          <w:sz w:val="18"/>
          <w:szCs w:val="16"/>
          <w:u w:val="single"/>
          <w:lang w:val="es-ES"/>
        </w:rPr>
        <w:t>PROPUESTA TÉCNICA</w:t>
      </w:r>
    </w:p>
    <w:p w14:paraId="2DC57B12" w14:textId="77777777" w:rsidR="009D30B0" w:rsidRPr="00066C5E" w:rsidRDefault="009D30B0" w:rsidP="00E50BE7">
      <w:pPr>
        <w:tabs>
          <w:tab w:val="left" w:pos="851"/>
        </w:tabs>
        <w:spacing w:after="0" w:line="240" w:lineRule="auto"/>
        <w:ind w:left="0"/>
        <w:jc w:val="right"/>
        <w:rPr>
          <w:rFonts w:ascii="Montserrat" w:hAnsi="Montserrat" w:cs="Arial"/>
          <w:sz w:val="18"/>
          <w:szCs w:val="16"/>
        </w:rPr>
      </w:pPr>
    </w:p>
    <w:p w14:paraId="3BC553AF" w14:textId="1A9F79DA" w:rsidR="009D30B0" w:rsidRPr="00066C5E" w:rsidRDefault="009D30B0" w:rsidP="00E50BE7">
      <w:pPr>
        <w:tabs>
          <w:tab w:val="left" w:pos="851"/>
        </w:tabs>
        <w:spacing w:after="0" w:line="240" w:lineRule="auto"/>
        <w:ind w:left="0"/>
        <w:jc w:val="right"/>
        <w:rPr>
          <w:rFonts w:ascii="Montserrat" w:hAnsi="Montserrat" w:cs="Arial"/>
          <w:b/>
          <w:sz w:val="18"/>
          <w:szCs w:val="16"/>
        </w:rPr>
      </w:pPr>
      <w:r w:rsidRPr="00066C5E">
        <w:rPr>
          <w:rFonts w:ascii="Montserrat" w:hAnsi="Montserrat" w:cs="Arial"/>
          <w:sz w:val="18"/>
          <w:szCs w:val="16"/>
        </w:rPr>
        <w:t xml:space="preserve">Población a, __ de______ </w:t>
      </w:r>
      <w:proofErr w:type="spellStart"/>
      <w:r w:rsidRPr="00066C5E">
        <w:rPr>
          <w:rFonts w:ascii="Montserrat" w:hAnsi="Montserrat" w:cs="Arial"/>
          <w:sz w:val="18"/>
          <w:szCs w:val="16"/>
        </w:rPr>
        <w:t>de</w:t>
      </w:r>
      <w:proofErr w:type="spellEnd"/>
      <w:r w:rsidRPr="00066C5E">
        <w:rPr>
          <w:rFonts w:ascii="Montserrat" w:hAnsi="Montserrat" w:cs="Arial"/>
          <w:sz w:val="18"/>
          <w:szCs w:val="16"/>
        </w:rPr>
        <w:t xml:space="preserve"> </w:t>
      </w:r>
      <w:r w:rsidR="00E74314">
        <w:rPr>
          <w:rFonts w:ascii="Montserrat" w:hAnsi="Montserrat" w:cs="Arial"/>
          <w:sz w:val="18"/>
          <w:szCs w:val="16"/>
        </w:rPr>
        <w:t>2024</w:t>
      </w:r>
      <w:r w:rsidRPr="00066C5E">
        <w:rPr>
          <w:rFonts w:ascii="Montserrat" w:hAnsi="Montserrat" w:cs="Arial"/>
          <w:sz w:val="18"/>
          <w:szCs w:val="16"/>
        </w:rPr>
        <w:t>.</w:t>
      </w:r>
    </w:p>
    <w:p w14:paraId="27FF5ABC" w14:textId="77777777" w:rsidR="006110D3" w:rsidRPr="006110D3" w:rsidRDefault="006110D3" w:rsidP="006110D3">
      <w:pPr>
        <w:spacing w:after="0"/>
        <w:ind w:left="0" w:firstLine="0"/>
        <w:rPr>
          <w:rFonts w:ascii="Montserrat" w:hAnsi="Montserrat" w:cs="Arial"/>
          <w:b/>
          <w:sz w:val="18"/>
          <w:szCs w:val="18"/>
        </w:rPr>
      </w:pPr>
      <w:bookmarkStart w:id="39" w:name="_Toc398999741"/>
      <w:r w:rsidRPr="006110D3">
        <w:rPr>
          <w:rFonts w:ascii="Montserrat" w:hAnsi="Montserrat" w:cs="Arial"/>
          <w:b/>
          <w:sz w:val="18"/>
          <w:szCs w:val="18"/>
        </w:rPr>
        <w:t xml:space="preserve">DEPARTAMENTO DE RECURSOS MATERIALES </w:t>
      </w:r>
    </w:p>
    <w:p w14:paraId="0A48B6CA" w14:textId="77777777" w:rsidR="006110D3" w:rsidRPr="006110D3" w:rsidRDefault="006110D3" w:rsidP="006110D3">
      <w:pPr>
        <w:spacing w:after="0"/>
        <w:ind w:left="0" w:firstLine="0"/>
        <w:rPr>
          <w:rFonts w:ascii="Montserrat" w:hAnsi="Montserrat" w:cs="Arial"/>
          <w:b/>
          <w:sz w:val="18"/>
          <w:szCs w:val="18"/>
        </w:rPr>
      </w:pPr>
      <w:r w:rsidRPr="006110D3">
        <w:rPr>
          <w:rFonts w:ascii="Montserrat" w:hAnsi="Montserrat" w:cs="Arial"/>
          <w:b/>
          <w:sz w:val="18"/>
          <w:szCs w:val="18"/>
        </w:rPr>
        <w:t>DEL CENTRO DE ENSEÑANZA TÉCNICA INDUSTRIAL</w:t>
      </w:r>
    </w:p>
    <w:p w14:paraId="22992AB7" w14:textId="77777777" w:rsidR="006110D3" w:rsidRPr="006110D3" w:rsidRDefault="006110D3" w:rsidP="006110D3">
      <w:pPr>
        <w:spacing w:after="0"/>
        <w:ind w:left="0" w:firstLine="0"/>
        <w:rPr>
          <w:rFonts w:ascii="Montserrat" w:hAnsi="Montserrat" w:cs="Arial"/>
          <w:b/>
          <w:sz w:val="18"/>
          <w:szCs w:val="18"/>
        </w:rPr>
      </w:pPr>
      <w:r w:rsidRPr="006110D3">
        <w:rPr>
          <w:rFonts w:ascii="Montserrat" w:hAnsi="Montserrat" w:cs="Arial"/>
          <w:b/>
          <w:sz w:val="18"/>
          <w:szCs w:val="18"/>
        </w:rPr>
        <w:t>PRESENTE</w:t>
      </w:r>
    </w:p>
    <w:p w14:paraId="69088552" w14:textId="77777777" w:rsidR="006110D3" w:rsidRPr="006110D3" w:rsidRDefault="006110D3" w:rsidP="006110D3">
      <w:pPr>
        <w:spacing w:after="0"/>
        <w:ind w:left="0" w:firstLine="0"/>
        <w:jc w:val="both"/>
        <w:rPr>
          <w:rFonts w:ascii="Montserrat" w:hAnsi="Montserrat" w:cs="Arial"/>
          <w:b/>
          <w:sz w:val="18"/>
          <w:szCs w:val="18"/>
        </w:rPr>
      </w:pPr>
    </w:p>
    <w:p w14:paraId="06EF88A3" w14:textId="77777777" w:rsidR="006110D3" w:rsidRPr="006110D3" w:rsidRDefault="006110D3" w:rsidP="006110D3">
      <w:pPr>
        <w:spacing w:after="0"/>
        <w:ind w:left="0" w:firstLine="0"/>
        <w:jc w:val="both"/>
        <w:rPr>
          <w:rFonts w:ascii="Montserrat" w:hAnsi="Montserrat" w:cs="Arial"/>
          <w:sz w:val="18"/>
          <w:szCs w:val="18"/>
        </w:rPr>
      </w:pPr>
      <w:r w:rsidRPr="006110D3">
        <w:rPr>
          <w:rFonts w:ascii="Montserrat" w:hAnsi="Montserrat" w:cs="Arial"/>
          <w:sz w:val="18"/>
          <w:szCs w:val="18"/>
        </w:rPr>
        <w:t xml:space="preserve">NOTA: La propuesta técnica del licitante deberá cumplir con las especificaciones técnicas proporcionadas por </w:t>
      </w:r>
      <w:r w:rsidRPr="006110D3">
        <w:rPr>
          <w:rFonts w:ascii="Montserrat" w:hAnsi="Montserrat" w:cs="Arial"/>
          <w:b/>
          <w:sz w:val="18"/>
          <w:szCs w:val="18"/>
        </w:rPr>
        <w:t>“EL CETI”</w:t>
      </w:r>
      <w:r w:rsidRPr="006110D3">
        <w:rPr>
          <w:rFonts w:ascii="Montserrat" w:hAnsi="Montserrat" w:cs="Arial"/>
          <w:sz w:val="18"/>
          <w:szCs w:val="18"/>
        </w:rPr>
        <w:t xml:space="preserve"> en el presente anexo.</w:t>
      </w:r>
    </w:p>
    <w:p w14:paraId="2E5993A2" w14:textId="77777777" w:rsidR="006110D3" w:rsidRPr="006110D3" w:rsidRDefault="006110D3" w:rsidP="006110D3">
      <w:pPr>
        <w:tabs>
          <w:tab w:val="left" w:pos="2421"/>
        </w:tabs>
        <w:spacing w:after="0"/>
        <w:ind w:left="0" w:firstLine="0"/>
        <w:jc w:val="both"/>
        <w:rPr>
          <w:rFonts w:ascii="Montserrat" w:hAnsi="Montserrat" w:cs="Arial"/>
          <w:sz w:val="18"/>
          <w:szCs w:val="18"/>
        </w:rPr>
      </w:pPr>
      <w:r w:rsidRPr="006110D3">
        <w:rPr>
          <w:rFonts w:ascii="Montserrat" w:hAnsi="Montserrat" w:cs="Arial"/>
          <w:sz w:val="18"/>
          <w:szCs w:val="18"/>
        </w:rPr>
        <w:tab/>
      </w:r>
      <w:r w:rsidRPr="006110D3">
        <w:rPr>
          <w:rFonts w:ascii="Montserrat" w:hAnsi="Montserrat" w:cs="Arial"/>
          <w:sz w:val="18"/>
          <w:szCs w:val="18"/>
        </w:rPr>
        <w:tab/>
      </w:r>
    </w:p>
    <w:p w14:paraId="3D816D17" w14:textId="1D058B5F" w:rsidR="006110D3" w:rsidRDefault="006110D3" w:rsidP="006110D3">
      <w:pPr>
        <w:spacing w:after="0"/>
        <w:ind w:left="0" w:firstLine="0"/>
        <w:jc w:val="both"/>
        <w:rPr>
          <w:rFonts w:ascii="Montserrat" w:hAnsi="Montserrat" w:cs="Arial"/>
          <w:sz w:val="18"/>
          <w:szCs w:val="18"/>
        </w:rPr>
      </w:pPr>
      <w:r w:rsidRPr="006110D3">
        <w:rPr>
          <w:rFonts w:ascii="Montserrat" w:hAnsi="Montserrat" w:cs="Calibri"/>
          <w:b/>
          <w:sz w:val="18"/>
          <w:szCs w:val="18"/>
          <w:lang w:val="es-ES"/>
        </w:rPr>
        <w:t xml:space="preserve">“EL CETI” </w:t>
      </w:r>
      <w:r w:rsidRPr="006110D3">
        <w:rPr>
          <w:rFonts w:ascii="Montserrat" w:hAnsi="Montserrat" w:cs="Arial"/>
          <w:sz w:val="18"/>
          <w:szCs w:val="18"/>
        </w:rPr>
        <w:t>requiere contar con el “ADQUISICIÓN DE QUÍMICOS Y MATERIAL DE LABORATORIO” por conducto de un tercero, persona física o moral que será responsable directo de las relaciones laborales con sus trabajadores, el cual será de prestación continua durante la vigencia del contrato y de acuerdo a los días y horarios señalados en el presente anexo.</w:t>
      </w:r>
    </w:p>
    <w:p w14:paraId="78C0841D" w14:textId="77777777" w:rsidR="006110D3" w:rsidRPr="006110D3" w:rsidRDefault="006110D3" w:rsidP="006110D3">
      <w:pPr>
        <w:spacing w:after="0"/>
        <w:ind w:left="360" w:firstLine="0"/>
        <w:jc w:val="both"/>
        <w:rPr>
          <w:rFonts w:ascii="Montserrat" w:hAnsi="Montserrat" w:cs="Arial"/>
          <w:sz w:val="18"/>
          <w:szCs w:val="18"/>
        </w:rPr>
      </w:pPr>
    </w:p>
    <w:p w14:paraId="6DAF4301" w14:textId="6D8FC3D8" w:rsidR="009D30B0" w:rsidRPr="00066C5E" w:rsidRDefault="009D30B0" w:rsidP="00645822">
      <w:pPr>
        <w:pStyle w:val="Prrafodelista"/>
        <w:numPr>
          <w:ilvl w:val="3"/>
          <w:numId w:val="41"/>
        </w:numPr>
        <w:shd w:val="clear" w:color="auto" w:fill="BF8F00" w:themeFill="accent4" w:themeFillShade="BF"/>
        <w:tabs>
          <w:tab w:val="left" w:pos="0"/>
          <w:tab w:val="left" w:pos="284"/>
        </w:tabs>
        <w:ind w:left="0" w:firstLine="0"/>
        <w:jc w:val="both"/>
        <w:rPr>
          <w:rFonts w:ascii="Montserrat" w:hAnsi="Montserrat" w:cs="Arial"/>
          <w:b/>
          <w:sz w:val="18"/>
          <w:szCs w:val="16"/>
        </w:rPr>
      </w:pPr>
      <w:r w:rsidRPr="00066C5E">
        <w:rPr>
          <w:rFonts w:ascii="Montserrat" w:hAnsi="Montserrat" w:cs="Arial"/>
          <w:b/>
          <w:sz w:val="18"/>
          <w:szCs w:val="16"/>
        </w:rPr>
        <w:t xml:space="preserve">Lugar y Fecha de </w:t>
      </w:r>
      <w:r w:rsidR="000956DD">
        <w:rPr>
          <w:rFonts w:ascii="Montserrat" w:hAnsi="Montserrat" w:cs="Arial"/>
          <w:b/>
          <w:sz w:val="18"/>
          <w:szCs w:val="16"/>
        </w:rPr>
        <w:t>adquisición de los bienes</w:t>
      </w:r>
      <w:r w:rsidRPr="00066C5E">
        <w:rPr>
          <w:rFonts w:ascii="Montserrat" w:hAnsi="Montserrat" w:cs="Arial"/>
          <w:b/>
          <w:sz w:val="18"/>
          <w:szCs w:val="16"/>
        </w:rPr>
        <w:t>.</w:t>
      </w:r>
      <w:bookmarkEnd w:id="39"/>
    </w:p>
    <w:p w14:paraId="77AA74CC" w14:textId="77777777" w:rsidR="009D30B0" w:rsidRPr="00066C5E" w:rsidRDefault="009D30B0" w:rsidP="009D30B0">
      <w:pPr>
        <w:pStyle w:val="TDC2"/>
        <w:spacing w:after="0" w:line="240" w:lineRule="auto"/>
        <w:rPr>
          <w:rFonts w:ascii="Montserrat" w:hAnsi="Montserrat"/>
          <w:sz w:val="18"/>
          <w:szCs w:val="16"/>
        </w:rPr>
      </w:pPr>
    </w:p>
    <w:p w14:paraId="096CF7B7" w14:textId="1D15753D" w:rsidR="006110D3" w:rsidRDefault="009D30B0" w:rsidP="006110D3">
      <w:pPr>
        <w:pStyle w:val="TDC2"/>
        <w:spacing w:after="0" w:line="240" w:lineRule="auto"/>
        <w:rPr>
          <w:rFonts w:ascii="Montserrat" w:hAnsi="Montserrat"/>
          <w:sz w:val="18"/>
          <w:szCs w:val="16"/>
        </w:rPr>
      </w:pPr>
      <w:r w:rsidRPr="00066C5E">
        <w:rPr>
          <w:rFonts w:ascii="Montserrat" w:hAnsi="Montserrat"/>
          <w:sz w:val="18"/>
          <w:szCs w:val="16"/>
        </w:rPr>
        <w:t xml:space="preserve">Para el presente procedimiento de contratación </w:t>
      </w:r>
      <w:r w:rsidRPr="0030556C">
        <w:rPr>
          <w:rFonts w:ascii="Montserrat" w:hAnsi="Montserrat"/>
          <w:sz w:val="18"/>
          <w:szCs w:val="16"/>
        </w:rPr>
        <w:t xml:space="preserve">número </w:t>
      </w:r>
      <w:r w:rsidR="00B21DB8">
        <w:rPr>
          <w:rFonts w:ascii="Montserrat" w:hAnsi="Montserrat"/>
          <w:sz w:val="18"/>
          <w:szCs w:val="16"/>
        </w:rPr>
        <w:t>LA-</w:t>
      </w:r>
      <w:r w:rsidR="009A21D8">
        <w:rPr>
          <w:rFonts w:ascii="Montserrat" w:hAnsi="Montserrat"/>
          <w:sz w:val="18"/>
          <w:szCs w:val="16"/>
        </w:rPr>
        <w:t>11-L3P-011L3P001-N</w:t>
      </w:r>
      <w:r w:rsidR="004E35D3">
        <w:rPr>
          <w:rFonts w:ascii="Montserrat" w:hAnsi="Montserrat"/>
          <w:sz w:val="18"/>
          <w:szCs w:val="16"/>
        </w:rPr>
        <w:t>-62-</w:t>
      </w:r>
      <w:r w:rsidR="009A21D8">
        <w:rPr>
          <w:rFonts w:ascii="Montserrat" w:hAnsi="Montserrat"/>
          <w:sz w:val="18"/>
          <w:szCs w:val="16"/>
        </w:rPr>
        <w:t>2024</w:t>
      </w:r>
      <w:r w:rsidRPr="0030556C">
        <w:rPr>
          <w:rFonts w:ascii="Montserrat" w:hAnsi="Montserrat"/>
          <w:sz w:val="18"/>
          <w:szCs w:val="16"/>
        </w:rPr>
        <w:t>, para</w:t>
      </w:r>
      <w:r w:rsidRPr="00066C5E">
        <w:rPr>
          <w:rFonts w:ascii="Montserrat" w:hAnsi="Montserrat"/>
          <w:sz w:val="18"/>
          <w:szCs w:val="16"/>
        </w:rPr>
        <w:t xml:space="preserve"> dar cumplimiento a lo señalado en el numeral III, punto 1 y apartado 1.1, así como numeral VII, punto 1, apartados 1.1 y 1.2; así como a lo contenido en el </w:t>
      </w:r>
      <w:r w:rsidR="006110D3" w:rsidRPr="006110D3">
        <w:rPr>
          <w:rFonts w:ascii="Montserrat" w:hAnsi="Montserrat"/>
          <w:sz w:val="18"/>
          <w:szCs w:val="16"/>
        </w:rPr>
        <w:t xml:space="preserve">Anexo 1 “Propuesta Técnica” de cada una de las partidas, “ADQUISICIÓN DE QUÍMICOS Y MATERIAL DE LABORATORIO” de la convocatoria de la licitación antes referida, manifiesto que en caso de resultar adjudicado entregaré los bienes a partir del fallo del presente procedimiento y conforme sean requeridos por la convocante mediante órdenes de compra y los cuales pueden ser solicitados sus máximos hasta </w:t>
      </w:r>
      <w:r w:rsidR="006110D3">
        <w:rPr>
          <w:rFonts w:ascii="Montserrat" w:hAnsi="Montserrat"/>
          <w:sz w:val="18"/>
          <w:szCs w:val="16"/>
        </w:rPr>
        <w:t xml:space="preserve">el </w:t>
      </w:r>
      <w:r w:rsidRPr="00F20DC7">
        <w:rPr>
          <w:rFonts w:ascii="Montserrat" w:hAnsi="Montserrat"/>
          <w:b/>
          <w:sz w:val="18"/>
          <w:szCs w:val="16"/>
        </w:rPr>
        <w:t xml:space="preserve">31 de diciembre de </w:t>
      </w:r>
      <w:r w:rsidR="00E74314">
        <w:rPr>
          <w:rFonts w:ascii="Montserrat" w:hAnsi="Montserrat"/>
          <w:b/>
          <w:sz w:val="18"/>
          <w:szCs w:val="16"/>
        </w:rPr>
        <w:t>2024</w:t>
      </w:r>
      <w:r w:rsidRPr="00F20DC7">
        <w:rPr>
          <w:rFonts w:ascii="Montserrat" w:hAnsi="Montserrat"/>
          <w:sz w:val="18"/>
          <w:szCs w:val="16"/>
        </w:rPr>
        <w:t>,</w:t>
      </w:r>
      <w:r w:rsidRPr="00066C5E">
        <w:rPr>
          <w:rFonts w:ascii="Montserrat" w:hAnsi="Montserrat"/>
          <w:sz w:val="18"/>
          <w:szCs w:val="16"/>
        </w:rPr>
        <w:t xml:space="preserve"> </w:t>
      </w:r>
      <w:r w:rsidR="006110D3" w:rsidRPr="006110D3">
        <w:rPr>
          <w:rFonts w:ascii="Montserrat" w:hAnsi="Montserrat"/>
          <w:sz w:val="18"/>
          <w:szCs w:val="16"/>
        </w:rPr>
        <w:t>comprometiéndome a entregar los bienes, con las características solicitadas en el presente anexo, en los domicilios y con las personas señaladas a continuación:</w:t>
      </w:r>
    </w:p>
    <w:p w14:paraId="1E4ACC9A" w14:textId="77777777" w:rsidR="006110D3" w:rsidRDefault="006110D3" w:rsidP="006110D3">
      <w:pPr>
        <w:pStyle w:val="TDC2"/>
        <w:spacing w:after="0" w:line="240" w:lineRule="auto"/>
        <w:rPr>
          <w:rFonts w:ascii="Montserrat" w:hAnsi="Montserrat" w:cs="Arial"/>
          <w:b/>
          <w:bCs/>
          <w:sz w:val="18"/>
          <w:szCs w:val="16"/>
        </w:rPr>
      </w:pPr>
    </w:p>
    <w:p w14:paraId="03CD035D" w14:textId="12528C8A" w:rsidR="009D30B0" w:rsidRPr="00066C5E" w:rsidRDefault="009D30B0" w:rsidP="006110D3">
      <w:pPr>
        <w:pStyle w:val="TDC2"/>
        <w:spacing w:after="0" w:line="240" w:lineRule="auto"/>
        <w:rPr>
          <w:rFonts w:ascii="Montserrat" w:hAnsi="Montserrat"/>
          <w:sz w:val="18"/>
          <w:szCs w:val="16"/>
        </w:rPr>
      </w:pPr>
      <w:r w:rsidRPr="00066C5E">
        <w:rPr>
          <w:rFonts w:ascii="Montserrat" w:hAnsi="Montserrat" w:cs="Arial"/>
          <w:b/>
          <w:bCs/>
          <w:sz w:val="18"/>
          <w:szCs w:val="16"/>
        </w:rPr>
        <w:t xml:space="preserve">Lugar, Domicilios y datos de contacto para la </w:t>
      </w:r>
      <w:r w:rsidR="00444E4D">
        <w:rPr>
          <w:rFonts w:ascii="Montserrat" w:hAnsi="Montserrat" w:cs="Arial"/>
          <w:b/>
          <w:bCs/>
          <w:sz w:val="18"/>
          <w:szCs w:val="16"/>
        </w:rPr>
        <w:t>entrega</w:t>
      </w:r>
      <w:r w:rsidR="000956DD">
        <w:rPr>
          <w:rFonts w:ascii="Montserrat" w:hAnsi="Montserrat" w:cs="Arial"/>
          <w:b/>
          <w:bCs/>
          <w:sz w:val="18"/>
          <w:szCs w:val="16"/>
        </w:rPr>
        <w:t xml:space="preserve"> de los bienes</w:t>
      </w:r>
    </w:p>
    <w:p w14:paraId="6B06C533" w14:textId="77777777" w:rsidR="009D30B0" w:rsidRPr="00066C5E" w:rsidRDefault="009D30B0" w:rsidP="009D30B0">
      <w:pPr>
        <w:pStyle w:val="Prrafodelista"/>
        <w:ind w:left="0"/>
        <w:rPr>
          <w:rFonts w:ascii="Montserrat" w:hAnsi="Montserrat"/>
          <w:sz w:val="18"/>
          <w:szCs w:val="16"/>
          <w:lang w:val="es-ES"/>
        </w:rPr>
      </w:pPr>
    </w:p>
    <w:tbl>
      <w:tblPr>
        <w:tblW w:w="5004" w:type="pct"/>
        <w:jc w:val="center"/>
        <w:tblLayout w:type="fixed"/>
        <w:tblCellMar>
          <w:left w:w="70" w:type="dxa"/>
          <w:right w:w="70" w:type="dxa"/>
        </w:tblCellMar>
        <w:tblLook w:val="04A0" w:firstRow="1" w:lastRow="0" w:firstColumn="1" w:lastColumn="0" w:noHBand="0" w:noVBand="1"/>
      </w:tblPr>
      <w:tblGrid>
        <w:gridCol w:w="1413"/>
        <w:gridCol w:w="2127"/>
        <w:gridCol w:w="1133"/>
        <w:gridCol w:w="2553"/>
        <w:gridCol w:w="2403"/>
        <w:gridCol w:w="6"/>
      </w:tblGrid>
      <w:tr w:rsidR="006110D3" w:rsidRPr="008631F8" w14:paraId="14FCE557" w14:textId="77777777" w:rsidTr="006110D3">
        <w:trPr>
          <w:gridAfter w:val="1"/>
          <w:wAfter w:w="3" w:type="pct"/>
          <w:trHeight w:val="145"/>
          <w:jc w:val="center"/>
        </w:trPr>
        <w:tc>
          <w:tcPr>
            <w:tcW w:w="733"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82C2A88" w14:textId="77777777" w:rsidR="006110D3" w:rsidRPr="008631F8" w:rsidRDefault="006110D3" w:rsidP="006110D3">
            <w:pPr>
              <w:spacing w:after="0"/>
              <w:ind w:left="67"/>
              <w:jc w:val="center"/>
              <w:rPr>
                <w:rFonts w:ascii="Montserrat" w:eastAsia="Times New Roman" w:hAnsi="Montserrat" w:cs="Arial"/>
                <w:b/>
                <w:bCs/>
                <w:color w:val="auto"/>
                <w:sz w:val="14"/>
                <w:szCs w:val="16"/>
              </w:rPr>
            </w:pPr>
            <w:r w:rsidRPr="008631F8">
              <w:rPr>
                <w:rFonts w:ascii="Montserrat" w:eastAsia="Times New Roman" w:hAnsi="Montserrat" w:cs="Arial"/>
                <w:b/>
                <w:bCs/>
                <w:color w:val="auto"/>
                <w:sz w:val="14"/>
                <w:szCs w:val="16"/>
              </w:rPr>
              <w:t>ÁREA</w:t>
            </w:r>
          </w:p>
        </w:tc>
        <w:tc>
          <w:tcPr>
            <w:tcW w:w="1103" w:type="pct"/>
            <w:tcBorders>
              <w:top w:val="single" w:sz="4" w:space="0" w:color="auto"/>
              <w:left w:val="nil"/>
              <w:bottom w:val="single" w:sz="4" w:space="0" w:color="auto"/>
              <w:right w:val="single" w:sz="4" w:space="0" w:color="auto"/>
            </w:tcBorders>
            <w:shd w:val="clear" w:color="auto" w:fill="BF8F00" w:themeFill="accent4" w:themeFillShade="BF"/>
            <w:vAlign w:val="center"/>
            <w:hideMark/>
          </w:tcPr>
          <w:p w14:paraId="6168797F" w14:textId="77777777" w:rsidR="006110D3" w:rsidRPr="008631F8" w:rsidRDefault="006110D3" w:rsidP="006110D3">
            <w:pPr>
              <w:spacing w:after="0"/>
              <w:ind w:left="67"/>
              <w:jc w:val="center"/>
              <w:rPr>
                <w:rFonts w:ascii="Montserrat" w:eastAsia="Times New Roman" w:hAnsi="Montserrat" w:cs="Arial"/>
                <w:b/>
                <w:bCs/>
                <w:color w:val="auto"/>
                <w:sz w:val="14"/>
                <w:szCs w:val="16"/>
              </w:rPr>
            </w:pPr>
            <w:r w:rsidRPr="008631F8">
              <w:rPr>
                <w:rFonts w:ascii="Montserrat" w:eastAsia="Times New Roman" w:hAnsi="Montserrat" w:cs="Arial"/>
                <w:b/>
                <w:bCs/>
                <w:color w:val="auto"/>
                <w:sz w:val="14"/>
                <w:szCs w:val="16"/>
              </w:rPr>
              <w:t>DIRECCIÓN</w:t>
            </w:r>
          </w:p>
        </w:tc>
        <w:tc>
          <w:tcPr>
            <w:tcW w:w="588" w:type="pct"/>
            <w:tcBorders>
              <w:top w:val="single" w:sz="4" w:space="0" w:color="auto"/>
              <w:left w:val="nil"/>
              <w:bottom w:val="single" w:sz="4" w:space="0" w:color="auto"/>
              <w:right w:val="single" w:sz="4" w:space="0" w:color="auto"/>
            </w:tcBorders>
            <w:shd w:val="clear" w:color="auto" w:fill="BF8F00" w:themeFill="accent4" w:themeFillShade="BF"/>
            <w:vAlign w:val="center"/>
            <w:hideMark/>
          </w:tcPr>
          <w:p w14:paraId="0009F207" w14:textId="77777777" w:rsidR="006110D3" w:rsidRPr="008631F8" w:rsidRDefault="006110D3" w:rsidP="006110D3">
            <w:pPr>
              <w:spacing w:after="0"/>
              <w:ind w:left="67"/>
              <w:jc w:val="center"/>
              <w:rPr>
                <w:rFonts w:ascii="Montserrat" w:eastAsia="Times New Roman" w:hAnsi="Montserrat" w:cs="Arial"/>
                <w:b/>
                <w:bCs/>
                <w:color w:val="auto"/>
                <w:sz w:val="14"/>
                <w:szCs w:val="16"/>
              </w:rPr>
            </w:pPr>
            <w:r w:rsidRPr="008631F8">
              <w:rPr>
                <w:rFonts w:ascii="Montserrat" w:eastAsia="Times New Roman" w:hAnsi="Montserrat" w:cs="Arial"/>
                <w:b/>
                <w:bCs/>
                <w:color w:val="auto"/>
                <w:sz w:val="14"/>
                <w:szCs w:val="16"/>
              </w:rPr>
              <w:t xml:space="preserve">TELÉFONO </w:t>
            </w:r>
          </w:p>
        </w:tc>
        <w:tc>
          <w:tcPr>
            <w:tcW w:w="1325" w:type="pct"/>
            <w:tcBorders>
              <w:top w:val="single" w:sz="4" w:space="0" w:color="auto"/>
              <w:left w:val="nil"/>
              <w:bottom w:val="single" w:sz="4" w:space="0" w:color="auto"/>
              <w:right w:val="single" w:sz="4" w:space="0" w:color="auto"/>
            </w:tcBorders>
            <w:shd w:val="clear" w:color="auto" w:fill="BF8F00" w:themeFill="accent4" w:themeFillShade="BF"/>
            <w:vAlign w:val="center"/>
          </w:tcPr>
          <w:p w14:paraId="1896B7CF" w14:textId="77777777" w:rsidR="006110D3" w:rsidRPr="008631F8" w:rsidRDefault="006110D3" w:rsidP="006110D3">
            <w:pPr>
              <w:spacing w:after="0"/>
              <w:ind w:left="49"/>
              <w:jc w:val="center"/>
              <w:rPr>
                <w:rFonts w:ascii="Montserrat" w:eastAsia="Times New Roman" w:hAnsi="Montserrat" w:cs="Arial"/>
                <w:b/>
                <w:bCs/>
                <w:color w:val="auto"/>
                <w:sz w:val="14"/>
                <w:szCs w:val="16"/>
              </w:rPr>
            </w:pPr>
            <w:r w:rsidRPr="008631F8">
              <w:rPr>
                <w:rFonts w:ascii="Montserrat" w:eastAsia="Times New Roman" w:hAnsi="Montserrat" w:cs="Arial"/>
                <w:b/>
                <w:bCs/>
                <w:color w:val="auto"/>
                <w:sz w:val="14"/>
                <w:szCs w:val="16"/>
              </w:rPr>
              <w:t>CONTACTO DEL SERVICIO</w:t>
            </w:r>
          </w:p>
        </w:tc>
        <w:tc>
          <w:tcPr>
            <w:tcW w:w="1247" w:type="pct"/>
            <w:tcBorders>
              <w:top w:val="single" w:sz="4" w:space="0" w:color="auto"/>
              <w:left w:val="nil"/>
              <w:bottom w:val="single" w:sz="4" w:space="0" w:color="auto"/>
              <w:right w:val="single" w:sz="4" w:space="0" w:color="auto"/>
            </w:tcBorders>
            <w:shd w:val="clear" w:color="auto" w:fill="BF8F00" w:themeFill="accent4" w:themeFillShade="BF"/>
            <w:vAlign w:val="center"/>
          </w:tcPr>
          <w:p w14:paraId="69163BB1" w14:textId="77777777" w:rsidR="006110D3" w:rsidRPr="008631F8" w:rsidRDefault="006110D3" w:rsidP="006110D3">
            <w:pPr>
              <w:spacing w:after="0"/>
              <w:ind w:left="-20"/>
              <w:jc w:val="center"/>
              <w:rPr>
                <w:rFonts w:ascii="Montserrat" w:eastAsia="Times New Roman" w:hAnsi="Montserrat" w:cs="Arial"/>
                <w:b/>
                <w:bCs/>
                <w:color w:val="auto"/>
                <w:sz w:val="14"/>
                <w:szCs w:val="16"/>
              </w:rPr>
            </w:pPr>
            <w:r w:rsidRPr="008631F8">
              <w:rPr>
                <w:rFonts w:ascii="Montserrat" w:eastAsia="Times New Roman" w:hAnsi="Montserrat" w:cs="Arial"/>
                <w:b/>
                <w:bCs/>
                <w:color w:val="auto"/>
                <w:sz w:val="14"/>
                <w:szCs w:val="16"/>
              </w:rPr>
              <w:t>CORREO ELECTRONICO</w:t>
            </w:r>
          </w:p>
        </w:tc>
      </w:tr>
      <w:tr w:rsidR="006110D3" w:rsidRPr="008631F8" w14:paraId="0C712FF1" w14:textId="77777777" w:rsidTr="006110D3">
        <w:tblPrEx>
          <w:jc w:val="right"/>
        </w:tblPrEx>
        <w:trPr>
          <w:trHeight w:val="170"/>
          <w:jc w:val="right"/>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4F6FB6B" w14:textId="23A917E8" w:rsidR="006110D3" w:rsidRPr="008631F8" w:rsidRDefault="006110D3" w:rsidP="006110D3">
            <w:pPr>
              <w:spacing w:after="0" w:line="240" w:lineRule="auto"/>
              <w:ind w:left="67" w:hanging="11"/>
              <w:jc w:val="center"/>
              <w:rPr>
                <w:rFonts w:ascii="Montserrat" w:hAnsi="Montserrat" w:cs="Arial"/>
                <w:color w:val="auto"/>
                <w:sz w:val="14"/>
                <w:szCs w:val="16"/>
              </w:rPr>
            </w:pPr>
            <w:r w:rsidRPr="008631F8">
              <w:rPr>
                <w:rFonts w:ascii="Montserrat" w:hAnsi="Montserrat" w:cs="Arial"/>
                <w:color w:val="auto"/>
                <w:sz w:val="14"/>
                <w:szCs w:val="16"/>
              </w:rPr>
              <w:t>Plantel Colomos</w:t>
            </w:r>
            <w:r>
              <w:rPr>
                <w:rFonts w:ascii="Montserrat" w:hAnsi="Montserrat" w:cs="Arial"/>
                <w:color w:val="auto"/>
                <w:sz w:val="14"/>
                <w:szCs w:val="16"/>
              </w:rPr>
              <w:t xml:space="preserve"> y Área Central</w:t>
            </w:r>
          </w:p>
        </w:tc>
        <w:tc>
          <w:tcPr>
            <w:tcW w:w="1104" w:type="pct"/>
            <w:tcBorders>
              <w:top w:val="single" w:sz="4" w:space="0" w:color="auto"/>
              <w:left w:val="nil"/>
              <w:bottom w:val="single" w:sz="4" w:space="0" w:color="auto"/>
              <w:right w:val="single" w:sz="4" w:space="0" w:color="auto"/>
            </w:tcBorders>
            <w:shd w:val="clear" w:color="auto" w:fill="auto"/>
            <w:vAlign w:val="center"/>
          </w:tcPr>
          <w:p w14:paraId="52181648" w14:textId="77777777" w:rsidR="006110D3" w:rsidRPr="008631F8" w:rsidRDefault="006110D3" w:rsidP="006110D3">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Calle Nueva Escocia en la Colonia Providencia Quinta Sección, C.P. 44638 en la Guadalajara, Jalisco</w:t>
            </w:r>
          </w:p>
        </w:tc>
        <w:tc>
          <w:tcPr>
            <w:tcW w:w="588" w:type="pct"/>
            <w:tcBorders>
              <w:top w:val="single" w:sz="4" w:space="0" w:color="auto"/>
              <w:left w:val="nil"/>
              <w:bottom w:val="single" w:sz="4" w:space="0" w:color="auto"/>
              <w:right w:val="single" w:sz="4" w:space="0" w:color="auto"/>
            </w:tcBorders>
            <w:shd w:val="clear" w:color="auto" w:fill="auto"/>
            <w:vAlign w:val="center"/>
          </w:tcPr>
          <w:p w14:paraId="011B9CE8" w14:textId="77777777" w:rsidR="006110D3" w:rsidRPr="008631F8" w:rsidRDefault="006110D3" w:rsidP="006110D3">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Tels. (33) 3641-32-50 y 3642-24-94</w:t>
            </w:r>
          </w:p>
        </w:tc>
        <w:tc>
          <w:tcPr>
            <w:tcW w:w="1325" w:type="pct"/>
            <w:tcBorders>
              <w:top w:val="single" w:sz="4" w:space="0" w:color="auto"/>
              <w:left w:val="nil"/>
              <w:bottom w:val="single" w:sz="4" w:space="0" w:color="auto"/>
              <w:right w:val="single" w:sz="4" w:space="0" w:color="auto"/>
            </w:tcBorders>
            <w:vAlign w:val="center"/>
          </w:tcPr>
          <w:p w14:paraId="1B5F0E1B" w14:textId="77777777" w:rsidR="006110D3" w:rsidRPr="008631F8" w:rsidRDefault="006110D3" w:rsidP="006110D3">
            <w:pPr>
              <w:spacing w:after="0" w:line="240" w:lineRule="auto"/>
              <w:ind w:left="72" w:hanging="11"/>
              <w:jc w:val="center"/>
              <w:rPr>
                <w:rFonts w:ascii="Montserrat" w:hAnsi="Montserrat" w:cs="Arial"/>
                <w:color w:val="auto"/>
                <w:sz w:val="14"/>
                <w:szCs w:val="16"/>
              </w:rPr>
            </w:pPr>
            <w:r w:rsidRPr="008631F8">
              <w:rPr>
                <w:rFonts w:ascii="Montserrat" w:hAnsi="Montserrat" w:cs="Arial"/>
                <w:color w:val="auto"/>
                <w:sz w:val="14"/>
                <w:szCs w:val="16"/>
              </w:rPr>
              <w:t>C. Roberto Rafael Lucio Lara</w:t>
            </w:r>
          </w:p>
          <w:p w14:paraId="28ACE087" w14:textId="77777777" w:rsidR="006110D3" w:rsidRPr="008631F8" w:rsidRDefault="006110D3" w:rsidP="006110D3">
            <w:pPr>
              <w:spacing w:after="0" w:line="240" w:lineRule="auto"/>
              <w:ind w:left="72" w:hanging="11"/>
              <w:jc w:val="center"/>
              <w:rPr>
                <w:rFonts w:ascii="Montserrat" w:hAnsi="Montserrat" w:cs="Arial"/>
                <w:color w:val="auto"/>
                <w:sz w:val="14"/>
                <w:szCs w:val="16"/>
              </w:rPr>
            </w:pPr>
            <w:r w:rsidRPr="008631F8">
              <w:rPr>
                <w:rFonts w:ascii="Montserrat" w:hAnsi="Montserrat" w:cs="Arial"/>
                <w:color w:val="auto"/>
                <w:sz w:val="14"/>
                <w:szCs w:val="16"/>
              </w:rPr>
              <w:t>Responsable del Área de Recepción de Bienes</w:t>
            </w:r>
          </w:p>
        </w:tc>
        <w:tc>
          <w:tcPr>
            <w:tcW w:w="1250" w:type="pct"/>
            <w:gridSpan w:val="2"/>
            <w:tcBorders>
              <w:top w:val="single" w:sz="4" w:space="0" w:color="auto"/>
              <w:left w:val="nil"/>
              <w:bottom w:val="single" w:sz="4" w:space="0" w:color="auto"/>
              <w:right w:val="single" w:sz="4" w:space="0" w:color="auto"/>
            </w:tcBorders>
            <w:vAlign w:val="center"/>
          </w:tcPr>
          <w:p w14:paraId="0B2E5B4C" w14:textId="77777777" w:rsidR="006110D3" w:rsidRPr="008631F8" w:rsidRDefault="006110D3" w:rsidP="006110D3">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rm.recepcion@ceti.mx</w:t>
            </w:r>
          </w:p>
        </w:tc>
      </w:tr>
      <w:tr w:rsidR="006110D3" w:rsidRPr="008631F8" w14:paraId="3377ADA7" w14:textId="77777777" w:rsidTr="006110D3">
        <w:tblPrEx>
          <w:jc w:val="right"/>
        </w:tblPrEx>
        <w:trPr>
          <w:trHeight w:val="170"/>
          <w:jc w:val="right"/>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D48EAA8" w14:textId="77777777" w:rsidR="006110D3" w:rsidRPr="008631F8" w:rsidRDefault="006110D3" w:rsidP="006110D3">
            <w:pPr>
              <w:spacing w:after="0" w:line="240" w:lineRule="auto"/>
              <w:ind w:left="67" w:hanging="11"/>
              <w:jc w:val="center"/>
              <w:rPr>
                <w:rFonts w:ascii="Montserrat" w:hAnsi="Montserrat" w:cs="Arial"/>
                <w:color w:val="auto"/>
                <w:sz w:val="14"/>
                <w:szCs w:val="16"/>
              </w:rPr>
            </w:pPr>
            <w:r w:rsidRPr="008631F8">
              <w:rPr>
                <w:rFonts w:ascii="Montserrat" w:hAnsi="Montserrat" w:cs="Arial"/>
                <w:color w:val="auto"/>
                <w:sz w:val="14"/>
                <w:szCs w:val="16"/>
              </w:rPr>
              <w:t>Plantel Tonalá</w:t>
            </w:r>
          </w:p>
        </w:tc>
        <w:tc>
          <w:tcPr>
            <w:tcW w:w="1104" w:type="pct"/>
            <w:tcBorders>
              <w:top w:val="single" w:sz="4" w:space="0" w:color="auto"/>
              <w:left w:val="nil"/>
              <w:bottom w:val="single" w:sz="4" w:space="0" w:color="auto"/>
              <w:right w:val="single" w:sz="4" w:space="0" w:color="auto"/>
            </w:tcBorders>
            <w:shd w:val="clear" w:color="auto" w:fill="auto"/>
            <w:vAlign w:val="center"/>
          </w:tcPr>
          <w:p w14:paraId="215F16C6" w14:textId="77777777" w:rsidR="006110D3" w:rsidRPr="008631F8" w:rsidRDefault="006110D3" w:rsidP="006110D3">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 xml:space="preserve">Calle Circuito Loma Norte no. 8962 Colonia Loma Dorada, C.P. 45402 Tonalá, Jalisco </w:t>
            </w:r>
          </w:p>
        </w:tc>
        <w:tc>
          <w:tcPr>
            <w:tcW w:w="588" w:type="pct"/>
            <w:tcBorders>
              <w:top w:val="single" w:sz="4" w:space="0" w:color="auto"/>
              <w:left w:val="nil"/>
              <w:bottom w:val="single" w:sz="4" w:space="0" w:color="auto"/>
              <w:right w:val="single" w:sz="4" w:space="0" w:color="auto"/>
            </w:tcBorders>
            <w:shd w:val="clear" w:color="auto" w:fill="auto"/>
            <w:vAlign w:val="center"/>
          </w:tcPr>
          <w:p w14:paraId="57F95CCE" w14:textId="77777777" w:rsidR="006110D3" w:rsidRPr="008631F8" w:rsidRDefault="006110D3" w:rsidP="006110D3">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 xml:space="preserve">Tels. (33) </w:t>
            </w:r>
            <w:r>
              <w:rPr>
                <w:rFonts w:ascii="Montserrat" w:hAnsi="Montserrat" w:cs="Arial"/>
                <w:color w:val="auto"/>
                <w:sz w:val="14"/>
                <w:szCs w:val="16"/>
              </w:rPr>
              <w:t>PIEZA</w:t>
            </w:r>
            <w:r w:rsidRPr="008631F8">
              <w:rPr>
                <w:rFonts w:ascii="Montserrat" w:hAnsi="Montserrat" w:cs="Arial"/>
                <w:color w:val="auto"/>
                <w:sz w:val="14"/>
                <w:szCs w:val="16"/>
              </w:rPr>
              <w:t>1 7417 y 19</w:t>
            </w:r>
          </w:p>
        </w:tc>
        <w:tc>
          <w:tcPr>
            <w:tcW w:w="1325" w:type="pct"/>
            <w:tcBorders>
              <w:top w:val="single" w:sz="4" w:space="0" w:color="auto"/>
              <w:left w:val="nil"/>
              <w:bottom w:val="single" w:sz="4" w:space="0" w:color="auto"/>
              <w:right w:val="single" w:sz="4" w:space="0" w:color="auto"/>
            </w:tcBorders>
            <w:vAlign w:val="center"/>
          </w:tcPr>
          <w:p w14:paraId="146A317E" w14:textId="77777777" w:rsidR="006110D3" w:rsidRPr="008631F8" w:rsidRDefault="006110D3" w:rsidP="006110D3">
            <w:pPr>
              <w:spacing w:after="0" w:line="240" w:lineRule="auto"/>
              <w:ind w:left="72" w:hanging="11"/>
              <w:jc w:val="center"/>
              <w:rPr>
                <w:rFonts w:ascii="Montserrat" w:hAnsi="Montserrat" w:cs="Arial"/>
                <w:color w:val="auto"/>
                <w:sz w:val="14"/>
                <w:szCs w:val="16"/>
              </w:rPr>
            </w:pPr>
            <w:r w:rsidRPr="008631F8">
              <w:rPr>
                <w:rFonts w:ascii="Montserrat" w:hAnsi="Montserrat" w:cs="Arial"/>
                <w:color w:val="auto"/>
                <w:sz w:val="14"/>
                <w:szCs w:val="16"/>
              </w:rPr>
              <w:t>Arq. Raúl González Villaseñor</w:t>
            </w:r>
          </w:p>
          <w:p w14:paraId="48F95C68" w14:textId="77777777" w:rsidR="006110D3" w:rsidRPr="008631F8" w:rsidRDefault="006110D3" w:rsidP="006110D3">
            <w:pPr>
              <w:spacing w:after="0" w:line="240" w:lineRule="auto"/>
              <w:ind w:left="72" w:hanging="11"/>
              <w:jc w:val="center"/>
              <w:rPr>
                <w:rFonts w:ascii="Montserrat" w:hAnsi="Montserrat" w:cs="Arial"/>
                <w:color w:val="auto"/>
                <w:sz w:val="14"/>
                <w:szCs w:val="16"/>
              </w:rPr>
            </w:pPr>
            <w:r w:rsidRPr="008631F8">
              <w:rPr>
                <w:rFonts w:ascii="Montserrat" w:hAnsi="Montserrat" w:cs="Arial"/>
                <w:color w:val="auto"/>
                <w:sz w:val="14"/>
                <w:szCs w:val="16"/>
              </w:rPr>
              <w:t xml:space="preserve">Subdirector de Servicios del Plantel Tonalá </w:t>
            </w:r>
          </w:p>
        </w:tc>
        <w:tc>
          <w:tcPr>
            <w:tcW w:w="1250" w:type="pct"/>
            <w:gridSpan w:val="2"/>
            <w:tcBorders>
              <w:top w:val="single" w:sz="4" w:space="0" w:color="auto"/>
              <w:left w:val="nil"/>
              <w:bottom w:val="single" w:sz="4" w:space="0" w:color="auto"/>
              <w:right w:val="single" w:sz="4" w:space="0" w:color="auto"/>
            </w:tcBorders>
            <w:vAlign w:val="center"/>
          </w:tcPr>
          <w:p w14:paraId="215ACD03" w14:textId="77777777" w:rsidR="006110D3" w:rsidRPr="008631F8" w:rsidRDefault="006110D3" w:rsidP="006110D3">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subdir.servicios.tnl@ceti.mx</w:t>
            </w:r>
          </w:p>
        </w:tc>
      </w:tr>
      <w:tr w:rsidR="006110D3" w:rsidRPr="008631F8" w14:paraId="04170C65" w14:textId="77777777" w:rsidTr="006110D3">
        <w:tblPrEx>
          <w:jc w:val="right"/>
        </w:tblPrEx>
        <w:trPr>
          <w:trHeight w:val="699"/>
          <w:jc w:val="right"/>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14DB70A" w14:textId="77777777" w:rsidR="006110D3" w:rsidRPr="008631F8" w:rsidRDefault="006110D3" w:rsidP="006110D3">
            <w:pPr>
              <w:spacing w:after="0" w:line="240" w:lineRule="auto"/>
              <w:ind w:left="67" w:hanging="11"/>
              <w:jc w:val="center"/>
              <w:rPr>
                <w:rFonts w:ascii="Montserrat" w:hAnsi="Montserrat" w:cs="Arial"/>
                <w:color w:val="auto"/>
                <w:sz w:val="14"/>
                <w:szCs w:val="16"/>
              </w:rPr>
            </w:pPr>
            <w:r w:rsidRPr="008631F8">
              <w:rPr>
                <w:rFonts w:ascii="Montserrat" w:hAnsi="Montserrat" w:cs="Arial"/>
                <w:color w:val="auto"/>
                <w:sz w:val="14"/>
                <w:szCs w:val="16"/>
              </w:rPr>
              <w:t>Plantel Río Santiago</w:t>
            </w:r>
          </w:p>
        </w:tc>
        <w:tc>
          <w:tcPr>
            <w:tcW w:w="1104" w:type="pct"/>
            <w:tcBorders>
              <w:top w:val="single" w:sz="4" w:space="0" w:color="auto"/>
              <w:left w:val="nil"/>
              <w:bottom w:val="single" w:sz="4" w:space="0" w:color="auto"/>
              <w:right w:val="single" w:sz="4" w:space="0" w:color="auto"/>
            </w:tcBorders>
            <w:shd w:val="clear" w:color="auto" w:fill="auto"/>
            <w:vAlign w:val="center"/>
          </w:tcPr>
          <w:p w14:paraId="6D73A62A" w14:textId="77777777" w:rsidR="006110D3" w:rsidRPr="008631F8" w:rsidRDefault="006110D3" w:rsidP="006110D3">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Camino a Matatlán no. 2400 Fracc. URBI paseos de Santiago II</w:t>
            </w:r>
          </w:p>
          <w:p w14:paraId="08BA878E" w14:textId="77777777" w:rsidR="006110D3" w:rsidRPr="008631F8" w:rsidRDefault="006110D3" w:rsidP="006110D3">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 xml:space="preserve">Tonalá, Jalisco </w:t>
            </w:r>
          </w:p>
          <w:p w14:paraId="76EF1472" w14:textId="77777777" w:rsidR="006110D3" w:rsidRPr="008631F8" w:rsidRDefault="006110D3" w:rsidP="006110D3">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C.P. 45400</w:t>
            </w:r>
          </w:p>
        </w:tc>
        <w:tc>
          <w:tcPr>
            <w:tcW w:w="588" w:type="pct"/>
            <w:tcBorders>
              <w:top w:val="single" w:sz="4" w:space="0" w:color="auto"/>
              <w:left w:val="nil"/>
              <w:bottom w:val="single" w:sz="4" w:space="0" w:color="auto"/>
              <w:right w:val="single" w:sz="4" w:space="0" w:color="auto"/>
            </w:tcBorders>
            <w:shd w:val="clear" w:color="auto" w:fill="auto"/>
            <w:vAlign w:val="center"/>
          </w:tcPr>
          <w:p w14:paraId="4CF04CA7" w14:textId="77777777" w:rsidR="006110D3" w:rsidRPr="008631F8" w:rsidRDefault="006110D3" w:rsidP="006110D3">
            <w:pPr>
              <w:spacing w:line="240" w:lineRule="auto"/>
              <w:ind w:left="12" w:hanging="11"/>
              <w:jc w:val="center"/>
              <w:rPr>
                <w:rFonts w:ascii="Montserrat" w:hAnsi="Montserrat" w:cs="Arial"/>
                <w:color w:val="auto"/>
                <w:sz w:val="14"/>
                <w:szCs w:val="16"/>
              </w:rPr>
            </w:pPr>
            <w:r w:rsidRPr="008631F8">
              <w:rPr>
                <w:rFonts w:ascii="Montserrat" w:hAnsi="Montserrat" w:cs="Arial"/>
                <w:color w:val="auto"/>
                <w:sz w:val="14"/>
                <w:szCs w:val="16"/>
              </w:rPr>
              <w:t>Tels. (33) 3002 0800, 3002 0801 y 02</w:t>
            </w:r>
          </w:p>
        </w:tc>
        <w:tc>
          <w:tcPr>
            <w:tcW w:w="1325" w:type="pct"/>
            <w:tcBorders>
              <w:top w:val="single" w:sz="4" w:space="0" w:color="auto"/>
              <w:left w:val="nil"/>
              <w:bottom w:val="single" w:sz="4" w:space="0" w:color="auto"/>
              <w:right w:val="single" w:sz="4" w:space="0" w:color="auto"/>
            </w:tcBorders>
            <w:vAlign w:val="center"/>
          </w:tcPr>
          <w:p w14:paraId="39B98A98" w14:textId="77777777" w:rsidR="006110D3" w:rsidRPr="008631F8" w:rsidRDefault="006110D3" w:rsidP="006110D3">
            <w:pPr>
              <w:spacing w:line="240" w:lineRule="auto"/>
              <w:ind w:left="62" w:hanging="11"/>
              <w:jc w:val="center"/>
              <w:rPr>
                <w:rFonts w:ascii="Montserrat" w:hAnsi="Montserrat" w:cs="Arial"/>
                <w:color w:val="auto"/>
                <w:sz w:val="14"/>
                <w:szCs w:val="16"/>
              </w:rPr>
            </w:pPr>
            <w:r w:rsidRPr="008631F8">
              <w:rPr>
                <w:rFonts w:ascii="Montserrat" w:hAnsi="Montserrat" w:cs="Arial"/>
                <w:color w:val="auto"/>
                <w:sz w:val="14"/>
                <w:szCs w:val="16"/>
              </w:rPr>
              <w:t>Mtro. Edgar Rubén Ceja Lozano, Director del Plantel Río Santiago</w:t>
            </w:r>
          </w:p>
        </w:tc>
        <w:tc>
          <w:tcPr>
            <w:tcW w:w="1250" w:type="pct"/>
            <w:gridSpan w:val="2"/>
            <w:tcBorders>
              <w:top w:val="single" w:sz="4" w:space="0" w:color="auto"/>
              <w:left w:val="nil"/>
              <w:bottom w:val="single" w:sz="4" w:space="0" w:color="auto"/>
              <w:right w:val="single" w:sz="4" w:space="0" w:color="auto"/>
            </w:tcBorders>
            <w:vAlign w:val="center"/>
          </w:tcPr>
          <w:p w14:paraId="1E06C096" w14:textId="77777777" w:rsidR="006110D3" w:rsidRPr="008631F8" w:rsidRDefault="006110D3" w:rsidP="006110D3">
            <w:pPr>
              <w:spacing w:line="240" w:lineRule="auto"/>
              <w:ind w:left="0"/>
              <w:rPr>
                <w:rFonts w:ascii="Montserrat" w:hAnsi="Montserrat" w:cs="Arial"/>
                <w:color w:val="auto"/>
                <w:sz w:val="14"/>
                <w:szCs w:val="16"/>
              </w:rPr>
            </w:pPr>
            <w:r w:rsidRPr="008631F8">
              <w:rPr>
                <w:rFonts w:ascii="Montserrat" w:hAnsi="Montserrat" w:cs="Arial"/>
                <w:color w:val="auto"/>
                <w:sz w:val="14"/>
                <w:szCs w:val="16"/>
              </w:rPr>
              <w:t>dirección.plantel.rio@ceti.mx</w:t>
            </w:r>
          </w:p>
        </w:tc>
      </w:tr>
    </w:tbl>
    <w:p w14:paraId="39BF5075" w14:textId="77777777" w:rsidR="009D30B0" w:rsidRPr="00066C5E" w:rsidRDefault="009D30B0" w:rsidP="009D30B0">
      <w:pPr>
        <w:spacing w:after="0" w:line="240" w:lineRule="auto"/>
        <w:jc w:val="both"/>
        <w:rPr>
          <w:rFonts w:ascii="Montserrat" w:hAnsi="Montserrat" w:cs="Arial"/>
          <w:sz w:val="18"/>
          <w:szCs w:val="16"/>
        </w:rPr>
      </w:pPr>
    </w:p>
    <w:p w14:paraId="05ADAFB4" w14:textId="77777777" w:rsidR="006110D3" w:rsidRPr="00E136F1" w:rsidRDefault="006110D3" w:rsidP="006110D3">
      <w:pPr>
        <w:spacing w:after="0" w:line="240" w:lineRule="atLeast"/>
        <w:ind w:left="0"/>
        <w:jc w:val="both"/>
        <w:rPr>
          <w:rFonts w:ascii="Montserrat" w:hAnsi="Montserrat" w:cs="Arial"/>
          <w:color w:val="auto"/>
          <w:sz w:val="18"/>
          <w:szCs w:val="18"/>
        </w:rPr>
      </w:pPr>
      <w:r>
        <w:rPr>
          <w:rFonts w:ascii="Montserrat" w:hAnsi="Montserrat" w:cs="Arial"/>
          <w:color w:val="auto"/>
          <w:sz w:val="18"/>
          <w:szCs w:val="18"/>
        </w:rPr>
        <w:t xml:space="preserve">Los licitantes que resultes adjudicados </w:t>
      </w:r>
      <w:r w:rsidRPr="00E136F1">
        <w:rPr>
          <w:rFonts w:ascii="Montserrat" w:hAnsi="Montserrat" w:cs="Arial"/>
          <w:color w:val="auto"/>
          <w:sz w:val="18"/>
          <w:szCs w:val="18"/>
        </w:rPr>
        <w:t xml:space="preserve">objetos de la presente licitación deberán </w:t>
      </w:r>
      <w:r>
        <w:rPr>
          <w:rFonts w:ascii="Montserrat" w:hAnsi="Montserrat" w:cs="Arial"/>
          <w:color w:val="auto"/>
          <w:sz w:val="18"/>
          <w:szCs w:val="18"/>
        </w:rPr>
        <w:t>entregar los b</w:t>
      </w:r>
      <w:r w:rsidRPr="00E136F1">
        <w:rPr>
          <w:rFonts w:ascii="Montserrat" w:hAnsi="Montserrat" w:cs="Arial"/>
          <w:color w:val="auto"/>
          <w:sz w:val="18"/>
          <w:szCs w:val="18"/>
        </w:rPr>
        <w:t>ienes de con forme la descripción y cantidades solicitadas y señaladas en cada pedido (orden de compra)</w:t>
      </w:r>
      <w:r>
        <w:rPr>
          <w:rFonts w:ascii="Montserrat" w:hAnsi="Montserrat" w:cs="Arial"/>
          <w:color w:val="auto"/>
          <w:sz w:val="18"/>
          <w:szCs w:val="18"/>
        </w:rPr>
        <w:t>,</w:t>
      </w:r>
      <w:r w:rsidRPr="00E136F1">
        <w:rPr>
          <w:rFonts w:ascii="Montserrat" w:hAnsi="Montserrat" w:cs="Arial"/>
          <w:color w:val="auto"/>
          <w:sz w:val="18"/>
          <w:szCs w:val="18"/>
        </w:rPr>
        <w:t xml:space="preserve"> durante la vigencia del contrato</w:t>
      </w:r>
      <w:r>
        <w:rPr>
          <w:rFonts w:ascii="Montserrat" w:hAnsi="Montserrat" w:cs="Arial"/>
          <w:color w:val="auto"/>
          <w:sz w:val="18"/>
          <w:szCs w:val="18"/>
        </w:rPr>
        <w:t>, debiendo ser sellada la factura correspondiente por orden de compra, por cada área de recepción de bienes, según corresponda, y una vez que se tengan podrá solicitar contra recibo en el Departamento de Recursos Materiales</w:t>
      </w:r>
      <w:r w:rsidRPr="00E136F1">
        <w:rPr>
          <w:rFonts w:ascii="Montserrat" w:hAnsi="Montserrat" w:cs="Arial"/>
          <w:color w:val="auto"/>
          <w:sz w:val="18"/>
          <w:szCs w:val="18"/>
        </w:rPr>
        <w:t>.</w:t>
      </w:r>
    </w:p>
    <w:p w14:paraId="55720313" w14:textId="77777777" w:rsidR="00444E4D" w:rsidRPr="00066C5E" w:rsidRDefault="00444E4D" w:rsidP="009D30B0">
      <w:pPr>
        <w:spacing w:after="0" w:line="240" w:lineRule="auto"/>
        <w:jc w:val="both"/>
        <w:rPr>
          <w:rFonts w:ascii="Montserrat" w:hAnsi="Montserrat" w:cs="Arial"/>
          <w:sz w:val="18"/>
          <w:szCs w:val="16"/>
        </w:rPr>
      </w:pPr>
    </w:p>
    <w:p w14:paraId="1A8ED1DF" w14:textId="4F49411D" w:rsidR="009D30B0" w:rsidRPr="00066C5E" w:rsidRDefault="009D30B0" w:rsidP="000A1A5B">
      <w:pPr>
        <w:shd w:val="clear" w:color="auto" w:fill="BF8F00" w:themeFill="accent4" w:themeFillShade="BF"/>
        <w:tabs>
          <w:tab w:val="left" w:pos="0"/>
        </w:tabs>
        <w:spacing w:after="0" w:line="240" w:lineRule="auto"/>
        <w:ind w:left="0"/>
        <w:jc w:val="both"/>
        <w:rPr>
          <w:rFonts w:ascii="Montserrat" w:hAnsi="Montserrat" w:cs="Arial"/>
          <w:b/>
          <w:sz w:val="18"/>
          <w:szCs w:val="16"/>
        </w:rPr>
      </w:pPr>
      <w:r w:rsidRPr="00066C5E">
        <w:rPr>
          <w:rFonts w:ascii="Montserrat" w:hAnsi="Montserrat" w:cs="Arial"/>
          <w:b/>
          <w:sz w:val="18"/>
          <w:szCs w:val="16"/>
        </w:rPr>
        <w:t xml:space="preserve">2. </w:t>
      </w:r>
      <w:bookmarkStart w:id="40" w:name="_Toc398999742"/>
      <w:r w:rsidRPr="00066C5E">
        <w:rPr>
          <w:rFonts w:ascii="Montserrat" w:hAnsi="Montserrat" w:cs="Arial"/>
          <w:b/>
          <w:sz w:val="18"/>
          <w:szCs w:val="16"/>
        </w:rPr>
        <w:t>Descripción y Condiciones d</w:t>
      </w:r>
      <w:r w:rsidR="00444E4D">
        <w:rPr>
          <w:rFonts w:ascii="Montserrat" w:hAnsi="Montserrat" w:cs="Arial"/>
          <w:b/>
          <w:sz w:val="18"/>
          <w:szCs w:val="16"/>
        </w:rPr>
        <w:t>e los Bienes</w:t>
      </w:r>
      <w:r w:rsidRPr="00066C5E">
        <w:rPr>
          <w:rFonts w:ascii="Montserrat" w:hAnsi="Montserrat" w:cs="Arial"/>
          <w:b/>
          <w:sz w:val="18"/>
          <w:szCs w:val="16"/>
        </w:rPr>
        <w:t>.</w:t>
      </w:r>
      <w:bookmarkEnd w:id="40"/>
    </w:p>
    <w:p w14:paraId="74162017" w14:textId="77777777" w:rsidR="009D30B0" w:rsidRPr="00066C5E" w:rsidRDefault="009D30B0" w:rsidP="009D30B0">
      <w:pPr>
        <w:pStyle w:val="TDC2"/>
        <w:spacing w:after="0" w:line="240" w:lineRule="auto"/>
        <w:rPr>
          <w:rFonts w:ascii="Montserrat" w:hAnsi="Montserrat"/>
          <w:sz w:val="18"/>
          <w:szCs w:val="16"/>
        </w:rPr>
      </w:pPr>
    </w:p>
    <w:p w14:paraId="0FDA0885" w14:textId="7BA125B5" w:rsidR="009D30B0" w:rsidRPr="00066C5E" w:rsidRDefault="009D30B0" w:rsidP="009D30B0">
      <w:pPr>
        <w:pStyle w:val="TDC2"/>
        <w:spacing w:after="0" w:line="240" w:lineRule="auto"/>
        <w:rPr>
          <w:rFonts w:ascii="Montserrat" w:hAnsi="Montserrat"/>
          <w:sz w:val="18"/>
          <w:szCs w:val="16"/>
        </w:rPr>
      </w:pPr>
      <w:r w:rsidRPr="00E90337">
        <w:rPr>
          <w:rFonts w:ascii="Montserrat" w:hAnsi="Montserrat"/>
          <w:b/>
          <w:sz w:val="18"/>
          <w:szCs w:val="16"/>
        </w:rPr>
        <w:t xml:space="preserve">NOTA: </w:t>
      </w:r>
      <w:r w:rsidRPr="00066C5E">
        <w:rPr>
          <w:rFonts w:ascii="Montserrat" w:hAnsi="Montserrat"/>
          <w:sz w:val="18"/>
          <w:szCs w:val="16"/>
        </w:rPr>
        <w:t xml:space="preserve">La propuesta técnica del licitante deberá cumplir con las especificaciones técnicas proporcionadas por </w:t>
      </w:r>
      <w:r w:rsidR="00C31F72" w:rsidRPr="00C31F72">
        <w:rPr>
          <w:rFonts w:ascii="Montserrat" w:hAnsi="Montserrat"/>
          <w:b/>
          <w:sz w:val="18"/>
          <w:szCs w:val="16"/>
        </w:rPr>
        <w:t>“EL CETI”</w:t>
      </w:r>
      <w:r w:rsidR="00035A8B">
        <w:rPr>
          <w:rFonts w:ascii="Montserrat" w:hAnsi="Montserrat"/>
          <w:sz w:val="18"/>
          <w:szCs w:val="16"/>
        </w:rPr>
        <w:t xml:space="preserve"> en la presente </w:t>
      </w:r>
      <w:r w:rsidRPr="00066C5E">
        <w:rPr>
          <w:rFonts w:ascii="Montserrat" w:hAnsi="Montserrat"/>
          <w:sz w:val="18"/>
          <w:szCs w:val="16"/>
        </w:rPr>
        <w:t>Propuesta Técnica.</w:t>
      </w:r>
    </w:p>
    <w:p w14:paraId="3A859B07" w14:textId="77777777" w:rsidR="009D30B0" w:rsidRPr="00066C5E" w:rsidRDefault="009D30B0" w:rsidP="009D30B0">
      <w:pPr>
        <w:tabs>
          <w:tab w:val="left" w:pos="851"/>
        </w:tabs>
        <w:spacing w:after="0" w:line="240" w:lineRule="auto"/>
        <w:jc w:val="both"/>
        <w:rPr>
          <w:rFonts w:ascii="Montserrat" w:hAnsi="Montserrat" w:cstheme="minorHAnsi"/>
          <w:b/>
          <w:sz w:val="18"/>
          <w:szCs w:val="16"/>
        </w:rPr>
      </w:pPr>
    </w:p>
    <w:p w14:paraId="1E4926F5" w14:textId="77777777" w:rsidR="006110D3" w:rsidRDefault="006110D3" w:rsidP="006110D3">
      <w:pPr>
        <w:tabs>
          <w:tab w:val="left" w:pos="851"/>
        </w:tabs>
        <w:spacing w:after="0" w:line="240" w:lineRule="auto"/>
        <w:ind w:left="0"/>
        <w:jc w:val="both"/>
        <w:rPr>
          <w:rFonts w:ascii="Montserrat" w:hAnsi="Montserrat" w:cs="Arial"/>
          <w:color w:val="auto"/>
          <w:sz w:val="18"/>
          <w:szCs w:val="18"/>
        </w:rPr>
      </w:pPr>
      <w:r w:rsidRPr="0003339D">
        <w:rPr>
          <w:rFonts w:ascii="Montserrat" w:hAnsi="Montserrat" w:cs="Arial"/>
          <w:b/>
          <w:color w:val="auto"/>
          <w:sz w:val="18"/>
          <w:szCs w:val="18"/>
        </w:rPr>
        <w:t>“EL CETI”</w:t>
      </w:r>
      <w:r>
        <w:rPr>
          <w:rFonts w:ascii="Montserrat" w:hAnsi="Montserrat" w:cs="Arial"/>
          <w:color w:val="auto"/>
          <w:sz w:val="18"/>
          <w:szCs w:val="18"/>
        </w:rPr>
        <w:t xml:space="preserve"> requiere </w:t>
      </w:r>
      <w:r w:rsidRPr="006B2395">
        <w:rPr>
          <w:rFonts w:ascii="Montserrat" w:hAnsi="Montserrat" w:cs="Arial"/>
          <w:color w:val="auto"/>
          <w:sz w:val="18"/>
          <w:szCs w:val="18"/>
        </w:rPr>
        <w:t>“</w:t>
      </w:r>
      <w:r w:rsidRPr="00892832">
        <w:rPr>
          <w:rFonts w:ascii="Montserrat" w:hAnsi="Montserrat" w:cs="Arial"/>
          <w:b/>
          <w:color w:val="auto"/>
          <w:sz w:val="18"/>
          <w:szCs w:val="18"/>
        </w:rPr>
        <w:t>ADQUISICIÓN DE QUÍMICOS Y MATERIAL DE LABORATORIO</w:t>
      </w:r>
      <w:r w:rsidRPr="006B2395">
        <w:rPr>
          <w:rFonts w:ascii="Montserrat" w:hAnsi="Montserrat" w:cs="Arial"/>
          <w:color w:val="auto"/>
          <w:sz w:val="18"/>
          <w:szCs w:val="18"/>
        </w:rPr>
        <w:t xml:space="preserve">”, por conducto de un tercero, persona física o moral que será responsable directo de las relaciones laborales con sus trabajadores, durante la vigencia del contrato y de acuerdo a los </w:t>
      </w:r>
      <w:r>
        <w:rPr>
          <w:rFonts w:ascii="Montserrat" w:hAnsi="Montserrat" w:cs="Arial"/>
          <w:color w:val="auto"/>
          <w:sz w:val="18"/>
          <w:szCs w:val="18"/>
        </w:rPr>
        <w:t xml:space="preserve">lugares, </w:t>
      </w:r>
      <w:r w:rsidRPr="006B2395">
        <w:rPr>
          <w:rFonts w:ascii="Montserrat" w:hAnsi="Montserrat" w:cs="Arial"/>
          <w:color w:val="auto"/>
          <w:sz w:val="18"/>
          <w:szCs w:val="18"/>
        </w:rPr>
        <w:t>días y horarios señalados en el presente Anexo</w:t>
      </w:r>
      <w:r>
        <w:rPr>
          <w:rFonts w:ascii="Montserrat" w:hAnsi="Montserrat" w:cs="Arial"/>
          <w:color w:val="auto"/>
          <w:sz w:val="18"/>
          <w:szCs w:val="18"/>
        </w:rPr>
        <w:t xml:space="preserve"> y conforme a lo siguiente</w:t>
      </w:r>
      <w:r w:rsidRPr="006B2395">
        <w:rPr>
          <w:rFonts w:ascii="Montserrat" w:hAnsi="Montserrat" w:cs="Arial"/>
          <w:color w:val="auto"/>
          <w:sz w:val="18"/>
          <w:szCs w:val="18"/>
        </w:rPr>
        <w:t>:</w:t>
      </w:r>
    </w:p>
    <w:p w14:paraId="7A4BB567" w14:textId="776854A6" w:rsidR="009C5466" w:rsidRDefault="009C5466" w:rsidP="001B0C18">
      <w:pPr>
        <w:spacing w:after="0" w:line="240" w:lineRule="auto"/>
        <w:ind w:left="0"/>
        <w:jc w:val="center"/>
        <w:rPr>
          <w:rFonts w:ascii="Montserrat" w:hAnsi="Montserrat" w:cs="Arial"/>
          <w:b/>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6"/>
        <w:gridCol w:w="1549"/>
        <w:gridCol w:w="4101"/>
        <w:gridCol w:w="1118"/>
        <w:gridCol w:w="1001"/>
        <w:gridCol w:w="1002"/>
      </w:tblGrid>
      <w:tr w:rsidR="006110D3" w:rsidRPr="006110D3" w14:paraId="75955665" w14:textId="77777777" w:rsidTr="00444E4D">
        <w:trPr>
          <w:trHeight w:val="170"/>
        </w:trPr>
        <w:tc>
          <w:tcPr>
            <w:tcW w:w="856" w:type="dxa"/>
            <w:shd w:val="clear" w:color="auto" w:fill="BF8F00" w:themeFill="accent4" w:themeFillShade="BF"/>
            <w:vAlign w:val="center"/>
            <w:hideMark/>
          </w:tcPr>
          <w:p w14:paraId="55218F7C" w14:textId="77777777" w:rsidR="006110D3" w:rsidRPr="006110D3" w:rsidRDefault="006110D3" w:rsidP="006110D3">
            <w:pPr>
              <w:spacing w:after="0" w:line="240" w:lineRule="auto"/>
              <w:ind w:left="0" w:firstLine="0"/>
              <w:jc w:val="center"/>
              <w:rPr>
                <w:rFonts w:ascii="Montserrat" w:eastAsia="Times New Roman" w:hAnsi="Montserrat" w:cs="Calibri Light"/>
                <w:b/>
                <w:bCs/>
                <w:color w:val="FFFFFF"/>
                <w:sz w:val="15"/>
                <w:szCs w:val="15"/>
              </w:rPr>
            </w:pPr>
            <w:r w:rsidRPr="006110D3">
              <w:rPr>
                <w:rFonts w:ascii="Montserrat" w:eastAsia="Times New Roman" w:hAnsi="Montserrat" w:cs="Calibri Light"/>
                <w:b/>
                <w:bCs/>
                <w:color w:val="FFFFFF"/>
                <w:sz w:val="15"/>
                <w:szCs w:val="15"/>
              </w:rPr>
              <w:lastRenderedPageBreak/>
              <w:t xml:space="preserve">PARTIDA </w:t>
            </w:r>
          </w:p>
        </w:tc>
        <w:tc>
          <w:tcPr>
            <w:tcW w:w="1549" w:type="dxa"/>
            <w:shd w:val="clear" w:color="auto" w:fill="BF8F00" w:themeFill="accent4" w:themeFillShade="BF"/>
            <w:vAlign w:val="center"/>
            <w:hideMark/>
          </w:tcPr>
          <w:p w14:paraId="038A6A82" w14:textId="77777777" w:rsidR="006110D3" w:rsidRPr="006110D3" w:rsidRDefault="006110D3" w:rsidP="006110D3">
            <w:pPr>
              <w:spacing w:after="0" w:line="240" w:lineRule="auto"/>
              <w:ind w:left="0" w:firstLine="0"/>
              <w:jc w:val="center"/>
              <w:rPr>
                <w:rFonts w:ascii="Montserrat" w:eastAsia="Times New Roman" w:hAnsi="Montserrat" w:cs="Calibri Light"/>
                <w:b/>
                <w:bCs/>
                <w:color w:val="FFFFFF"/>
                <w:sz w:val="15"/>
                <w:szCs w:val="15"/>
              </w:rPr>
            </w:pPr>
            <w:r w:rsidRPr="006110D3">
              <w:rPr>
                <w:rFonts w:ascii="Montserrat" w:eastAsia="Times New Roman" w:hAnsi="Montserrat" w:cs="Calibri Light"/>
                <w:b/>
                <w:bCs/>
                <w:color w:val="FFFFFF"/>
                <w:sz w:val="15"/>
                <w:szCs w:val="15"/>
              </w:rPr>
              <w:t>COMPONENTE</w:t>
            </w:r>
          </w:p>
        </w:tc>
        <w:tc>
          <w:tcPr>
            <w:tcW w:w="4101" w:type="dxa"/>
            <w:shd w:val="clear" w:color="auto" w:fill="BF8F00" w:themeFill="accent4" w:themeFillShade="BF"/>
            <w:vAlign w:val="center"/>
            <w:hideMark/>
          </w:tcPr>
          <w:p w14:paraId="7024A443" w14:textId="77777777" w:rsidR="006110D3" w:rsidRPr="006110D3" w:rsidRDefault="006110D3" w:rsidP="00444E4D">
            <w:pPr>
              <w:spacing w:after="0" w:line="240" w:lineRule="auto"/>
              <w:ind w:left="0" w:firstLine="0"/>
              <w:jc w:val="center"/>
              <w:rPr>
                <w:rFonts w:ascii="Montserrat" w:eastAsia="Times New Roman" w:hAnsi="Montserrat" w:cs="Calibri Light"/>
                <w:b/>
                <w:bCs/>
                <w:color w:val="FFFFFF"/>
                <w:sz w:val="15"/>
                <w:szCs w:val="15"/>
              </w:rPr>
            </w:pPr>
            <w:r w:rsidRPr="006110D3">
              <w:rPr>
                <w:rFonts w:ascii="Montserrat" w:eastAsia="Times New Roman" w:hAnsi="Montserrat" w:cs="Calibri Light"/>
                <w:b/>
                <w:bCs/>
                <w:color w:val="FFFFFF"/>
                <w:sz w:val="15"/>
                <w:szCs w:val="15"/>
              </w:rPr>
              <w:t>DESCRIPCION DEL COMPONENTE</w:t>
            </w:r>
          </w:p>
        </w:tc>
        <w:tc>
          <w:tcPr>
            <w:tcW w:w="1118" w:type="dxa"/>
            <w:shd w:val="clear" w:color="auto" w:fill="BF8F00" w:themeFill="accent4" w:themeFillShade="BF"/>
            <w:vAlign w:val="center"/>
            <w:hideMark/>
          </w:tcPr>
          <w:p w14:paraId="48BE9088" w14:textId="77777777" w:rsidR="006110D3" w:rsidRPr="006110D3" w:rsidRDefault="006110D3" w:rsidP="006110D3">
            <w:pPr>
              <w:spacing w:after="0" w:line="240" w:lineRule="auto"/>
              <w:ind w:left="0" w:firstLine="0"/>
              <w:jc w:val="center"/>
              <w:rPr>
                <w:rFonts w:ascii="Montserrat" w:eastAsia="Times New Roman" w:hAnsi="Montserrat" w:cs="Calibri Light"/>
                <w:b/>
                <w:bCs/>
                <w:color w:val="FFFFFF"/>
                <w:sz w:val="15"/>
                <w:szCs w:val="15"/>
              </w:rPr>
            </w:pPr>
            <w:r w:rsidRPr="006110D3">
              <w:rPr>
                <w:rFonts w:ascii="Montserrat" w:eastAsia="Times New Roman" w:hAnsi="Montserrat" w:cs="Calibri Light"/>
                <w:b/>
                <w:bCs/>
                <w:color w:val="FFFFFF"/>
                <w:sz w:val="15"/>
                <w:szCs w:val="15"/>
              </w:rPr>
              <w:t>UNIDAD DE MEDIDA</w:t>
            </w:r>
          </w:p>
        </w:tc>
        <w:tc>
          <w:tcPr>
            <w:tcW w:w="1001" w:type="dxa"/>
            <w:shd w:val="clear" w:color="auto" w:fill="BF8F00" w:themeFill="accent4" w:themeFillShade="BF"/>
            <w:vAlign w:val="center"/>
            <w:hideMark/>
          </w:tcPr>
          <w:p w14:paraId="51BB845A" w14:textId="77777777" w:rsidR="006110D3" w:rsidRPr="006110D3" w:rsidRDefault="006110D3" w:rsidP="006110D3">
            <w:pPr>
              <w:spacing w:after="0" w:line="240" w:lineRule="auto"/>
              <w:ind w:left="0" w:firstLine="0"/>
              <w:jc w:val="center"/>
              <w:rPr>
                <w:rFonts w:ascii="Montserrat" w:eastAsia="Times New Roman" w:hAnsi="Montserrat" w:cs="Calibri Light"/>
                <w:b/>
                <w:bCs/>
                <w:color w:val="FFFFFF"/>
                <w:sz w:val="15"/>
                <w:szCs w:val="15"/>
              </w:rPr>
            </w:pPr>
            <w:r w:rsidRPr="006110D3">
              <w:rPr>
                <w:rFonts w:ascii="Montserrat" w:eastAsia="Times New Roman" w:hAnsi="Montserrat" w:cs="Calibri Light"/>
                <w:b/>
                <w:bCs/>
                <w:color w:val="FFFFFF"/>
                <w:sz w:val="15"/>
                <w:szCs w:val="15"/>
              </w:rPr>
              <w:t>CANTIDAD MINIMA</w:t>
            </w:r>
          </w:p>
        </w:tc>
        <w:tc>
          <w:tcPr>
            <w:tcW w:w="1002" w:type="dxa"/>
            <w:shd w:val="clear" w:color="auto" w:fill="BF8F00" w:themeFill="accent4" w:themeFillShade="BF"/>
            <w:vAlign w:val="center"/>
            <w:hideMark/>
          </w:tcPr>
          <w:p w14:paraId="21D14D75" w14:textId="77777777" w:rsidR="006110D3" w:rsidRPr="006110D3" w:rsidRDefault="006110D3" w:rsidP="006110D3">
            <w:pPr>
              <w:spacing w:after="0" w:line="240" w:lineRule="auto"/>
              <w:ind w:left="0" w:firstLine="0"/>
              <w:jc w:val="center"/>
              <w:rPr>
                <w:rFonts w:ascii="Montserrat" w:eastAsia="Times New Roman" w:hAnsi="Montserrat" w:cs="Calibri Light"/>
                <w:b/>
                <w:bCs/>
                <w:color w:val="FFFFFF"/>
                <w:sz w:val="15"/>
                <w:szCs w:val="15"/>
              </w:rPr>
            </w:pPr>
            <w:r w:rsidRPr="006110D3">
              <w:rPr>
                <w:rFonts w:ascii="Montserrat" w:eastAsia="Times New Roman" w:hAnsi="Montserrat" w:cs="Calibri Light"/>
                <w:b/>
                <w:bCs/>
                <w:color w:val="FFFFFF"/>
                <w:sz w:val="15"/>
                <w:szCs w:val="15"/>
              </w:rPr>
              <w:t>CANTIDAD MAXIMA</w:t>
            </w:r>
          </w:p>
        </w:tc>
      </w:tr>
      <w:tr w:rsidR="006110D3" w:rsidRPr="006110D3" w14:paraId="06F71613" w14:textId="77777777" w:rsidTr="00444E4D">
        <w:trPr>
          <w:trHeight w:val="170"/>
        </w:trPr>
        <w:tc>
          <w:tcPr>
            <w:tcW w:w="856" w:type="dxa"/>
            <w:shd w:val="clear" w:color="auto" w:fill="auto"/>
            <w:vAlign w:val="center"/>
            <w:hideMark/>
          </w:tcPr>
          <w:p w14:paraId="7D20592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549" w:type="dxa"/>
            <w:shd w:val="clear" w:color="auto" w:fill="auto"/>
            <w:vAlign w:val="center"/>
            <w:hideMark/>
          </w:tcPr>
          <w:p w14:paraId="5D09F02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ACETATO</w:t>
            </w:r>
          </w:p>
        </w:tc>
        <w:tc>
          <w:tcPr>
            <w:tcW w:w="4101" w:type="dxa"/>
            <w:shd w:val="clear" w:color="auto" w:fill="auto"/>
            <w:vAlign w:val="center"/>
            <w:hideMark/>
          </w:tcPr>
          <w:p w14:paraId="61501702"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ACETATO DE AMONIO FRASCO 100 GR.</w:t>
            </w:r>
          </w:p>
        </w:tc>
        <w:tc>
          <w:tcPr>
            <w:tcW w:w="1118" w:type="dxa"/>
            <w:shd w:val="clear" w:color="auto" w:fill="auto"/>
            <w:vAlign w:val="center"/>
            <w:hideMark/>
          </w:tcPr>
          <w:p w14:paraId="588FA30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196F4F8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c>
          <w:tcPr>
            <w:tcW w:w="1002" w:type="dxa"/>
            <w:shd w:val="clear" w:color="auto" w:fill="auto"/>
            <w:vAlign w:val="center"/>
            <w:hideMark/>
          </w:tcPr>
          <w:p w14:paraId="5E4B39D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w:t>
            </w:r>
          </w:p>
        </w:tc>
      </w:tr>
      <w:tr w:rsidR="006110D3" w:rsidRPr="006110D3" w14:paraId="6F423BCB" w14:textId="77777777" w:rsidTr="00444E4D">
        <w:trPr>
          <w:trHeight w:val="170"/>
        </w:trPr>
        <w:tc>
          <w:tcPr>
            <w:tcW w:w="856" w:type="dxa"/>
            <w:shd w:val="clear" w:color="auto" w:fill="auto"/>
            <w:vAlign w:val="center"/>
            <w:hideMark/>
          </w:tcPr>
          <w:p w14:paraId="50167B0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549" w:type="dxa"/>
            <w:shd w:val="clear" w:color="auto" w:fill="auto"/>
            <w:vAlign w:val="center"/>
            <w:hideMark/>
          </w:tcPr>
          <w:p w14:paraId="097A376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ACIDO</w:t>
            </w:r>
          </w:p>
        </w:tc>
        <w:tc>
          <w:tcPr>
            <w:tcW w:w="4101" w:type="dxa"/>
            <w:shd w:val="clear" w:color="auto" w:fill="auto"/>
            <w:vAlign w:val="center"/>
            <w:hideMark/>
          </w:tcPr>
          <w:p w14:paraId="30AD0473"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ACIDO ACETIL SALICÍLICO 500 MG CAJA CON 20 TABLETAS</w:t>
            </w:r>
          </w:p>
        </w:tc>
        <w:tc>
          <w:tcPr>
            <w:tcW w:w="1118" w:type="dxa"/>
            <w:shd w:val="clear" w:color="auto" w:fill="auto"/>
            <w:vAlign w:val="center"/>
            <w:hideMark/>
          </w:tcPr>
          <w:p w14:paraId="78907DE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5A3BD83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8</w:t>
            </w:r>
          </w:p>
        </w:tc>
        <w:tc>
          <w:tcPr>
            <w:tcW w:w="1002" w:type="dxa"/>
            <w:shd w:val="clear" w:color="auto" w:fill="auto"/>
            <w:vAlign w:val="center"/>
            <w:hideMark/>
          </w:tcPr>
          <w:p w14:paraId="44E3B92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20</w:t>
            </w:r>
          </w:p>
        </w:tc>
      </w:tr>
      <w:tr w:rsidR="006110D3" w:rsidRPr="006110D3" w14:paraId="4032882F" w14:textId="77777777" w:rsidTr="00444E4D">
        <w:trPr>
          <w:trHeight w:val="170"/>
        </w:trPr>
        <w:tc>
          <w:tcPr>
            <w:tcW w:w="856" w:type="dxa"/>
            <w:shd w:val="clear" w:color="auto" w:fill="auto"/>
            <w:vAlign w:val="center"/>
            <w:hideMark/>
          </w:tcPr>
          <w:p w14:paraId="5AFCD0E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c>
          <w:tcPr>
            <w:tcW w:w="1549" w:type="dxa"/>
            <w:shd w:val="clear" w:color="auto" w:fill="auto"/>
            <w:vAlign w:val="center"/>
            <w:hideMark/>
          </w:tcPr>
          <w:p w14:paraId="2FE73F5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ACIDO</w:t>
            </w:r>
          </w:p>
        </w:tc>
        <w:tc>
          <w:tcPr>
            <w:tcW w:w="4101" w:type="dxa"/>
            <w:shd w:val="clear" w:color="auto" w:fill="auto"/>
            <w:vAlign w:val="center"/>
            <w:hideMark/>
          </w:tcPr>
          <w:p w14:paraId="55764F30"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ACIDO CITRICO FRASCO 500GR</w:t>
            </w:r>
          </w:p>
        </w:tc>
        <w:tc>
          <w:tcPr>
            <w:tcW w:w="1118" w:type="dxa"/>
            <w:shd w:val="clear" w:color="auto" w:fill="auto"/>
            <w:vAlign w:val="center"/>
            <w:hideMark/>
          </w:tcPr>
          <w:p w14:paraId="36C8C91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4FD668D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6F80EDD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r>
      <w:tr w:rsidR="006110D3" w:rsidRPr="006110D3" w14:paraId="36E27A95" w14:textId="77777777" w:rsidTr="00444E4D">
        <w:trPr>
          <w:trHeight w:val="170"/>
        </w:trPr>
        <w:tc>
          <w:tcPr>
            <w:tcW w:w="856" w:type="dxa"/>
            <w:shd w:val="clear" w:color="auto" w:fill="auto"/>
            <w:vAlign w:val="center"/>
            <w:hideMark/>
          </w:tcPr>
          <w:p w14:paraId="6D9F5CC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c>
          <w:tcPr>
            <w:tcW w:w="1549" w:type="dxa"/>
            <w:shd w:val="clear" w:color="auto" w:fill="auto"/>
            <w:vAlign w:val="center"/>
            <w:hideMark/>
          </w:tcPr>
          <w:p w14:paraId="15B7E34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ACIDO</w:t>
            </w:r>
          </w:p>
        </w:tc>
        <w:tc>
          <w:tcPr>
            <w:tcW w:w="4101" w:type="dxa"/>
            <w:shd w:val="clear" w:color="auto" w:fill="auto"/>
            <w:vAlign w:val="center"/>
            <w:hideMark/>
          </w:tcPr>
          <w:p w14:paraId="4A966392"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ACIDO CLORHIDRICO FRASCO 1 LT</w:t>
            </w:r>
          </w:p>
        </w:tc>
        <w:tc>
          <w:tcPr>
            <w:tcW w:w="1118" w:type="dxa"/>
            <w:shd w:val="clear" w:color="auto" w:fill="auto"/>
            <w:vAlign w:val="center"/>
            <w:hideMark/>
          </w:tcPr>
          <w:p w14:paraId="0676B6E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13536DC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c>
          <w:tcPr>
            <w:tcW w:w="1002" w:type="dxa"/>
            <w:shd w:val="clear" w:color="auto" w:fill="auto"/>
            <w:vAlign w:val="center"/>
            <w:hideMark/>
          </w:tcPr>
          <w:p w14:paraId="02A60A3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12</w:t>
            </w:r>
          </w:p>
        </w:tc>
      </w:tr>
      <w:tr w:rsidR="006110D3" w:rsidRPr="006110D3" w14:paraId="3B21AB04" w14:textId="77777777" w:rsidTr="00444E4D">
        <w:trPr>
          <w:trHeight w:val="170"/>
        </w:trPr>
        <w:tc>
          <w:tcPr>
            <w:tcW w:w="856" w:type="dxa"/>
            <w:shd w:val="clear" w:color="auto" w:fill="auto"/>
            <w:vAlign w:val="center"/>
            <w:hideMark/>
          </w:tcPr>
          <w:p w14:paraId="29856C1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c>
          <w:tcPr>
            <w:tcW w:w="1549" w:type="dxa"/>
            <w:shd w:val="clear" w:color="auto" w:fill="auto"/>
            <w:vAlign w:val="center"/>
            <w:hideMark/>
          </w:tcPr>
          <w:p w14:paraId="7E91780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ACIDO</w:t>
            </w:r>
          </w:p>
        </w:tc>
        <w:tc>
          <w:tcPr>
            <w:tcW w:w="4101" w:type="dxa"/>
            <w:shd w:val="clear" w:color="auto" w:fill="auto"/>
            <w:vAlign w:val="center"/>
            <w:hideMark/>
          </w:tcPr>
          <w:p w14:paraId="2DB6F9DE"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ACIDO ESTEARICO PURIFICADO 500 GR.</w:t>
            </w:r>
          </w:p>
        </w:tc>
        <w:tc>
          <w:tcPr>
            <w:tcW w:w="1118" w:type="dxa"/>
            <w:shd w:val="clear" w:color="auto" w:fill="auto"/>
            <w:vAlign w:val="center"/>
            <w:hideMark/>
          </w:tcPr>
          <w:p w14:paraId="5F9C723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0FD6AD8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c>
          <w:tcPr>
            <w:tcW w:w="1002" w:type="dxa"/>
            <w:shd w:val="clear" w:color="auto" w:fill="auto"/>
            <w:vAlign w:val="center"/>
            <w:hideMark/>
          </w:tcPr>
          <w:p w14:paraId="39CAFB9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8</w:t>
            </w:r>
          </w:p>
        </w:tc>
      </w:tr>
      <w:tr w:rsidR="006110D3" w:rsidRPr="006110D3" w14:paraId="24051162" w14:textId="77777777" w:rsidTr="00444E4D">
        <w:trPr>
          <w:trHeight w:val="170"/>
        </w:trPr>
        <w:tc>
          <w:tcPr>
            <w:tcW w:w="856" w:type="dxa"/>
            <w:shd w:val="clear" w:color="auto" w:fill="auto"/>
            <w:vAlign w:val="center"/>
            <w:hideMark/>
          </w:tcPr>
          <w:p w14:paraId="15AA7AE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w:t>
            </w:r>
          </w:p>
        </w:tc>
        <w:tc>
          <w:tcPr>
            <w:tcW w:w="1549" w:type="dxa"/>
            <w:shd w:val="clear" w:color="auto" w:fill="auto"/>
            <w:vAlign w:val="center"/>
            <w:hideMark/>
          </w:tcPr>
          <w:p w14:paraId="483A414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ACIDO</w:t>
            </w:r>
          </w:p>
        </w:tc>
        <w:tc>
          <w:tcPr>
            <w:tcW w:w="4101" w:type="dxa"/>
            <w:shd w:val="clear" w:color="auto" w:fill="auto"/>
            <w:vAlign w:val="center"/>
            <w:hideMark/>
          </w:tcPr>
          <w:p w14:paraId="7DE6BADF"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ACIDO FOSFORICO</w:t>
            </w:r>
          </w:p>
        </w:tc>
        <w:tc>
          <w:tcPr>
            <w:tcW w:w="1118" w:type="dxa"/>
            <w:shd w:val="clear" w:color="auto" w:fill="auto"/>
            <w:vAlign w:val="center"/>
            <w:hideMark/>
          </w:tcPr>
          <w:p w14:paraId="179BEFC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544B6FC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c>
          <w:tcPr>
            <w:tcW w:w="1002" w:type="dxa"/>
            <w:shd w:val="clear" w:color="auto" w:fill="auto"/>
            <w:vAlign w:val="center"/>
            <w:hideMark/>
          </w:tcPr>
          <w:p w14:paraId="6D0CEDA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w:t>
            </w:r>
          </w:p>
        </w:tc>
      </w:tr>
      <w:tr w:rsidR="006110D3" w:rsidRPr="006110D3" w14:paraId="355BB33C" w14:textId="77777777" w:rsidTr="00444E4D">
        <w:trPr>
          <w:trHeight w:val="170"/>
        </w:trPr>
        <w:tc>
          <w:tcPr>
            <w:tcW w:w="856" w:type="dxa"/>
            <w:shd w:val="clear" w:color="auto" w:fill="auto"/>
            <w:vAlign w:val="center"/>
            <w:hideMark/>
          </w:tcPr>
          <w:p w14:paraId="7178929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7</w:t>
            </w:r>
          </w:p>
        </w:tc>
        <w:tc>
          <w:tcPr>
            <w:tcW w:w="1549" w:type="dxa"/>
            <w:shd w:val="clear" w:color="auto" w:fill="auto"/>
            <w:vAlign w:val="center"/>
            <w:hideMark/>
          </w:tcPr>
          <w:p w14:paraId="399DDC8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ACIDO</w:t>
            </w:r>
          </w:p>
        </w:tc>
        <w:tc>
          <w:tcPr>
            <w:tcW w:w="4101" w:type="dxa"/>
            <w:shd w:val="clear" w:color="auto" w:fill="auto"/>
            <w:vAlign w:val="center"/>
            <w:hideMark/>
          </w:tcPr>
          <w:p w14:paraId="782280DB"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ACIDO SALICILICO USP 1 KILO</w:t>
            </w:r>
          </w:p>
        </w:tc>
        <w:tc>
          <w:tcPr>
            <w:tcW w:w="1118" w:type="dxa"/>
            <w:shd w:val="clear" w:color="auto" w:fill="auto"/>
            <w:vAlign w:val="center"/>
            <w:hideMark/>
          </w:tcPr>
          <w:p w14:paraId="5EB652E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KILOGRAMO</w:t>
            </w:r>
          </w:p>
        </w:tc>
        <w:tc>
          <w:tcPr>
            <w:tcW w:w="1001" w:type="dxa"/>
            <w:shd w:val="clear" w:color="auto" w:fill="auto"/>
            <w:vAlign w:val="center"/>
            <w:hideMark/>
          </w:tcPr>
          <w:p w14:paraId="139695B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12FAAA1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4988BCDC" w14:textId="77777777" w:rsidTr="00444E4D">
        <w:trPr>
          <w:trHeight w:val="170"/>
        </w:trPr>
        <w:tc>
          <w:tcPr>
            <w:tcW w:w="856" w:type="dxa"/>
            <w:shd w:val="clear" w:color="auto" w:fill="auto"/>
            <w:vAlign w:val="center"/>
            <w:hideMark/>
          </w:tcPr>
          <w:p w14:paraId="19F7C2D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8</w:t>
            </w:r>
          </w:p>
        </w:tc>
        <w:tc>
          <w:tcPr>
            <w:tcW w:w="1549" w:type="dxa"/>
            <w:shd w:val="clear" w:color="auto" w:fill="auto"/>
            <w:vAlign w:val="center"/>
            <w:hideMark/>
          </w:tcPr>
          <w:p w14:paraId="50FA74D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ACIDO</w:t>
            </w:r>
          </w:p>
        </w:tc>
        <w:tc>
          <w:tcPr>
            <w:tcW w:w="4101" w:type="dxa"/>
            <w:shd w:val="clear" w:color="auto" w:fill="auto"/>
            <w:vAlign w:val="center"/>
            <w:hideMark/>
          </w:tcPr>
          <w:p w14:paraId="33623C6B"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ACIDO SULFURICO FRASCO 1 LITRO</w:t>
            </w:r>
          </w:p>
        </w:tc>
        <w:tc>
          <w:tcPr>
            <w:tcW w:w="1118" w:type="dxa"/>
            <w:shd w:val="clear" w:color="auto" w:fill="auto"/>
            <w:vAlign w:val="center"/>
            <w:hideMark/>
          </w:tcPr>
          <w:p w14:paraId="5AB4B18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610C88D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38EBCF9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r>
      <w:tr w:rsidR="006110D3" w:rsidRPr="006110D3" w14:paraId="3A44EBB8" w14:textId="77777777" w:rsidTr="00444E4D">
        <w:trPr>
          <w:trHeight w:val="170"/>
        </w:trPr>
        <w:tc>
          <w:tcPr>
            <w:tcW w:w="856" w:type="dxa"/>
            <w:shd w:val="clear" w:color="auto" w:fill="auto"/>
            <w:vAlign w:val="center"/>
            <w:hideMark/>
          </w:tcPr>
          <w:p w14:paraId="1DC2234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9</w:t>
            </w:r>
          </w:p>
        </w:tc>
        <w:tc>
          <w:tcPr>
            <w:tcW w:w="1549" w:type="dxa"/>
            <w:shd w:val="clear" w:color="auto" w:fill="auto"/>
            <w:vAlign w:val="center"/>
            <w:hideMark/>
          </w:tcPr>
          <w:p w14:paraId="3BD149F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ACIDO</w:t>
            </w:r>
          </w:p>
        </w:tc>
        <w:tc>
          <w:tcPr>
            <w:tcW w:w="4101" w:type="dxa"/>
            <w:shd w:val="clear" w:color="auto" w:fill="auto"/>
            <w:vAlign w:val="center"/>
            <w:hideMark/>
          </w:tcPr>
          <w:p w14:paraId="670E7DE3"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ACIDO SULFURICO* GRADO REACTIVO, PRESENTACION EN LIQUIDO, PUREZA DEL 95% AL 97% ENVASE 2.5 L</w:t>
            </w:r>
          </w:p>
        </w:tc>
        <w:tc>
          <w:tcPr>
            <w:tcW w:w="1118" w:type="dxa"/>
            <w:shd w:val="clear" w:color="auto" w:fill="auto"/>
            <w:vAlign w:val="center"/>
            <w:hideMark/>
          </w:tcPr>
          <w:p w14:paraId="3200576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5226513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23060D9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22C79361" w14:textId="77777777" w:rsidTr="00444E4D">
        <w:trPr>
          <w:trHeight w:val="170"/>
        </w:trPr>
        <w:tc>
          <w:tcPr>
            <w:tcW w:w="856" w:type="dxa"/>
            <w:shd w:val="clear" w:color="auto" w:fill="auto"/>
            <w:vAlign w:val="center"/>
            <w:hideMark/>
          </w:tcPr>
          <w:p w14:paraId="0113C7B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w:t>
            </w:r>
          </w:p>
        </w:tc>
        <w:tc>
          <w:tcPr>
            <w:tcW w:w="1549" w:type="dxa"/>
            <w:shd w:val="clear" w:color="auto" w:fill="auto"/>
            <w:vAlign w:val="center"/>
            <w:hideMark/>
          </w:tcPr>
          <w:p w14:paraId="6EE1711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w:t>
            </w:r>
          </w:p>
        </w:tc>
        <w:tc>
          <w:tcPr>
            <w:tcW w:w="4101" w:type="dxa"/>
            <w:shd w:val="clear" w:color="auto" w:fill="auto"/>
            <w:vAlign w:val="center"/>
            <w:hideMark/>
          </w:tcPr>
          <w:p w14:paraId="59BCC012"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 BILIS ROJO VIOLETA FRASCO 500GR</w:t>
            </w:r>
          </w:p>
        </w:tc>
        <w:tc>
          <w:tcPr>
            <w:tcW w:w="1118" w:type="dxa"/>
            <w:shd w:val="clear" w:color="auto" w:fill="auto"/>
            <w:vAlign w:val="center"/>
            <w:hideMark/>
          </w:tcPr>
          <w:p w14:paraId="39215ED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503F171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1F65E32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42BB3922" w14:textId="77777777" w:rsidTr="00444E4D">
        <w:trPr>
          <w:trHeight w:val="170"/>
        </w:trPr>
        <w:tc>
          <w:tcPr>
            <w:tcW w:w="856" w:type="dxa"/>
            <w:shd w:val="clear" w:color="auto" w:fill="auto"/>
            <w:vAlign w:val="center"/>
            <w:hideMark/>
          </w:tcPr>
          <w:p w14:paraId="5D6DA5A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11</w:t>
            </w:r>
          </w:p>
        </w:tc>
        <w:tc>
          <w:tcPr>
            <w:tcW w:w="1549" w:type="dxa"/>
            <w:shd w:val="clear" w:color="auto" w:fill="auto"/>
            <w:vAlign w:val="center"/>
            <w:hideMark/>
          </w:tcPr>
          <w:p w14:paraId="527931C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w:t>
            </w:r>
          </w:p>
        </w:tc>
        <w:tc>
          <w:tcPr>
            <w:tcW w:w="4101" w:type="dxa"/>
            <w:shd w:val="clear" w:color="auto" w:fill="auto"/>
            <w:vAlign w:val="center"/>
            <w:hideMark/>
          </w:tcPr>
          <w:p w14:paraId="0E77F3B8"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 DE HIERRO Y LISINA FRASCO 500GR</w:t>
            </w:r>
          </w:p>
        </w:tc>
        <w:tc>
          <w:tcPr>
            <w:tcW w:w="1118" w:type="dxa"/>
            <w:shd w:val="clear" w:color="auto" w:fill="auto"/>
            <w:vAlign w:val="center"/>
            <w:hideMark/>
          </w:tcPr>
          <w:p w14:paraId="2ACD8B7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2A6B77B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77DBB4F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35D8269F" w14:textId="77777777" w:rsidTr="00444E4D">
        <w:trPr>
          <w:trHeight w:val="170"/>
        </w:trPr>
        <w:tc>
          <w:tcPr>
            <w:tcW w:w="856" w:type="dxa"/>
            <w:shd w:val="clear" w:color="auto" w:fill="auto"/>
            <w:vAlign w:val="center"/>
            <w:hideMark/>
          </w:tcPr>
          <w:p w14:paraId="238BA47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12</w:t>
            </w:r>
          </w:p>
        </w:tc>
        <w:tc>
          <w:tcPr>
            <w:tcW w:w="1549" w:type="dxa"/>
            <w:shd w:val="clear" w:color="auto" w:fill="auto"/>
            <w:vAlign w:val="center"/>
            <w:hideMark/>
          </w:tcPr>
          <w:p w14:paraId="3F32592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w:t>
            </w:r>
          </w:p>
        </w:tc>
        <w:tc>
          <w:tcPr>
            <w:tcW w:w="4101" w:type="dxa"/>
            <w:shd w:val="clear" w:color="auto" w:fill="auto"/>
            <w:vAlign w:val="center"/>
            <w:hideMark/>
          </w:tcPr>
          <w:p w14:paraId="09921B49"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 DE SOYA TRIPTICASEINA FRASCO 450 GR</w:t>
            </w:r>
          </w:p>
        </w:tc>
        <w:tc>
          <w:tcPr>
            <w:tcW w:w="1118" w:type="dxa"/>
            <w:shd w:val="clear" w:color="auto" w:fill="auto"/>
            <w:vAlign w:val="center"/>
            <w:hideMark/>
          </w:tcPr>
          <w:p w14:paraId="452D804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7D9E3B6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3A5A50B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0FBDD041" w14:textId="77777777" w:rsidTr="00444E4D">
        <w:trPr>
          <w:trHeight w:val="170"/>
        </w:trPr>
        <w:tc>
          <w:tcPr>
            <w:tcW w:w="856" w:type="dxa"/>
            <w:shd w:val="clear" w:color="auto" w:fill="auto"/>
            <w:vAlign w:val="center"/>
            <w:hideMark/>
          </w:tcPr>
          <w:p w14:paraId="404E71E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13</w:t>
            </w:r>
          </w:p>
        </w:tc>
        <w:tc>
          <w:tcPr>
            <w:tcW w:w="1549" w:type="dxa"/>
            <w:shd w:val="clear" w:color="auto" w:fill="auto"/>
            <w:vAlign w:val="center"/>
            <w:hideMark/>
          </w:tcPr>
          <w:p w14:paraId="1C75C54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w:t>
            </w:r>
          </w:p>
        </w:tc>
        <w:tc>
          <w:tcPr>
            <w:tcW w:w="4101" w:type="dxa"/>
            <w:shd w:val="clear" w:color="auto" w:fill="auto"/>
            <w:vAlign w:val="center"/>
            <w:hideMark/>
          </w:tcPr>
          <w:p w14:paraId="6D1EEEE4"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 DE SOYA Y TRIPTICASEINA DE 500 GRS. BBL211043</w:t>
            </w:r>
          </w:p>
        </w:tc>
        <w:tc>
          <w:tcPr>
            <w:tcW w:w="1118" w:type="dxa"/>
            <w:shd w:val="clear" w:color="auto" w:fill="auto"/>
            <w:vAlign w:val="center"/>
            <w:hideMark/>
          </w:tcPr>
          <w:p w14:paraId="56BF8B7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0D55A6E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29F0A38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3FE18136" w14:textId="77777777" w:rsidTr="00444E4D">
        <w:trPr>
          <w:trHeight w:val="170"/>
        </w:trPr>
        <w:tc>
          <w:tcPr>
            <w:tcW w:w="856" w:type="dxa"/>
            <w:shd w:val="clear" w:color="auto" w:fill="auto"/>
            <w:vAlign w:val="center"/>
            <w:hideMark/>
          </w:tcPr>
          <w:p w14:paraId="7FEB042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14</w:t>
            </w:r>
          </w:p>
        </w:tc>
        <w:tc>
          <w:tcPr>
            <w:tcW w:w="1549" w:type="dxa"/>
            <w:shd w:val="clear" w:color="auto" w:fill="auto"/>
            <w:vAlign w:val="center"/>
            <w:hideMark/>
          </w:tcPr>
          <w:p w14:paraId="760B7BB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w:t>
            </w:r>
          </w:p>
        </w:tc>
        <w:tc>
          <w:tcPr>
            <w:tcW w:w="4101" w:type="dxa"/>
            <w:shd w:val="clear" w:color="auto" w:fill="auto"/>
            <w:vAlign w:val="center"/>
            <w:hideMark/>
          </w:tcPr>
          <w:p w14:paraId="31965887"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 DEXTROSA PAPA FRASCO 500GR</w:t>
            </w:r>
          </w:p>
        </w:tc>
        <w:tc>
          <w:tcPr>
            <w:tcW w:w="1118" w:type="dxa"/>
            <w:shd w:val="clear" w:color="auto" w:fill="auto"/>
            <w:vAlign w:val="center"/>
            <w:hideMark/>
          </w:tcPr>
          <w:p w14:paraId="6FCEF14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710C3B5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7D4E4CB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1654B027" w14:textId="77777777" w:rsidTr="00444E4D">
        <w:trPr>
          <w:trHeight w:val="170"/>
        </w:trPr>
        <w:tc>
          <w:tcPr>
            <w:tcW w:w="856" w:type="dxa"/>
            <w:shd w:val="clear" w:color="auto" w:fill="auto"/>
            <w:vAlign w:val="center"/>
            <w:hideMark/>
          </w:tcPr>
          <w:p w14:paraId="4926DD2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15</w:t>
            </w:r>
          </w:p>
        </w:tc>
        <w:tc>
          <w:tcPr>
            <w:tcW w:w="1549" w:type="dxa"/>
            <w:shd w:val="clear" w:color="auto" w:fill="auto"/>
            <w:vAlign w:val="center"/>
            <w:hideMark/>
          </w:tcPr>
          <w:p w14:paraId="72FE96D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w:t>
            </w:r>
          </w:p>
        </w:tc>
        <w:tc>
          <w:tcPr>
            <w:tcW w:w="4101" w:type="dxa"/>
            <w:shd w:val="clear" w:color="auto" w:fill="auto"/>
            <w:vAlign w:val="center"/>
            <w:hideMark/>
          </w:tcPr>
          <w:p w14:paraId="2BED1A4F"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 DEXTROSA SABORAUD FRASCO 500GR</w:t>
            </w:r>
          </w:p>
        </w:tc>
        <w:tc>
          <w:tcPr>
            <w:tcW w:w="1118" w:type="dxa"/>
            <w:shd w:val="clear" w:color="auto" w:fill="auto"/>
            <w:vAlign w:val="center"/>
            <w:hideMark/>
          </w:tcPr>
          <w:p w14:paraId="421713B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0A5BB36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7AFEA6D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3C7403DA" w14:textId="77777777" w:rsidTr="00444E4D">
        <w:trPr>
          <w:trHeight w:val="170"/>
        </w:trPr>
        <w:tc>
          <w:tcPr>
            <w:tcW w:w="856" w:type="dxa"/>
            <w:shd w:val="clear" w:color="auto" w:fill="auto"/>
            <w:vAlign w:val="center"/>
            <w:hideMark/>
          </w:tcPr>
          <w:p w14:paraId="49F6747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16</w:t>
            </w:r>
          </w:p>
        </w:tc>
        <w:tc>
          <w:tcPr>
            <w:tcW w:w="1549" w:type="dxa"/>
            <w:shd w:val="clear" w:color="auto" w:fill="auto"/>
            <w:vAlign w:val="center"/>
            <w:hideMark/>
          </w:tcPr>
          <w:p w14:paraId="0EDE470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w:t>
            </w:r>
          </w:p>
        </w:tc>
        <w:tc>
          <w:tcPr>
            <w:tcW w:w="4101" w:type="dxa"/>
            <w:shd w:val="clear" w:color="auto" w:fill="auto"/>
            <w:vAlign w:val="center"/>
            <w:hideMark/>
          </w:tcPr>
          <w:p w14:paraId="0057BCED"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 MACCONKEY DE 450 GRS. BX-210900</w:t>
            </w:r>
          </w:p>
        </w:tc>
        <w:tc>
          <w:tcPr>
            <w:tcW w:w="1118" w:type="dxa"/>
            <w:shd w:val="clear" w:color="auto" w:fill="auto"/>
            <w:vAlign w:val="center"/>
            <w:hideMark/>
          </w:tcPr>
          <w:p w14:paraId="40F77A5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711DDFF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2226902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1CBB244C" w14:textId="77777777" w:rsidTr="00444E4D">
        <w:trPr>
          <w:trHeight w:val="170"/>
        </w:trPr>
        <w:tc>
          <w:tcPr>
            <w:tcW w:w="856" w:type="dxa"/>
            <w:shd w:val="clear" w:color="auto" w:fill="auto"/>
            <w:vAlign w:val="center"/>
            <w:hideMark/>
          </w:tcPr>
          <w:p w14:paraId="49C48F1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17</w:t>
            </w:r>
          </w:p>
        </w:tc>
        <w:tc>
          <w:tcPr>
            <w:tcW w:w="1549" w:type="dxa"/>
            <w:shd w:val="clear" w:color="auto" w:fill="auto"/>
            <w:vAlign w:val="center"/>
            <w:hideMark/>
          </w:tcPr>
          <w:p w14:paraId="14B18D5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w:t>
            </w:r>
          </w:p>
        </w:tc>
        <w:tc>
          <w:tcPr>
            <w:tcW w:w="4101" w:type="dxa"/>
            <w:shd w:val="clear" w:color="auto" w:fill="auto"/>
            <w:vAlign w:val="center"/>
            <w:hideMark/>
          </w:tcPr>
          <w:p w14:paraId="7A8725DA"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 MANITOL SALADO FRASCO 500GR</w:t>
            </w:r>
          </w:p>
        </w:tc>
        <w:tc>
          <w:tcPr>
            <w:tcW w:w="1118" w:type="dxa"/>
            <w:shd w:val="clear" w:color="auto" w:fill="auto"/>
            <w:vAlign w:val="center"/>
            <w:hideMark/>
          </w:tcPr>
          <w:p w14:paraId="2DC41CB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578DC64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74FCAE6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4B55B354" w14:textId="77777777" w:rsidTr="00444E4D">
        <w:trPr>
          <w:trHeight w:val="170"/>
        </w:trPr>
        <w:tc>
          <w:tcPr>
            <w:tcW w:w="856" w:type="dxa"/>
            <w:shd w:val="clear" w:color="auto" w:fill="auto"/>
            <w:vAlign w:val="center"/>
            <w:hideMark/>
          </w:tcPr>
          <w:p w14:paraId="526C35B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18</w:t>
            </w:r>
          </w:p>
        </w:tc>
        <w:tc>
          <w:tcPr>
            <w:tcW w:w="1549" w:type="dxa"/>
            <w:shd w:val="clear" w:color="auto" w:fill="auto"/>
            <w:vAlign w:val="center"/>
            <w:hideMark/>
          </w:tcPr>
          <w:p w14:paraId="1C55EA4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w:t>
            </w:r>
          </w:p>
        </w:tc>
        <w:tc>
          <w:tcPr>
            <w:tcW w:w="4101" w:type="dxa"/>
            <w:shd w:val="clear" w:color="auto" w:fill="auto"/>
            <w:vAlign w:val="center"/>
            <w:hideMark/>
          </w:tcPr>
          <w:p w14:paraId="270A5BA0"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 METODOS ESTANDAR FRASCO 500GR</w:t>
            </w:r>
          </w:p>
        </w:tc>
        <w:tc>
          <w:tcPr>
            <w:tcW w:w="1118" w:type="dxa"/>
            <w:shd w:val="clear" w:color="auto" w:fill="auto"/>
            <w:vAlign w:val="center"/>
            <w:hideMark/>
          </w:tcPr>
          <w:p w14:paraId="5369BFD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1AF0CC0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22D11D1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1817C744" w14:textId="77777777" w:rsidTr="00444E4D">
        <w:trPr>
          <w:trHeight w:val="170"/>
        </w:trPr>
        <w:tc>
          <w:tcPr>
            <w:tcW w:w="856" w:type="dxa"/>
            <w:shd w:val="clear" w:color="auto" w:fill="auto"/>
            <w:vAlign w:val="center"/>
            <w:hideMark/>
          </w:tcPr>
          <w:p w14:paraId="31CD6B4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19</w:t>
            </w:r>
          </w:p>
        </w:tc>
        <w:tc>
          <w:tcPr>
            <w:tcW w:w="1549" w:type="dxa"/>
            <w:shd w:val="clear" w:color="auto" w:fill="auto"/>
            <w:vAlign w:val="center"/>
            <w:hideMark/>
          </w:tcPr>
          <w:p w14:paraId="3099E48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w:t>
            </w:r>
          </w:p>
        </w:tc>
        <w:tc>
          <w:tcPr>
            <w:tcW w:w="4101" w:type="dxa"/>
            <w:shd w:val="clear" w:color="auto" w:fill="auto"/>
            <w:vAlign w:val="center"/>
            <w:hideMark/>
          </w:tcPr>
          <w:p w14:paraId="1AE1D9EE"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 NUTRITIVO DE 450 GRS. BX-210400</w:t>
            </w:r>
          </w:p>
        </w:tc>
        <w:tc>
          <w:tcPr>
            <w:tcW w:w="1118" w:type="dxa"/>
            <w:shd w:val="clear" w:color="auto" w:fill="auto"/>
            <w:vAlign w:val="center"/>
            <w:hideMark/>
          </w:tcPr>
          <w:p w14:paraId="657237B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69D0EA9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0EC4345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7A2A3FD0" w14:textId="77777777" w:rsidTr="00444E4D">
        <w:trPr>
          <w:trHeight w:val="170"/>
        </w:trPr>
        <w:tc>
          <w:tcPr>
            <w:tcW w:w="856" w:type="dxa"/>
            <w:shd w:val="clear" w:color="auto" w:fill="auto"/>
            <w:vAlign w:val="center"/>
            <w:hideMark/>
          </w:tcPr>
          <w:p w14:paraId="63444C4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20</w:t>
            </w:r>
          </w:p>
        </w:tc>
        <w:tc>
          <w:tcPr>
            <w:tcW w:w="1549" w:type="dxa"/>
            <w:shd w:val="clear" w:color="auto" w:fill="auto"/>
            <w:vAlign w:val="center"/>
            <w:hideMark/>
          </w:tcPr>
          <w:p w14:paraId="4E2E173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w:t>
            </w:r>
          </w:p>
        </w:tc>
        <w:tc>
          <w:tcPr>
            <w:tcW w:w="4101" w:type="dxa"/>
            <w:shd w:val="clear" w:color="auto" w:fill="auto"/>
            <w:vAlign w:val="center"/>
            <w:hideMark/>
          </w:tcPr>
          <w:p w14:paraId="593D0B91"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 SAL Y MANITOL 450G.</w:t>
            </w:r>
          </w:p>
        </w:tc>
        <w:tc>
          <w:tcPr>
            <w:tcW w:w="1118" w:type="dxa"/>
            <w:shd w:val="clear" w:color="auto" w:fill="auto"/>
            <w:vAlign w:val="center"/>
            <w:hideMark/>
          </w:tcPr>
          <w:p w14:paraId="15F1A62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7280C06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5062D24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65FC8A2A" w14:textId="77777777" w:rsidTr="00444E4D">
        <w:trPr>
          <w:trHeight w:val="170"/>
        </w:trPr>
        <w:tc>
          <w:tcPr>
            <w:tcW w:w="856" w:type="dxa"/>
            <w:shd w:val="clear" w:color="auto" w:fill="auto"/>
            <w:vAlign w:val="center"/>
            <w:hideMark/>
          </w:tcPr>
          <w:p w14:paraId="41DF141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21</w:t>
            </w:r>
          </w:p>
        </w:tc>
        <w:tc>
          <w:tcPr>
            <w:tcW w:w="1549" w:type="dxa"/>
            <w:shd w:val="clear" w:color="auto" w:fill="auto"/>
            <w:vAlign w:val="center"/>
            <w:hideMark/>
          </w:tcPr>
          <w:p w14:paraId="26125DD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w:t>
            </w:r>
          </w:p>
        </w:tc>
        <w:tc>
          <w:tcPr>
            <w:tcW w:w="4101" w:type="dxa"/>
            <w:shd w:val="clear" w:color="auto" w:fill="auto"/>
            <w:vAlign w:val="center"/>
            <w:hideMark/>
          </w:tcPr>
          <w:p w14:paraId="29A6F6BF"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 SALMONELLA SHIGHELA FRASCO 500 G</w:t>
            </w:r>
          </w:p>
        </w:tc>
        <w:tc>
          <w:tcPr>
            <w:tcW w:w="1118" w:type="dxa"/>
            <w:shd w:val="clear" w:color="auto" w:fill="auto"/>
            <w:vAlign w:val="center"/>
            <w:hideMark/>
          </w:tcPr>
          <w:p w14:paraId="0554B79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1E14945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168ACD8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3686E709" w14:textId="77777777" w:rsidTr="00444E4D">
        <w:trPr>
          <w:trHeight w:val="170"/>
        </w:trPr>
        <w:tc>
          <w:tcPr>
            <w:tcW w:w="856" w:type="dxa"/>
            <w:shd w:val="clear" w:color="auto" w:fill="auto"/>
            <w:vAlign w:val="center"/>
            <w:hideMark/>
          </w:tcPr>
          <w:p w14:paraId="244D555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22</w:t>
            </w:r>
          </w:p>
        </w:tc>
        <w:tc>
          <w:tcPr>
            <w:tcW w:w="1549" w:type="dxa"/>
            <w:shd w:val="clear" w:color="auto" w:fill="auto"/>
            <w:vAlign w:val="center"/>
            <w:hideMark/>
          </w:tcPr>
          <w:p w14:paraId="45CF832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w:t>
            </w:r>
          </w:p>
        </w:tc>
        <w:tc>
          <w:tcPr>
            <w:tcW w:w="4101" w:type="dxa"/>
            <w:shd w:val="clear" w:color="auto" w:fill="auto"/>
            <w:vAlign w:val="center"/>
            <w:hideMark/>
          </w:tcPr>
          <w:p w14:paraId="44E86BBB"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 VERDE BRILLANTE FRASCO 450 GR</w:t>
            </w:r>
          </w:p>
        </w:tc>
        <w:tc>
          <w:tcPr>
            <w:tcW w:w="1118" w:type="dxa"/>
            <w:shd w:val="clear" w:color="auto" w:fill="auto"/>
            <w:vAlign w:val="center"/>
            <w:hideMark/>
          </w:tcPr>
          <w:p w14:paraId="2379AD9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0E06413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2100CB6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3EEAB503" w14:textId="77777777" w:rsidTr="00444E4D">
        <w:trPr>
          <w:trHeight w:val="170"/>
        </w:trPr>
        <w:tc>
          <w:tcPr>
            <w:tcW w:w="856" w:type="dxa"/>
            <w:shd w:val="clear" w:color="auto" w:fill="auto"/>
            <w:vAlign w:val="center"/>
            <w:hideMark/>
          </w:tcPr>
          <w:p w14:paraId="705A10D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23</w:t>
            </w:r>
          </w:p>
        </w:tc>
        <w:tc>
          <w:tcPr>
            <w:tcW w:w="1549" w:type="dxa"/>
            <w:shd w:val="clear" w:color="auto" w:fill="auto"/>
            <w:vAlign w:val="center"/>
            <w:hideMark/>
          </w:tcPr>
          <w:p w14:paraId="4A4520B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w:t>
            </w:r>
          </w:p>
        </w:tc>
        <w:tc>
          <w:tcPr>
            <w:tcW w:w="4101" w:type="dxa"/>
            <w:shd w:val="clear" w:color="auto" w:fill="auto"/>
            <w:vAlign w:val="center"/>
            <w:hideMark/>
          </w:tcPr>
          <w:p w14:paraId="5905A649"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 VOGEL JOHNSON DE 450 GRS. BX-221700</w:t>
            </w:r>
          </w:p>
        </w:tc>
        <w:tc>
          <w:tcPr>
            <w:tcW w:w="1118" w:type="dxa"/>
            <w:shd w:val="clear" w:color="auto" w:fill="auto"/>
            <w:vAlign w:val="center"/>
            <w:hideMark/>
          </w:tcPr>
          <w:p w14:paraId="48C91E2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6695A92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168672B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1E4F620C" w14:textId="77777777" w:rsidTr="00444E4D">
        <w:trPr>
          <w:trHeight w:val="170"/>
        </w:trPr>
        <w:tc>
          <w:tcPr>
            <w:tcW w:w="856" w:type="dxa"/>
            <w:shd w:val="clear" w:color="auto" w:fill="auto"/>
            <w:vAlign w:val="center"/>
            <w:hideMark/>
          </w:tcPr>
          <w:p w14:paraId="4D2EFD3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24</w:t>
            </w:r>
          </w:p>
        </w:tc>
        <w:tc>
          <w:tcPr>
            <w:tcW w:w="1549" w:type="dxa"/>
            <w:shd w:val="clear" w:color="auto" w:fill="auto"/>
            <w:vAlign w:val="center"/>
            <w:hideMark/>
          </w:tcPr>
          <w:p w14:paraId="1EB531F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w:t>
            </w:r>
          </w:p>
        </w:tc>
        <w:tc>
          <w:tcPr>
            <w:tcW w:w="4101" w:type="dxa"/>
            <w:shd w:val="clear" w:color="auto" w:fill="auto"/>
            <w:vAlign w:val="center"/>
            <w:hideMark/>
          </w:tcPr>
          <w:p w14:paraId="284AF520"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 XLD 450G.</w:t>
            </w:r>
          </w:p>
        </w:tc>
        <w:tc>
          <w:tcPr>
            <w:tcW w:w="1118" w:type="dxa"/>
            <w:shd w:val="clear" w:color="auto" w:fill="auto"/>
            <w:vAlign w:val="center"/>
            <w:hideMark/>
          </w:tcPr>
          <w:p w14:paraId="5EAA940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50FDD4B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34D65A3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68F7DF01" w14:textId="77777777" w:rsidTr="00444E4D">
        <w:trPr>
          <w:trHeight w:val="170"/>
        </w:trPr>
        <w:tc>
          <w:tcPr>
            <w:tcW w:w="856" w:type="dxa"/>
            <w:shd w:val="clear" w:color="auto" w:fill="auto"/>
            <w:vAlign w:val="center"/>
            <w:hideMark/>
          </w:tcPr>
          <w:p w14:paraId="6671221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25</w:t>
            </w:r>
          </w:p>
        </w:tc>
        <w:tc>
          <w:tcPr>
            <w:tcW w:w="1549" w:type="dxa"/>
            <w:shd w:val="clear" w:color="auto" w:fill="auto"/>
            <w:vAlign w:val="center"/>
            <w:hideMark/>
          </w:tcPr>
          <w:p w14:paraId="1D352A3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w:t>
            </w:r>
          </w:p>
        </w:tc>
        <w:tc>
          <w:tcPr>
            <w:tcW w:w="4101" w:type="dxa"/>
            <w:shd w:val="clear" w:color="auto" w:fill="auto"/>
            <w:vAlign w:val="center"/>
            <w:hideMark/>
          </w:tcPr>
          <w:p w14:paraId="1BA053DF"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AGAR XLD DE 450 GRS. BX-211741</w:t>
            </w:r>
          </w:p>
        </w:tc>
        <w:tc>
          <w:tcPr>
            <w:tcW w:w="1118" w:type="dxa"/>
            <w:shd w:val="clear" w:color="auto" w:fill="auto"/>
            <w:vAlign w:val="center"/>
            <w:hideMark/>
          </w:tcPr>
          <w:p w14:paraId="70BE631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52EC0AF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446EC7E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6872AD54" w14:textId="77777777" w:rsidTr="00444E4D">
        <w:trPr>
          <w:trHeight w:val="170"/>
        </w:trPr>
        <w:tc>
          <w:tcPr>
            <w:tcW w:w="856" w:type="dxa"/>
            <w:shd w:val="clear" w:color="auto" w:fill="auto"/>
            <w:vAlign w:val="center"/>
            <w:hideMark/>
          </w:tcPr>
          <w:p w14:paraId="08330D6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26</w:t>
            </w:r>
          </w:p>
        </w:tc>
        <w:tc>
          <w:tcPr>
            <w:tcW w:w="1549" w:type="dxa"/>
            <w:shd w:val="clear" w:color="auto" w:fill="auto"/>
            <w:vAlign w:val="center"/>
            <w:hideMark/>
          </w:tcPr>
          <w:p w14:paraId="2995A1F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AGUA</w:t>
            </w:r>
          </w:p>
        </w:tc>
        <w:tc>
          <w:tcPr>
            <w:tcW w:w="4101" w:type="dxa"/>
            <w:shd w:val="clear" w:color="auto" w:fill="auto"/>
            <w:vAlign w:val="center"/>
            <w:hideMark/>
          </w:tcPr>
          <w:p w14:paraId="6C73B5D4"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AGUA DESTILADA (PARA PREPARACION DE SOLUCIONES) GALON 20 LTS</w:t>
            </w:r>
          </w:p>
        </w:tc>
        <w:tc>
          <w:tcPr>
            <w:tcW w:w="1118" w:type="dxa"/>
            <w:shd w:val="clear" w:color="auto" w:fill="auto"/>
            <w:vAlign w:val="center"/>
            <w:hideMark/>
          </w:tcPr>
          <w:p w14:paraId="2E13873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3E36425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80</w:t>
            </w:r>
          </w:p>
        </w:tc>
        <w:tc>
          <w:tcPr>
            <w:tcW w:w="1002" w:type="dxa"/>
            <w:shd w:val="clear" w:color="auto" w:fill="auto"/>
            <w:vAlign w:val="center"/>
            <w:hideMark/>
          </w:tcPr>
          <w:p w14:paraId="429BA76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200</w:t>
            </w:r>
          </w:p>
        </w:tc>
      </w:tr>
      <w:tr w:rsidR="006110D3" w:rsidRPr="006110D3" w14:paraId="0880A54B" w14:textId="77777777" w:rsidTr="00444E4D">
        <w:trPr>
          <w:trHeight w:val="170"/>
        </w:trPr>
        <w:tc>
          <w:tcPr>
            <w:tcW w:w="856" w:type="dxa"/>
            <w:shd w:val="clear" w:color="auto" w:fill="auto"/>
            <w:vAlign w:val="center"/>
            <w:hideMark/>
          </w:tcPr>
          <w:p w14:paraId="12705A3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27</w:t>
            </w:r>
          </w:p>
        </w:tc>
        <w:tc>
          <w:tcPr>
            <w:tcW w:w="1549" w:type="dxa"/>
            <w:shd w:val="clear" w:color="auto" w:fill="auto"/>
            <w:vAlign w:val="center"/>
            <w:hideMark/>
          </w:tcPr>
          <w:p w14:paraId="7B41BCA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AGUA</w:t>
            </w:r>
          </w:p>
        </w:tc>
        <w:tc>
          <w:tcPr>
            <w:tcW w:w="4101" w:type="dxa"/>
            <w:shd w:val="clear" w:color="auto" w:fill="auto"/>
            <w:vAlign w:val="center"/>
            <w:hideMark/>
          </w:tcPr>
          <w:p w14:paraId="23EE65B9"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AGUA OXIGENADA FRASCO 1 LITRO</w:t>
            </w:r>
          </w:p>
        </w:tc>
        <w:tc>
          <w:tcPr>
            <w:tcW w:w="1118" w:type="dxa"/>
            <w:shd w:val="clear" w:color="auto" w:fill="auto"/>
            <w:vAlign w:val="center"/>
            <w:hideMark/>
          </w:tcPr>
          <w:p w14:paraId="0BC1402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0FC6D8C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5A7653F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r>
      <w:tr w:rsidR="006110D3" w:rsidRPr="006110D3" w14:paraId="27318371" w14:textId="77777777" w:rsidTr="00444E4D">
        <w:trPr>
          <w:trHeight w:val="170"/>
        </w:trPr>
        <w:tc>
          <w:tcPr>
            <w:tcW w:w="856" w:type="dxa"/>
            <w:shd w:val="clear" w:color="auto" w:fill="auto"/>
            <w:vAlign w:val="center"/>
            <w:hideMark/>
          </w:tcPr>
          <w:p w14:paraId="4A51F14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28</w:t>
            </w:r>
          </w:p>
        </w:tc>
        <w:tc>
          <w:tcPr>
            <w:tcW w:w="1549" w:type="dxa"/>
            <w:shd w:val="clear" w:color="auto" w:fill="auto"/>
            <w:vAlign w:val="center"/>
            <w:hideMark/>
          </w:tcPr>
          <w:p w14:paraId="44A32CF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ALCOHOL</w:t>
            </w:r>
          </w:p>
        </w:tc>
        <w:tc>
          <w:tcPr>
            <w:tcW w:w="4101" w:type="dxa"/>
            <w:shd w:val="clear" w:color="auto" w:fill="auto"/>
            <w:vAlign w:val="center"/>
            <w:hideMark/>
          </w:tcPr>
          <w:p w14:paraId="43016563"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ALCOHOL CETILICO BOLSA 1 KG</w:t>
            </w:r>
          </w:p>
        </w:tc>
        <w:tc>
          <w:tcPr>
            <w:tcW w:w="1118" w:type="dxa"/>
            <w:shd w:val="clear" w:color="auto" w:fill="auto"/>
            <w:vAlign w:val="center"/>
            <w:hideMark/>
          </w:tcPr>
          <w:p w14:paraId="279B566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KILOGRAMO</w:t>
            </w:r>
          </w:p>
        </w:tc>
        <w:tc>
          <w:tcPr>
            <w:tcW w:w="1001" w:type="dxa"/>
            <w:shd w:val="clear" w:color="auto" w:fill="auto"/>
            <w:vAlign w:val="center"/>
            <w:hideMark/>
          </w:tcPr>
          <w:p w14:paraId="0D4E027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04C225D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1248D5E2" w14:textId="77777777" w:rsidTr="00444E4D">
        <w:trPr>
          <w:trHeight w:val="170"/>
        </w:trPr>
        <w:tc>
          <w:tcPr>
            <w:tcW w:w="856" w:type="dxa"/>
            <w:shd w:val="clear" w:color="auto" w:fill="auto"/>
            <w:vAlign w:val="center"/>
            <w:hideMark/>
          </w:tcPr>
          <w:p w14:paraId="318C489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29</w:t>
            </w:r>
          </w:p>
        </w:tc>
        <w:tc>
          <w:tcPr>
            <w:tcW w:w="1549" w:type="dxa"/>
            <w:shd w:val="clear" w:color="auto" w:fill="auto"/>
            <w:vAlign w:val="center"/>
            <w:hideMark/>
          </w:tcPr>
          <w:p w14:paraId="6DC987B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ALCOHOL</w:t>
            </w:r>
          </w:p>
        </w:tc>
        <w:tc>
          <w:tcPr>
            <w:tcW w:w="4101" w:type="dxa"/>
            <w:shd w:val="clear" w:color="auto" w:fill="auto"/>
            <w:vAlign w:val="center"/>
            <w:hideMark/>
          </w:tcPr>
          <w:p w14:paraId="676886E4"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ALCOHOL ETILICO 96 ENVASE 1 LITRO</w:t>
            </w:r>
          </w:p>
        </w:tc>
        <w:tc>
          <w:tcPr>
            <w:tcW w:w="1118" w:type="dxa"/>
            <w:shd w:val="clear" w:color="auto" w:fill="auto"/>
            <w:vAlign w:val="center"/>
            <w:hideMark/>
          </w:tcPr>
          <w:p w14:paraId="300BCC2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4FA36FD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c>
          <w:tcPr>
            <w:tcW w:w="1002" w:type="dxa"/>
            <w:shd w:val="clear" w:color="auto" w:fill="auto"/>
            <w:vAlign w:val="center"/>
            <w:hideMark/>
          </w:tcPr>
          <w:p w14:paraId="4C05B6F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8</w:t>
            </w:r>
          </w:p>
        </w:tc>
      </w:tr>
      <w:tr w:rsidR="006110D3" w:rsidRPr="006110D3" w14:paraId="0054D429" w14:textId="77777777" w:rsidTr="00444E4D">
        <w:trPr>
          <w:trHeight w:val="170"/>
        </w:trPr>
        <w:tc>
          <w:tcPr>
            <w:tcW w:w="856" w:type="dxa"/>
            <w:shd w:val="clear" w:color="auto" w:fill="auto"/>
            <w:vAlign w:val="center"/>
            <w:hideMark/>
          </w:tcPr>
          <w:p w14:paraId="0F4202C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30</w:t>
            </w:r>
          </w:p>
        </w:tc>
        <w:tc>
          <w:tcPr>
            <w:tcW w:w="1549" w:type="dxa"/>
            <w:shd w:val="clear" w:color="auto" w:fill="auto"/>
            <w:vAlign w:val="center"/>
            <w:hideMark/>
          </w:tcPr>
          <w:p w14:paraId="7270CD8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ALCOHOL</w:t>
            </w:r>
          </w:p>
        </w:tc>
        <w:tc>
          <w:tcPr>
            <w:tcW w:w="4101" w:type="dxa"/>
            <w:shd w:val="clear" w:color="auto" w:fill="auto"/>
            <w:vAlign w:val="center"/>
            <w:hideMark/>
          </w:tcPr>
          <w:p w14:paraId="6C889F75"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ALCOHOL ETILICO ABSOLUTO ENVASE 1LT</w:t>
            </w:r>
          </w:p>
        </w:tc>
        <w:tc>
          <w:tcPr>
            <w:tcW w:w="1118" w:type="dxa"/>
            <w:shd w:val="clear" w:color="auto" w:fill="auto"/>
            <w:vAlign w:val="center"/>
            <w:hideMark/>
          </w:tcPr>
          <w:p w14:paraId="505A445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31FD7D2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w:t>
            </w:r>
          </w:p>
        </w:tc>
        <w:tc>
          <w:tcPr>
            <w:tcW w:w="1002" w:type="dxa"/>
            <w:shd w:val="clear" w:color="auto" w:fill="auto"/>
            <w:vAlign w:val="center"/>
            <w:hideMark/>
          </w:tcPr>
          <w:p w14:paraId="64B7F59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25</w:t>
            </w:r>
          </w:p>
        </w:tc>
      </w:tr>
      <w:tr w:rsidR="006110D3" w:rsidRPr="006110D3" w14:paraId="78D667CB" w14:textId="77777777" w:rsidTr="00444E4D">
        <w:trPr>
          <w:trHeight w:val="170"/>
        </w:trPr>
        <w:tc>
          <w:tcPr>
            <w:tcW w:w="856" w:type="dxa"/>
            <w:shd w:val="clear" w:color="auto" w:fill="auto"/>
            <w:vAlign w:val="center"/>
            <w:hideMark/>
          </w:tcPr>
          <w:p w14:paraId="515BCE8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31</w:t>
            </w:r>
          </w:p>
        </w:tc>
        <w:tc>
          <w:tcPr>
            <w:tcW w:w="1549" w:type="dxa"/>
            <w:shd w:val="clear" w:color="auto" w:fill="auto"/>
            <w:vAlign w:val="center"/>
            <w:hideMark/>
          </w:tcPr>
          <w:p w14:paraId="4A0E321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ALCOHOL</w:t>
            </w:r>
          </w:p>
        </w:tc>
        <w:tc>
          <w:tcPr>
            <w:tcW w:w="4101" w:type="dxa"/>
            <w:shd w:val="clear" w:color="auto" w:fill="auto"/>
            <w:vAlign w:val="center"/>
            <w:hideMark/>
          </w:tcPr>
          <w:p w14:paraId="1DA53F14"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ALCOHOL ETILICO AL 70% DESNATURALIZADO, ANTISEPTICO Y GERMICIDA PARA USO TOPICO EN LA CURACION DE HERIDAS. EXCIPIENTE CON 1 LITRO.</w:t>
            </w:r>
          </w:p>
        </w:tc>
        <w:tc>
          <w:tcPr>
            <w:tcW w:w="1118" w:type="dxa"/>
            <w:shd w:val="clear" w:color="auto" w:fill="auto"/>
            <w:vAlign w:val="center"/>
            <w:hideMark/>
          </w:tcPr>
          <w:p w14:paraId="6771B31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0FF1390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34248A3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2BCC3D7D" w14:textId="77777777" w:rsidTr="00444E4D">
        <w:trPr>
          <w:trHeight w:val="170"/>
        </w:trPr>
        <w:tc>
          <w:tcPr>
            <w:tcW w:w="856" w:type="dxa"/>
            <w:shd w:val="clear" w:color="auto" w:fill="auto"/>
            <w:vAlign w:val="center"/>
            <w:hideMark/>
          </w:tcPr>
          <w:p w14:paraId="5458C97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32</w:t>
            </w:r>
          </w:p>
        </w:tc>
        <w:tc>
          <w:tcPr>
            <w:tcW w:w="1549" w:type="dxa"/>
            <w:shd w:val="clear" w:color="auto" w:fill="auto"/>
            <w:vAlign w:val="center"/>
            <w:hideMark/>
          </w:tcPr>
          <w:p w14:paraId="6D35914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ALCOHOL</w:t>
            </w:r>
          </w:p>
        </w:tc>
        <w:tc>
          <w:tcPr>
            <w:tcW w:w="4101" w:type="dxa"/>
            <w:shd w:val="clear" w:color="auto" w:fill="auto"/>
            <w:vAlign w:val="center"/>
            <w:hideMark/>
          </w:tcPr>
          <w:p w14:paraId="3B142438"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ALCOHOL ISOPROPILICO ENVASE 4.0 LTS</w:t>
            </w:r>
          </w:p>
        </w:tc>
        <w:tc>
          <w:tcPr>
            <w:tcW w:w="1118" w:type="dxa"/>
            <w:shd w:val="clear" w:color="auto" w:fill="auto"/>
            <w:vAlign w:val="center"/>
            <w:hideMark/>
          </w:tcPr>
          <w:p w14:paraId="0EBE4BE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3572319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c>
          <w:tcPr>
            <w:tcW w:w="1002" w:type="dxa"/>
            <w:shd w:val="clear" w:color="auto" w:fill="auto"/>
            <w:vAlign w:val="center"/>
            <w:hideMark/>
          </w:tcPr>
          <w:p w14:paraId="78E607F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11</w:t>
            </w:r>
          </w:p>
        </w:tc>
      </w:tr>
      <w:tr w:rsidR="006110D3" w:rsidRPr="006110D3" w14:paraId="1C36E0E6" w14:textId="77777777" w:rsidTr="00444E4D">
        <w:trPr>
          <w:trHeight w:val="170"/>
        </w:trPr>
        <w:tc>
          <w:tcPr>
            <w:tcW w:w="856" w:type="dxa"/>
            <w:shd w:val="clear" w:color="auto" w:fill="auto"/>
            <w:vAlign w:val="center"/>
            <w:hideMark/>
          </w:tcPr>
          <w:p w14:paraId="555FA51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33</w:t>
            </w:r>
          </w:p>
        </w:tc>
        <w:tc>
          <w:tcPr>
            <w:tcW w:w="1549" w:type="dxa"/>
            <w:shd w:val="clear" w:color="auto" w:fill="auto"/>
            <w:vAlign w:val="center"/>
            <w:hideMark/>
          </w:tcPr>
          <w:p w14:paraId="514C9A6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ALGODON</w:t>
            </w:r>
          </w:p>
        </w:tc>
        <w:tc>
          <w:tcPr>
            <w:tcW w:w="4101" w:type="dxa"/>
            <w:shd w:val="clear" w:color="auto" w:fill="auto"/>
            <w:vAlign w:val="center"/>
            <w:hideMark/>
          </w:tcPr>
          <w:p w14:paraId="02CB31DD"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ALGODON ABSORBENTE PLISADO BOLSA CON 300 GR. PARA MATERIAL DE CURACION.</w:t>
            </w:r>
          </w:p>
        </w:tc>
        <w:tc>
          <w:tcPr>
            <w:tcW w:w="1118" w:type="dxa"/>
            <w:shd w:val="clear" w:color="auto" w:fill="auto"/>
            <w:vAlign w:val="center"/>
            <w:hideMark/>
          </w:tcPr>
          <w:p w14:paraId="4844AEB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0DEFB4F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3FFE5CB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1AA04B24" w14:textId="77777777" w:rsidTr="00444E4D">
        <w:trPr>
          <w:trHeight w:val="170"/>
        </w:trPr>
        <w:tc>
          <w:tcPr>
            <w:tcW w:w="856" w:type="dxa"/>
            <w:shd w:val="clear" w:color="auto" w:fill="auto"/>
            <w:vAlign w:val="center"/>
            <w:hideMark/>
          </w:tcPr>
          <w:p w14:paraId="005E8EE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34</w:t>
            </w:r>
          </w:p>
        </w:tc>
        <w:tc>
          <w:tcPr>
            <w:tcW w:w="1549" w:type="dxa"/>
            <w:shd w:val="clear" w:color="auto" w:fill="auto"/>
            <w:vAlign w:val="center"/>
            <w:hideMark/>
          </w:tcPr>
          <w:p w14:paraId="469DFCD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ALQUIL</w:t>
            </w:r>
          </w:p>
        </w:tc>
        <w:tc>
          <w:tcPr>
            <w:tcW w:w="4101" w:type="dxa"/>
            <w:shd w:val="clear" w:color="auto" w:fill="auto"/>
            <w:vAlign w:val="center"/>
            <w:hideMark/>
          </w:tcPr>
          <w:p w14:paraId="35FA2079"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ALQUIL ARIL SULFATO DE SODIO</w:t>
            </w:r>
          </w:p>
        </w:tc>
        <w:tc>
          <w:tcPr>
            <w:tcW w:w="1118" w:type="dxa"/>
            <w:shd w:val="clear" w:color="auto" w:fill="auto"/>
            <w:vAlign w:val="center"/>
            <w:hideMark/>
          </w:tcPr>
          <w:p w14:paraId="57BC8BA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KILOGRAMO</w:t>
            </w:r>
          </w:p>
        </w:tc>
        <w:tc>
          <w:tcPr>
            <w:tcW w:w="1001" w:type="dxa"/>
            <w:shd w:val="clear" w:color="auto" w:fill="auto"/>
            <w:vAlign w:val="center"/>
            <w:hideMark/>
          </w:tcPr>
          <w:p w14:paraId="7747AE9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14018D8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60016F08" w14:textId="77777777" w:rsidTr="00444E4D">
        <w:trPr>
          <w:trHeight w:val="170"/>
        </w:trPr>
        <w:tc>
          <w:tcPr>
            <w:tcW w:w="856" w:type="dxa"/>
            <w:shd w:val="clear" w:color="auto" w:fill="auto"/>
            <w:vAlign w:val="center"/>
            <w:hideMark/>
          </w:tcPr>
          <w:p w14:paraId="126F73A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35</w:t>
            </w:r>
          </w:p>
        </w:tc>
        <w:tc>
          <w:tcPr>
            <w:tcW w:w="1549" w:type="dxa"/>
            <w:shd w:val="clear" w:color="auto" w:fill="auto"/>
            <w:vAlign w:val="center"/>
            <w:hideMark/>
          </w:tcPr>
          <w:p w14:paraId="58B4A3C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AMBROXOL</w:t>
            </w:r>
          </w:p>
        </w:tc>
        <w:tc>
          <w:tcPr>
            <w:tcW w:w="4101" w:type="dxa"/>
            <w:shd w:val="clear" w:color="auto" w:fill="auto"/>
            <w:vAlign w:val="center"/>
            <w:hideMark/>
          </w:tcPr>
          <w:p w14:paraId="24FB3E5E"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AMBROXOL 30 MG TABLETAS CAJA CON 20. CADUCIDAD MINIMO 18 MESES</w:t>
            </w:r>
          </w:p>
        </w:tc>
        <w:tc>
          <w:tcPr>
            <w:tcW w:w="1118" w:type="dxa"/>
            <w:shd w:val="clear" w:color="auto" w:fill="auto"/>
            <w:vAlign w:val="center"/>
            <w:hideMark/>
          </w:tcPr>
          <w:p w14:paraId="55945D6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37D0670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w:t>
            </w:r>
          </w:p>
        </w:tc>
        <w:tc>
          <w:tcPr>
            <w:tcW w:w="1002" w:type="dxa"/>
            <w:shd w:val="clear" w:color="auto" w:fill="auto"/>
            <w:vAlign w:val="center"/>
            <w:hideMark/>
          </w:tcPr>
          <w:p w14:paraId="510C4D6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15</w:t>
            </w:r>
          </w:p>
        </w:tc>
      </w:tr>
      <w:tr w:rsidR="006110D3" w:rsidRPr="006110D3" w14:paraId="11F4CCBF" w14:textId="77777777" w:rsidTr="00444E4D">
        <w:trPr>
          <w:trHeight w:val="170"/>
        </w:trPr>
        <w:tc>
          <w:tcPr>
            <w:tcW w:w="856" w:type="dxa"/>
            <w:shd w:val="clear" w:color="auto" w:fill="auto"/>
            <w:vAlign w:val="center"/>
            <w:hideMark/>
          </w:tcPr>
          <w:p w14:paraId="320D7C3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36</w:t>
            </w:r>
          </w:p>
        </w:tc>
        <w:tc>
          <w:tcPr>
            <w:tcW w:w="1549" w:type="dxa"/>
            <w:shd w:val="clear" w:color="auto" w:fill="auto"/>
            <w:vAlign w:val="center"/>
            <w:hideMark/>
          </w:tcPr>
          <w:p w14:paraId="4A6342E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AMONIO</w:t>
            </w:r>
          </w:p>
        </w:tc>
        <w:tc>
          <w:tcPr>
            <w:tcW w:w="4101" w:type="dxa"/>
            <w:shd w:val="clear" w:color="auto" w:fill="auto"/>
            <w:vAlign w:val="center"/>
            <w:hideMark/>
          </w:tcPr>
          <w:p w14:paraId="5D0AEB4A"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AMONIO CLORURO 500G</w:t>
            </w:r>
          </w:p>
        </w:tc>
        <w:tc>
          <w:tcPr>
            <w:tcW w:w="1118" w:type="dxa"/>
            <w:shd w:val="clear" w:color="auto" w:fill="auto"/>
            <w:vAlign w:val="center"/>
            <w:hideMark/>
          </w:tcPr>
          <w:p w14:paraId="06F15F6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74E502D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10AB2D4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76CD7436" w14:textId="77777777" w:rsidTr="00444E4D">
        <w:trPr>
          <w:trHeight w:val="170"/>
        </w:trPr>
        <w:tc>
          <w:tcPr>
            <w:tcW w:w="856" w:type="dxa"/>
            <w:shd w:val="clear" w:color="auto" w:fill="auto"/>
            <w:vAlign w:val="center"/>
            <w:hideMark/>
          </w:tcPr>
          <w:p w14:paraId="775F679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37</w:t>
            </w:r>
          </w:p>
        </w:tc>
        <w:tc>
          <w:tcPr>
            <w:tcW w:w="1549" w:type="dxa"/>
            <w:shd w:val="clear" w:color="auto" w:fill="auto"/>
            <w:vAlign w:val="center"/>
            <w:hideMark/>
          </w:tcPr>
          <w:p w14:paraId="2216128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AMONIO</w:t>
            </w:r>
          </w:p>
        </w:tc>
        <w:tc>
          <w:tcPr>
            <w:tcW w:w="4101" w:type="dxa"/>
            <w:shd w:val="clear" w:color="auto" w:fill="auto"/>
            <w:vAlign w:val="center"/>
            <w:hideMark/>
          </w:tcPr>
          <w:p w14:paraId="43D0A213"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AMONIO FOSFATO DIBASICO 500 GR.</w:t>
            </w:r>
          </w:p>
        </w:tc>
        <w:tc>
          <w:tcPr>
            <w:tcW w:w="1118" w:type="dxa"/>
            <w:shd w:val="clear" w:color="auto" w:fill="auto"/>
            <w:vAlign w:val="center"/>
            <w:hideMark/>
          </w:tcPr>
          <w:p w14:paraId="35E68A1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684D8B3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01E2D9E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5FE51CA0" w14:textId="77777777" w:rsidTr="00444E4D">
        <w:trPr>
          <w:trHeight w:val="170"/>
        </w:trPr>
        <w:tc>
          <w:tcPr>
            <w:tcW w:w="856" w:type="dxa"/>
            <w:shd w:val="clear" w:color="auto" w:fill="auto"/>
            <w:vAlign w:val="center"/>
            <w:hideMark/>
          </w:tcPr>
          <w:p w14:paraId="42F035E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38</w:t>
            </w:r>
          </w:p>
        </w:tc>
        <w:tc>
          <w:tcPr>
            <w:tcW w:w="1549" w:type="dxa"/>
            <w:shd w:val="clear" w:color="auto" w:fill="auto"/>
            <w:vAlign w:val="center"/>
            <w:hideMark/>
          </w:tcPr>
          <w:p w14:paraId="1450BA4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ANTENA</w:t>
            </w:r>
          </w:p>
        </w:tc>
        <w:tc>
          <w:tcPr>
            <w:tcW w:w="4101" w:type="dxa"/>
            <w:shd w:val="clear" w:color="auto" w:fill="auto"/>
            <w:vAlign w:val="center"/>
            <w:hideMark/>
          </w:tcPr>
          <w:p w14:paraId="7806398F"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ANTENA NOOELEC NESDR MINI SDR &amp; DVB-T USB STICK (RTL2832 + R820T) EL DISPOSITIVO DE ANTENA ES PARA APRENDER RADIOFRECUENCIA, ADS-B, TRUNKING, IMÁGENES DE SATÉLITE ENTRE OTRAS OPCIONES DE MATLAB.</w:t>
            </w:r>
          </w:p>
        </w:tc>
        <w:tc>
          <w:tcPr>
            <w:tcW w:w="1118" w:type="dxa"/>
            <w:shd w:val="clear" w:color="auto" w:fill="auto"/>
            <w:vAlign w:val="center"/>
            <w:hideMark/>
          </w:tcPr>
          <w:p w14:paraId="21DB1D0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6DF4AB8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5E64E65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1E14F341" w14:textId="77777777" w:rsidTr="00444E4D">
        <w:trPr>
          <w:trHeight w:val="170"/>
        </w:trPr>
        <w:tc>
          <w:tcPr>
            <w:tcW w:w="856" w:type="dxa"/>
            <w:shd w:val="clear" w:color="auto" w:fill="auto"/>
            <w:vAlign w:val="center"/>
            <w:hideMark/>
          </w:tcPr>
          <w:p w14:paraId="7388067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39</w:t>
            </w:r>
          </w:p>
        </w:tc>
        <w:tc>
          <w:tcPr>
            <w:tcW w:w="1549" w:type="dxa"/>
            <w:shd w:val="clear" w:color="auto" w:fill="auto"/>
            <w:vAlign w:val="center"/>
            <w:hideMark/>
          </w:tcPr>
          <w:p w14:paraId="446D8D2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ANTIACIDO</w:t>
            </w:r>
          </w:p>
        </w:tc>
        <w:tc>
          <w:tcPr>
            <w:tcW w:w="4101" w:type="dxa"/>
            <w:shd w:val="clear" w:color="auto" w:fill="auto"/>
            <w:vAlign w:val="center"/>
            <w:hideMark/>
          </w:tcPr>
          <w:p w14:paraId="39CCDD5F"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ANTIACIDO PLUS (HIDROXIDO DE ALUMINIO/HIDROXIDO DE MAGNESIO/SIMETICONA) SUSPENSION SABOR CEREZA FRASCO CON 260 ML. CADUCIDAD MINIMO 18 MESES</w:t>
            </w:r>
          </w:p>
        </w:tc>
        <w:tc>
          <w:tcPr>
            <w:tcW w:w="1118" w:type="dxa"/>
            <w:shd w:val="clear" w:color="auto" w:fill="auto"/>
            <w:vAlign w:val="center"/>
            <w:hideMark/>
          </w:tcPr>
          <w:p w14:paraId="035554F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7BA8435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9</w:t>
            </w:r>
          </w:p>
        </w:tc>
        <w:tc>
          <w:tcPr>
            <w:tcW w:w="1002" w:type="dxa"/>
            <w:shd w:val="clear" w:color="auto" w:fill="auto"/>
            <w:vAlign w:val="center"/>
            <w:hideMark/>
          </w:tcPr>
          <w:p w14:paraId="012C5DB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22</w:t>
            </w:r>
          </w:p>
        </w:tc>
      </w:tr>
      <w:tr w:rsidR="006110D3" w:rsidRPr="006110D3" w14:paraId="5E08E04C" w14:textId="77777777" w:rsidTr="00444E4D">
        <w:trPr>
          <w:trHeight w:val="170"/>
        </w:trPr>
        <w:tc>
          <w:tcPr>
            <w:tcW w:w="856" w:type="dxa"/>
            <w:shd w:val="clear" w:color="auto" w:fill="auto"/>
            <w:vAlign w:val="center"/>
            <w:hideMark/>
          </w:tcPr>
          <w:p w14:paraId="24C4C50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40</w:t>
            </w:r>
          </w:p>
        </w:tc>
        <w:tc>
          <w:tcPr>
            <w:tcW w:w="1549" w:type="dxa"/>
            <w:shd w:val="clear" w:color="auto" w:fill="auto"/>
            <w:vAlign w:val="center"/>
            <w:hideMark/>
          </w:tcPr>
          <w:p w14:paraId="2BC8712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ANTIACIDO</w:t>
            </w:r>
          </w:p>
        </w:tc>
        <w:tc>
          <w:tcPr>
            <w:tcW w:w="4101" w:type="dxa"/>
            <w:shd w:val="clear" w:color="auto" w:fill="auto"/>
            <w:vAlign w:val="center"/>
            <w:hideMark/>
          </w:tcPr>
          <w:p w14:paraId="43A9DD2A"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ANTIACIDO PLUS 50 TABLETAS. CADUCIDAD MINIMO 18 MESES</w:t>
            </w:r>
          </w:p>
        </w:tc>
        <w:tc>
          <w:tcPr>
            <w:tcW w:w="1118" w:type="dxa"/>
            <w:shd w:val="clear" w:color="auto" w:fill="auto"/>
            <w:vAlign w:val="center"/>
            <w:hideMark/>
          </w:tcPr>
          <w:p w14:paraId="66967D5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36537C7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14</w:t>
            </w:r>
          </w:p>
        </w:tc>
        <w:tc>
          <w:tcPr>
            <w:tcW w:w="1002" w:type="dxa"/>
            <w:shd w:val="clear" w:color="auto" w:fill="auto"/>
            <w:vAlign w:val="center"/>
            <w:hideMark/>
          </w:tcPr>
          <w:p w14:paraId="3BDB103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35</w:t>
            </w:r>
          </w:p>
        </w:tc>
      </w:tr>
      <w:tr w:rsidR="006110D3" w:rsidRPr="006110D3" w14:paraId="73EF5513" w14:textId="77777777" w:rsidTr="00444E4D">
        <w:trPr>
          <w:trHeight w:val="170"/>
        </w:trPr>
        <w:tc>
          <w:tcPr>
            <w:tcW w:w="856" w:type="dxa"/>
            <w:shd w:val="clear" w:color="auto" w:fill="auto"/>
            <w:vAlign w:val="center"/>
            <w:hideMark/>
          </w:tcPr>
          <w:p w14:paraId="15919BC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41</w:t>
            </w:r>
          </w:p>
        </w:tc>
        <w:tc>
          <w:tcPr>
            <w:tcW w:w="1549" w:type="dxa"/>
            <w:shd w:val="clear" w:color="auto" w:fill="auto"/>
            <w:vAlign w:val="center"/>
            <w:hideMark/>
          </w:tcPr>
          <w:p w14:paraId="0E12D94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ASA</w:t>
            </w:r>
          </w:p>
        </w:tc>
        <w:tc>
          <w:tcPr>
            <w:tcW w:w="4101" w:type="dxa"/>
            <w:shd w:val="clear" w:color="auto" w:fill="auto"/>
            <w:vAlign w:val="center"/>
            <w:hideMark/>
          </w:tcPr>
          <w:p w14:paraId="0426F994"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ASA DE NICROMO CALIBRADA 1/1000 ROJA 3MM</w:t>
            </w:r>
          </w:p>
        </w:tc>
        <w:tc>
          <w:tcPr>
            <w:tcW w:w="1118" w:type="dxa"/>
            <w:shd w:val="clear" w:color="auto" w:fill="auto"/>
            <w:vAlign w:val="center"/>
            <w:hideMark/>
          </w:tcPr>
          <w:p w14:paraId="6641426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709C9C7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33</w:t>
            </w:r>
          </w:p>
        </w:tc>
        <w:tc>
          <w:tcPr>
            <w:tcW w:w="1002" w:type="dxa"/>
            <w:shd w:val="clear" w:color="auto" w:fill="auto"/>
            <w:vAlign w:val="center"/>
            <w:hideMark/>
          </w:tcPr>
          <w:p w14:paraId="432B6C8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83</w:t>
            </w:r>
          </w:p>
        </w:tc>
      </w:tr>
      <w:tr w:rsidR="006110D3" w:rsidRPr="006110D3" w14:paraId="5C5A87DB" w14:textId="77777777" w:rsidTr="00444E4D">
        <w:trPr>
          <w:trHeight w:val="170"/>
        </w:trPr>
        <w:tc>
          <w:tcPr>
            <w:tcW w:w="856" w:type="dxa"/>
            <w:shd w:val="clear" w:color="auto" w:fill="auto"/>
            <w:vAlign w:val="center"/>
            <w:hideMark/>
          </w:tcPr>
          <w:p w14:paraId="3F9FB88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42</w:t>
            </w:r>
          </w:p>
        </w:tc>
        <w:tc>
          <w:tcPr>
            <w:tcW w:w="1549" w:type="dxa"/>
            <w:shd w:val="clear" w:color="auto" w:fill="auto"/>
            <w:vAlign w:val="center"/>
            <w:hideMark/>
          </w:tcPr>
          <w:p w14:paraId="6D77125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ASA</w:t>
            </w:r>
          </w:p>
        </w:tc>
        <w:tc>
          <w:tcPr>
            <w:tcW w:w="4101" w:type="dxa"/>
            <w:shd w:val="clear" w:color="auto" w:fill="auto"/>
            <w:vAlign w:val="center"/>
            <w:hideMark/>
          </w:tcPr>
          <w:p w14:paraId="0C07AB1D"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ASA DE NICROMO CALIBRE 1/100 NEGRA</w:t>
            </w:r>
          </w:p>
        </w:tc>
        <w:tc>
          <w:tcPr>
            <w:tcW w:w="1118" w:type="dxa"/>
            <w:shd w:val="clear" w:color="auto" w:fill="auto"/>
            <w:vAlign w:val="center"/>
            <w:hideMark/>
          </w:tcPr>
          <w:p w14:paraId="1D3C35C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29E8D12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20</w:t>
            </w:r>
          </w:p>
        </w:tc>
        <w:tc>
          <w:tcPr>
            <w:tcW w:w="1002" w:type="dxa"/>
            <w:shd w:val="clear" w:color="auto" w:fill="auto"/>
            <w:vAlign w:val="center"/>
            <w:hideMark/>
          </w:tcPr>
          <w:p w14:paraId="63AC197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50</w:t>
            </w:r>
          </w:p>
        </w:tc>
      </w:tr>
      <w:tr w:rsidR="006110D3" w:rsidRPr="006110D3" w14:paraId="32CED8F4" w14:textId="77777777" w:rsidTr="00444E4D">
        <w:trPr>
          <w:trHeight w:val="170"/>
        </w:trPr>
        <w:tc>
          <w:tcPr>
            <w:tcW w:w="856" w:type="dxa"/>
            <w:shd w:val="clear" w:color="auto" w:fill="auto"/>
            <w:vAlign w:val="center"/>
            <w:hideMark/>
          </w:tcPr>
          <w:p w14:paraId="181AC64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43</w:t>
            </w:r>
          </w:p>
        </w:tc>
        <w:tc>
          <w:tcPr>
            <w:tcW w:w="1549" w:type="dxa"/>
            <w:shd w:val="clear" w:color="auto" w:fill="auto"/>
            <w:vAlign w:val="center"/>
            <w:hideMark/>
          </w:tcPr>
          <w:p w14:paraId="56359D4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BALANZA</w:t>
            </w:r>
          </w:p>
        </w:tc>
        <w:tc>
          <w:tcPr>
            <w:tcW w:w="4101" w:type="dxa"/>
            <w:shd w:val="clear" w:color="auto" w:fill="auto"/>
            <w:vAlign w:val="center"/>
            <w:hideMark/>
          </w:tcPr>
          <w:p w14:paraId="61E0C1C7"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BALANZA DE 3 PILOTES EXCELENTE PARA LABORATORIOS ESCOLARES, FABRICADA CON UNA ALEACION RIGIDA DE ALUMINIO DE ALTA CALIDAD, INCLUYE PESA DE 147.5 GR Y 2 PESAS DE 295 GR. RANGO 610 GR CON PESAS COLGANTES: 2610 GR. MEDIDAS DEL PRODUCTO 30 X 19 X 19 CM</w:t>
            </w:r>
          </w:p>
        </w:tc>
        <w:tc>
          <w:tcPr>
            <w:tcW w:w="1118" w:type="dxa"/>
            <w:shd w:val="clear" w:color="auto" w:fill="auto"/>
            <w:vAlign w:val="center"/>
            <w:hideMark/>
          </w:tcPr>
          <w:p w14:paraId="0676E69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1A789C3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200D219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2C4AB332" w14:textId="77777777" w:rsidTr="00444E4D">
        <w:trPr>
          <w:trHeight w:val="170"/>
        </w:trPr>
        <w:tc>
          <w:tcPr>
            <w:tcW w:w="856" w:type="dxa"/>
            <w:shd w:val="clear" w:color="auto" w:fill="auto"/>
            <w:vAlign w:val="center"/>
            <w:hideMark/>
          </w:tcPr>
          <w:p w14:paraId="4465D17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44</w:t>
            </w:r>
          </w:p>
        </w:tc>
        <w:tc>
          <w:tcPr>
            <w:tcW w:w="1549" w:type="dxa"/>
            <w:shd w:val="clear" w:color="auto" w:fill="auto"/>
            <w:vAlign w:val="center"/>
            <w:hideMark/>
          </w:tcPr>
          <w:p w14:paraId="1121D7B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BAQUELITA</w:t>
            </w:r>
          </w:p>
        </w:tc>
        <w:tc>
          <w:tcPr>
            <w:tcW w:w="4101" w:type="dxa"/>
            <w:shd w:val="clear" w:color="auto" w:fill="auto"/>
            <w:vAlign w:val="center"/>
            <w:hideMark/>
          </w:tcPr>
          <w:p w14:paraId="5A5D4944"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BAQUELITA EN PRESENTACION GRANULADA DE POLIMÉRICO DE FENOL-FORMALDEHÍDO COMPUESTO / EPOXI EN PRECENTACION EN BOTE DE 5LB COLOR NEGRO</w:t>
            </w:r>
          </w:p>
        </w:tc>
        <w:tc>
          <w:tcPr>
            <w:tcW w:w="1118" w:type="dxa"/>
            <w:shd w:val="clear" w:color="auto" w:fill="auto"/>
            <w:vAlign w:val="center"/>
            <w:hideMark/>
          </w:tcPr>
          <w:p w14:paraId="47D0A1F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29E2B95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79EDA11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05C473E0" w14:textId="77777777" w:rsidTr="00444E4D">
        <w:trPr>
          <w:trHeight w:val="170"/>
        </w:trPr>
        <w:tc>
          <w:tcPr>
            <w:tcW w:w="856" w:type="dxa"/>
            <w:shd w:val="clear" w:color="auto" w:fill="auto"/>
            <w:vAlign w:val="center"/>
            <w:hideMark/>
          </w:tcPr>
          <w:p w14:paraId="48C9611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lastRenderedPageBreak/>
              <w:t>45</w:t>
            </w:r>
          </w:p>
        </w:tc>
        <w:tc>
          <w:tcPr>
            <w:tcW w:w="1549" w:type="dxa"/>
            <w:shd w:val="clear" w:color="auto" w:fill="auto"/>
            <w:vAlign w:val="center"/>
            <w:hideMark/>
          </w:tcPr>
          <w:p w14:paraId="709EF76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BARIO</w:t>
            </w:r>
          </w:p>
        </w:tc>
        <w:tc>
          <w:tcPr>
            <w:tcW w:w="4101" w:type="dxa"/>
            <w:shd w:val="clear" w:color="auto" w:fill="auto"/>
            <w:vAlign w:val="center"/>
            <w:hideMark/>
          </w:tcPr>
          <w:p w14:paraId="1D86769A"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BARIO CLORURO ANHIDRO 500G</w:t>
            </w:r>
          </w:p>
        </w:tc>
        <w:tc>
          <w:tcPr>
            <w:tcW w:w="1118" w:type="dxa"/>
            <w:shd w:val="clear" w:color="auto" w:fill="auto"/>
            <w:vAlign w:val="center"/>
            <w:hideMark/>
          </w:tcPr>
          <w:p w14:paraId="4A80A45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442EB3B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4EB1603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4FBDCA0C" w14:textId="77777777" w:rsidTr="00444E4D">
        <w:trPr>
          <w:trHeight w:val="170"/>
        </w:trPr>
        <w:tc>
          <w:tcPr>
            <w:tcW w:w="856" w:type="dxa"/>
            <w:shd w:val="clear" w:color="auto" w:fill="auto"/>
            <w:vAlign w:val="center"/>
            <w:hideMark/>
          </w:tcPr>
          <w:p w14:paraId="5C9E08B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46</w:t>
            </w:r>
          </w:p>
        </w:tc>
        <w:tc>
          <w:tcPr>
            <w:tcW w:w="1549" w:type="dxa"/>
            <w:shd w:val="clear" w:color="auto" w:fill="auto"/>
            <w:vAlign w:val="center"/>
            <w:hideMark/>
          </w:tcPr>
          <w:p w14:paraId="35C0C14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BARRA</w:t>
            </w:r>
          </w:p>
        </w:tc>
        <w:tc>
          <w:tcPr>
            <w:tcW w:w="4101" w:type="dxa"/>
            <w:shd w:val="clear" w:color="auto" w:fill="auto"/>
            <w:vAlign w:val="center"/>
            <w:hideMark/>
          </w:tcPr>
          <w:p w14:paraId="3EC46DA1"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BARRA MAGNETICA DE 40X8 MM. F37120-0040</w:t>
            </w:r>
          </w:p>
        </w:tc>
        <w:tc>
          <w:tcPr>
            <w:tcW w:w="1118" w:type="dxa"/>
            <w:shd w:val="clear" w:color="auto" w:fill="auto"/>
            <w:vAlign w:val="center"/>
            <w:hideMark/>
          </w:tcPr>
          <w:p w14:paraId="10AE9E5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15FD5C2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12</w:t>
            </w:r>
          </w:p>
        </w:tc>
        <w:tc>
          <w:tcPr>
            <w:tcW w:w="1002" w:type="dxa"/>
            <w:shd w:val="clear" w:color="auto" w:fill="auto"/>
            <w:vAlign w:val="center"/>
            <w:hideMark/>
          </w:tcPr>
          <w:p w14:paraId="33C60BC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30</w:t>
            </w:r>
          </w:p>
        </w:tc>
      </w:tr>
      <w:tr w:rsidR="006110D3" w:rsidRPr="006110D3" w14:paraId="72729031" w14:textId="77777777" w:rsidTr="00444E4D">
        <w:trPr>
          <w:trHeight w:val="170"/>
        </w:trPr>
        <w:tc>
          <w:tcPr>
            <w:tcW w:w="856" w:type="dxa"/>
            <w:shd w:val="clear" w:color="auto" w:fill="auto"/>
            <w:vAlign w:val="center"/>
            <w:hideMark/>
          </w:tcPr>
          <w:p w14:paraId="3EFD0D8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47</w:t>
            </w:r>
          </w:p>
        </w:tc>
        <w:tc>
          <w:tcPr>
            <w:tcW w:w="1549" w:type="dxa"/>
            <w:shd w:val="clear" w:color="auto" w:fill="auto"/>
            <w:vAlign w:val="center"/>
            <w:hideMark/>
          </w:tcPr>
          <w:p w14:paraId="0CFC750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BENZOCAINA</w:t>
            </w:r>
          </w:p>
        </w:tc>
        <w:tc>
          <w:tcPr>
            <w:tcW w:w="4101" w:type="dxa"/>
            <w:shd w:val="clear" w:color="auto" w:fill="auto"/>
            <w:vAlign w:val="center"/>
            <w:hideMark/>
          </w:tcPr>
          <w:p w14:paraId="4C220227"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BENZOCAINA 10 MG PRESENTACION EN CAJA CON 24 TABLETAS SABOR MANDARINA, MIEL CON LIMON, FRAMBUESA, MENTA CON EUCALIPTO. CADUCIDAD MINIMO 18 MESES</w:t>
            </w:r>
          </w:p>
        </w:tc>
        <w:tc>
          <w:tcPr>
            <w:tcW w:w="1118" w:type="dxa"/>
            <w:shd w:val="clear" w:color="auto" w:fill="auto"/>
            <w:vAlign w:val="center"/>
            <w:hideMark/>
          </w:tcPr>
          <w:p w14:paraId="4FB97AF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19B0408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17</w:t>
            </w:r>
          </w:p>
        </w:tc>
        <w:tc>
          <w:tcPr>
            <w:tcW w:w="1002" w:type="dxa"/>
            <w:shd w:val="clear" w:color="auto" w:fill="auto"/>
            <w:vAlign w:val="center"/>
            <w:hideMark/>
          </w:tcPr>
          <w:p w14:paraId="19A88E9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43</w:t>
            </w:r>
          </w:p>
        </w:tc>
      </w:tr>
      <w:tr w:rsidR="006110D3" w:rsidRPr="006110D3" w14:paraId="7730CAAF" w14:textId="77777777" w:rsidTr="00444E4D">
        <w:trPr>
          <w:trHeight w:val="170"/>
        </w:trPr>
        <w:tc>
          <w:tcPr>
            <w:tcW w:w="856" w:type="dxa"/>
            <w:shd w:val="clear" w:color="auto" w:fill="auto"/>
            <w:vAlign w:val="center"/>
            <w:hideMark/>
          </w:tcPr>
          <w:p w14:paraId="30128C2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48</w:t>
            </w:r>
          </w:p>
        </w:tc>
        <w:tc>
          <w:tcPr>
            <w:tcW w:w="1549" w:type="dxa"/>
            <w:shd w:val="clear" w:color="auto" w:fill="auto"/>
            <w:vAlign w:val="center"/>
            <w:hideMark/>
          </w:tcPr>
          <w:p w14:paraId="5296B03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BENZONATATO</w:t>
            </w:r>
          </w:p>
        </w:tc>
        <w:tc>
          <w:tcPr>
            <w:tcW w:w="4101" w:type="dxa"/>
            <w:shd w:val="clear" w:color="auto" w:fill="auto"/>
            <w:vAlign w:val="center"/>
            <w:hideMark/>
          </w:tcPr>
          <w:p w14:paraId="79F33333"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BENZONATATO 100 MG PERL. CADUCIDAD MINIMO 18 MESES</w:t>
            </w:r>
          </w:p>
        </w:tc>
        <w:tc>
          <w:tcPr>
            <w:tcW w:w="1118" w:type="dxa"/>
            <w:shd w:val="clear" w:color="auto" w:fill="auto"/>
            <w:vAlign w:val="center"/>
            <w:hideMark/>
          </w:tcPr>
          <w:p w14:paraId="02002A1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5B5B398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8</w:t>
            </w:r>
          </w:p>
        </w:tc>
        <w:tc>
          <w:tcPr>
            <w:tcW w:w="1002" w:type="dxa"/>
            <w:shd w:val="clear" w:color="auto" w:fill="auto"/>
            <w:vAlign w:val="center"/>
            <w:hideMark/>
          </w:tcPr>
          <w:p w14:paraId="55BAB7F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21</w:t>
            </w:r>
          </w:p>
        </w:tc>
      </w:tr>
      <w:tr w:rsidR="006110D3" w:rsidRPr="006110D3" w14:paraId="0DE4842E" w14:textId="77777777" w:rsidTr="00444E4D">
        <w:trPr>
          <w:trHeight w:val="170"/>
        </w:trPr>
        <w:tc>
          <w:tcPr>
            <w:tcW w:w="856" w:type="dxa"/>
            <w:shd w:val="clear" w:color="auto" w:fill="auto"/>
            <w:vAlign w:val="center"/>
            <w:hideMark/>
          </w:tcPr>
          <w:p w14:paraId="25DC85C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49</w:t>
            </w:r>
          </w:p>
        </w:tc>
        <w:tc>
          <w:tcPr>
            <w:tcW w:w="1549" w:type="dxa"/>
            <w:shd w:val="clear" w:color="auto" w:fill="auto"/>
            <w:vAlign w:val="center"/>
            <w:hideMark/>
          </w:tcPr>
          <w:p w14:paraId="1803D91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BIURET</w:t>
            </w:r>
          </w:p>
        </w:tc>
        <w:tc>
          <w:tcPr>
            <w:tcW w:w="4101" w:type="dxa"/>
            <w:shd w:val="clear" w:color="auto" w:fill="auto"/>
            <w:vAlign w:val="center"/>
            <w:hideMark/>
          </w:tcPr>
          <w:p w14:paraId="66AB0B22"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BIURET REACTIVO 125ML</w:t>
            </w:r>
          </w:p>
        </w:tc>
        <w:tc>
          <w:tcPr>
            <w:tcW w:w="1118" w:type="dxa"/>
            <w:shd w:val="clear" w:color="auto" w:fill="auto"/>
            <w:vAlign w:val="center"/>
            <w:hideMark/>
          </w:tcPr>
          <w:p w14:paraId="4AD70CC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371186E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3670511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2EF1FD66" w14:textId="77777777" w:rsidTr="00444E4D">
        <w:trPr>
          <w:trHeight w:val="170"/>
        </w:trPr>
        <w:tc>
          <w:tcPr>
            <w:tcW w:w="856" w:type="dxa"/>
            <w:shd w:val="clear" w:color="auto" w:fill="auto"/>
            <w:vAlign w:val="center"/>
            <w:hideMark/>
          </w:tcPr>
          <w:p w14:paraId="12AF867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50</w:t>
            </w:r>
          </w:p>
        </w:tc>
        <w:tc>
          <w:tcPr>
            <w:tcW w:w="1549" w:type="dxa"/>
            <w:shd w:val="clear" w:color="auto" w:fill="auto"/>
            <w:vAlign w:val="center"/>
            <w:hideMark/>
          </w:tcPr>
          <w:p w14:paraId="72C768E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BOTIQUIN</w:t>
            </w:r>
          </w:p>
        </w:tc>
        <w:tc>
          <w:tcPr>
            <w:tcW w:w="4101" w:type="dxa"/>
            <w:shd w:val="clear" w:color="auto" w:fill="auto"/>
            <w:vAlign w:val="center"/>
            <w:hideMark/>
          </w:tcPr>
          <w:p w14:paraId="67119EDE"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BOTIQUIN DE PRIMEROS AUXILIOS CON BOLSA PROTECTORA</w:t>
            </w:r>
          </w:p>
        </w:tc>
        <w:tc>
          <w:tcPr>
            <w:tcW w:w="1118" w:type="dxa"/>
            <w:shd w:val="clear" w:color="auto" w:fill="auto"/>
            <w:vAlign w:val="center"/>
            <w:hideMark/>
          </w:tcPr>
          <w:p w14:paraId="2A08A93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295001B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c>
          <w:tcPr>
            <w:tcW w:w="1002" w:type="dxa"/>
            <w:shd w:val="clear" w:color="auto" w:fill="auto"/>
            <w:vAlign w:val="center"/>
            <w:hideMark/>
          </w:tcPr>
          <w:p w14:paraId="7D5E8A7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13</w:t>
            </w:r>
          </w:p>
        </w:tc>
      </w:tr>
      <w:tr w:rsidR="006110D3" w:rsidRPr="006110D3" w14:paraId="338E2693" w14:textId="77777777" w:rsidTr="00444E4D">
        <w:trPr>
          <w:trHeight w:val="170"/>
        </w:trPr>
        <w:tc>
          <w:tcPr>
            <w:tcW w:w="856" w:type="dxa"/>
            <w:shd w:val="clear" w:color="auto" w:fill="auto"/>
            <w:vAlign w:val="center"/>
            <w:hideMark/>
          </w:tcPr>
          <w:p w14:paraId="1492FEB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51</w:t>
            </w:r>
          </w:p>
        </w:tc>
        <w:tc>
          <w:tcPr>
            <w:tcW w:w="1549" w:type="dxa"/>
            <w:shd w:val="clear" w:color="auto" w:fill="auto"/>
            <w:vAlign w:val="center"/>
            <w:hideMark/>
          </w:tcPr>
          <w:p w14:paraId="6642389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BOTIQUIN</w:t>
            </w:r>
          </w:p>
        </w:tc>
        <w:tc>
          <w:tcPr>
            <w:tcW w:w="4101" w:type="dxa"/>
            <w:shd w:val="clear" w:color="auto" w:fill="auto"/>
            <w:vAlign w:val="center"/>
            <w:hideMark/>
          </w:tcPr>
          <w:p w14:paraId="158327EC"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BOTIQUIN DE PRIMEROS AUXILIOS. GABINETE METALICO, ETIQUETA CON CRUZ AL FRENTE. PORTACANDADO, ASA SUPERIOR. TAMAÑO. 22X30X75CM. INCLUYE: 1 ALGODON, 1 ALCOHOL, 5 GASAS, 1 PAQUETE DE COTONETES, 1 VIOLETA DE GENCIANA, 1 MERTODOL TINTURA, 1 AGUA OXIGENADA, 2 VENDAS, 4 CURITAS, 1 MICROPORE, 1, VASO DESECHABLE, 1, ABATELENGUAS</w:t>
            </w:r>
          </w:p>
        </w:tc>
        <w:tc>
          <w:tcPr>
            <w:tcW w:w="1118" w:type="dxa"/>
            <w:shd w:val="clear" w:color="auto" w:fill="auto"/>
            <w:vAlign w:val="center"/>
            <w:hideMark/>
          </w:tcPr>
          <w:p w14:paraId="639F3B6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6EB616B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9</w:t>
            </w:r>
          </w:p>
        </w:tc>
        <w:tc>
          <w:tcPr>
            <w:tcW w:w="1002" w:type="dxa"/>
            <w:shd w:val="clear" w:color="auto" w:fill="auto"/>
            <w:vAlign w:val="center"/>
            <w:hideMark/>
          </w:tcPr>
          <w:p w14:paraId="5A92247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22</w:t>
            </w:r>
          </w:p>
        </w:tc>
      </w:tr>
      <w:tr w:rsidR="006110D3" w:rsidRPr="006110D3" w14:paraId="2A01ED56" w14:textId="77777777" w:rsidTr="00444E4D">
        <w:trPr>
          <w:trHeight w:val="170"/>
        </w:trPr>
        <w:tc>
          <w:tcPr>
            <w:tcW w:w="856" w:type="dxa"/>
            <w:shd w:val="clear" w:color="auto" w:fill="auto"/>
            <w:vAlign w:val="center"/>
            <w:hideMark/>
          </w:tcPr>
          <w:p w14:paraId="6F6AAF7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52</w:t>
            </w:r>
          </w:p>
        </w:tc>
        <w:tc>
          <w:tcPr>
            <w:tcW w:w="1549" w:type="dxa"/>
            <w:shd w:val="clear" w:color="auto" w:fill="auto"/>
            <w:vAlign w:val="center"/>
            <w:hideMark/>
          </w:tcPr>
          <w:p w14:paraId="6ADA4EC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BUFFER</w:t>
            </w:r>
          </w:p>
        </w:tc>
        <w:tc>
          <w:tcPr>
            <w:tcW w:w="4101" w:type="dxa"/>
            <w:shd w:val="clear" w:color="auto" w:fill="auto"/>
            <w:vAlign w:val="center"/>
            <w:hideMark/>
          </w:tcPr>
          <w:p w14:paraId="540E284D"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BUFFER DE PH10 GALON SOLUCION</w:t>
            </w:r>
          </w:p>
        </w:tc>
        <w:tc>
          <w:tcPr>
            <w:tcW w:w="1118" w:type="dxa"/>
            <w:shd w:val="clear" w:color="auto" w:fill="auto"/>
            <w:vAlign w:val="center"/>
            <w:hideMark/>
          </w:tcPr>
          <w:p w14:paraId="3E2CE85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5BDB222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00BB3C3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57700B62" w14:textId="77777777" w:rsidTr="00444E4D">
        <w:trPr>
          <w:trHeight w:val="170"/>
        </w:trPr>
        <w:tc>
          <w:tcPr>
            <w:tcW w:w="856" w:type="dxa"/>
            <w:shd w:val="clear" w:color="auto" w:fill="auto"/>
            <w:vAlign w:val="center"/>
            <w:hideMark/>
          </w:tcPr>
          <w:p w14:paraId="26FAD08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53</w:t>
            </w:r>
          </w:p>
        </w:tc>
        <w:tc>
          <w:tcPr>
            <w:tcW w:w="1549" w:type="dxa"/>
            <w:shd w:val="clear" w:color="auto" w:fill="auto"/>
            <w:vAlign w:val="center"/>
            <w:hideMark/>
          </w:tcPr>
          <w:p w14:paraId="7F1F0A5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BUFFER</w:t>
            </w:r>
          </w:p>
        </w:tc>
        <w:tc>
          <w:tcPr>
            <w:tcW w:w="4101" w:type="dxa"/>
            <w:shd w:val="clear" w:color="auto" w:fill="auto"/>
            <w:vAlign w:val="center"/>
            <w:hideMark/>
          </w:tcPr>
          <w:p w14:paraId="64DDC499"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BUFFER DE PH4 GALON SOLUCION ENVASE 3.5 LTS</w:t>
            </w:r>
          </w:p>
        </w:tc>
        <w:tc>
          <w:tcPr>
            <w:tcW w:w="1118" w:type="dxa"/>
            <w:shd w:val="clear" w:color="auto" w:fill="auto"/>
            <w:vAlign w:val="center"/>
            <w:hideMark/>
          </w:tcPr>
          <w:p w14:paraId="2ACC215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7427AE7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315CFD5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06E49F55" w14:textId="77777777" w:rsidTr="00444E4D">
        <w:trPr>
          <w:trHeight w:val="170"/>
        </w:trPr>
        <w:tc>
          <w:tcPr>
            <w:tcW w:w="856" w:type="dxa"/>
            <w:shd w:val="clear" w:color="auto" w:fill="auto"/>
            <w:vAlign w:val="center"/>
            <w:hideMark/>
          </w:tcPr>
          <w:p w14:paraId="0071967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54</w:t>
            </w:r>
          </w:p>
        </w:tc>
        <w:tc>
          <w:tcPr>
            <w:tcW w:w="1549" w:type="dxa"/>
            <w:shd w:val="clear" w:color="auto" w:fill="auto"/>
            <w:vAlign w:val="center"/>
            <w:hideMark/>
          </w:tcPr>
          <w:p w14:paraId="20A5B08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BUFFER</w:t>
            </w:r>
          </w:p>
        </w:tc>
        <w:tc>
          <w:tcPr>
            <w:tcW w:w="4101" w:type="dxa"/>
            <w:shd w:val="clear" w:color="auto" w:fill="auto"/>
            <w:vAlign w:val="center"/>
            <w:hideMark/>
          </w:tcPr>
          <w:p w14:paraId="0F727428"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BUFFER DE PH7 GALON SOLUCION ENVASE 3.5 LTS</w:t>
            </w:r>
          </w:p>
        </w:tc>
        <w:tc>
          <w:tcPr>
            <w:tcW w:w="1118" w:type="dxa"/>
            <w:shd w:val="clear" w:color="auto" w:fill="auto"/>
            <w:vAlign w:val="center"/>
            <w:hideMark/>
          </w:tcPr>
          <w:p w14:paraId="34DECF3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62C0B81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16639F5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1A3DE287" w14:textId="77777777" w:rsidTr="00444E4D">
        <w:trPr>
          <w:trHeight w:val="170"/>
        </w:trPr>
        <w:tc>
          <w:tcPr>
            <w:tcW w:w="856" w:type="dxa"/>
            <w:shd w:val="clear" w:color="auto" w:fill="auto"/>
            <w:vAlign w:val="center"/>
            <w:hideMark/>
          </w:tcPr>
          <w:p w14:paraId="0BC1216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55</w:t>
            </w:r>
          </w:p>
        </w:tc>
        <w:tc>
          <w:tcPr>
            <w:tcW w:w="1549" w:type="dxa"/>
            <w:shd w:val="clear" w:color="auto" w:fill="auto"/>
            <w:vAlign w:val="center"/>
            <w:hideMark/>
          </w:tcPr>
          <w:p w14:paraId="0B2A1AC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BURETA</w:t>
            </w:r>
          </w:p>
        </w:tc>
        <w:tc>
          <w:tcPr>
            <w:tcW w:w="4101" w:type="dxa"/>
            <w:shd w:val="clear" w:color="auto" w:fill="auto"/>
            <w:vAlign w:val="center"/>
            <w:hideMark/>
          </w:tcPr>
          <w:p w14:paraId="6951C890"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BURETA DE 25 ML, CLASE A</w:t>
            </w:r>
          </w:p>
        </w:tc>
        <w:tc>
          <w:tcPr>
            <w:tcW w:w="1118" w:type="dxa"/>
            <w:shd w:val="clear" w:color="auto" w:fill="auto"/>
            <w:vAlign w:val="center"/>
            <w:hideMark/>
          </w:tcPr>
          <w:p w14:paraId="018823B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5ECEF06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w:t>
            </w:r>
          </w:p>
        </w:tc>
        <w:tc>
          <w:tcPr>
            <w:tcW w:w="1002" w:type="dxa"/>
            <w:shd w:val="clear" w:color="auto" w:fill="auto"/>
            <w:vAlign w:val="center"/>
            <w:hideMark/>
          </w:tcPr>
          <w:p w14:paraId="43EA9AB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15</w:t>
            </w:r>
          </w:p>
        </w:tc>
      </w:tr>
      <w:tr w:rsidR="006110D3" w:rsidRPr="006110D3" w14:paraId="22DC80F6" w14:textId="77777777" w:rsidTr="00444E4D">
        <w:trPr>
          <w:trHeight w:val="170"/>
        </w:trPr>
        <w:tc>
          <w:tcPr>
            <w:tcW w:w="856" w:type="dxa"/>
            <w:shd w:val="clear" w:color="auto" w:fill="auto"/>
            <w:vAlign w:val="center"/>
            <w:hideMark/>
          </w:tcPr>
          <w:p w14:paraId="5328278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56</w:t>
            </w:r>
          </w:p>
        </w:tc>
        <w:tc>
          <w:tcPr>
            <w:tcW w:w="1549" w:type="dxa"/>
            <w:shd w:val="clear" w:color="auto" w:fill="auto"/>
            <w:vAlign w:val="center"/>
            <w:hideMark/>
          </w:tcPr>
          <w:p w14:paraId="4681B27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BUTANOL</w:t>
            </w:r>
          </w:p>
        </w:tc>
        <w:tc>
          <w:tcPr>
            <w:tcW w:w="4101" w:type="dxa"/>
            <w:shd w:val="clear" w:color="auto" w:fill="auto"/>
            <w:vAlign w:val="center"/>
            <w:hideMark/>
          </w:tcPr>
          <w:p w14:paraId="78A7AD08"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BUTANOL FRASCO CON 1 LT AL 99.0%</w:t>
            </w:r>
          </w:p>
        </w:tc>
        <w:tc>
          <w:tcPr>
            <w:tcW w:w="1118" w:type="dxa"/>
            <w:shd w:val="clear" w:color="auto" w:fill="auto"/>
            <w:vAlign w:val="center"/>
            <w:hideMark/>
          </w:tcPr>
          <w:p w14:paraId="53A6022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22AD113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6479772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58C6B78B" w14:textId="77777777" w:rsidTr="00444E4D">
        <w:trPr>
          <w:trHeight w:val="170"/>
        </w:trPr>
        <w:tc>
          <w:tcPr>
            <w:tcW w:w="856" w:type="dxa"/>
            <w:shd w:val="clear" w:color="auto" w:fill="auto"/>
            <w:vAlign w:val="center"/>
            <w:hideMark/>
          </w:tcPr>
          <w:p w14:paraId="004C31E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57</w:t>
            </w:r>
          </w:p>
        </w:tc>
        <w:tc>
          <w:tcPr>
            <w:tcW w:w="1549" w:type="dxa"/>
            <w:shd w:val="clear" w:color="auto" w:fill="auto"/>
            <w:vAlign w:val="center"/>
            <w:hideMark/>
          </w:tcPr>
          <w:p w14:paraId="0622A71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BUTILHIOSCINA</w:t>
            </w:r>
          </w:p>
        </w:tc>
        <w:tc>
          <w:tcPr>
            <w:tcW w:w="4101" w:type="dxa"/>
            <w:shd w:val="clear" w:color="auto" w:fill="auto"/>
            <w:vAlign w:val="center"/>
            <w:hideMark/>
          </w:tcPr>
          <w:p w14:paraId="7A71A840"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BUTILHIOSCINA 20/1 M 3 AMP (INYECTABLE)3 AMP. CADUCIDAD MINIMO 18 MESES</w:t>
            </w:r>
          </w:p>
        </w:tc>
        <w:tc>
          <w:tcPr>
            <w:tcW w:w="1118" w:type="dxa"/>
            <w:shd w:val="clear" w:color="auto" w:fill="auto"/>
            <w:vAlign w:val="center"/>
            <w:hideMark/>
          </w:tcPr>
          <w:p w14:paraId="7550879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2D6F55F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18</w:t>
            </w:r>
          </w:p>
        </w:tc>
        <w:tc>
          <w:tcPr>
            <w:tcW w:w="1002" w:type="dxa"/>
            <w:shd w:val="clear" w:color="auto" w:fill="auto"/>
            <w:vAlign w:val="center"/>
            <w:hideMark/>
          </w:tcPr>
          <w:p w14:paraId="2342E7E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45</w:t>
            </w:r>
          </w:p>
        </w:tc>
      </w:tr>
      <w:tr w:rsidR="006110D3" w:rsidRPr="006110D3" w14:paraId="2526FC3C" w14:textId="77777777" w:rsidTr="00444E4D">
        <w:trPr>
          <w:trHeight w:val="170"/>
        </w:trPr>
        <w:tc>
          <w:tcPr>
            <w:tcW w:w="856" w:type="dxa"/>
            <w:shd w:val="clear" w:color="auto" w:fill="auto"/>
            <w:vAlign w:val="center"/>
            <w:hideMark/>
          </w:tcPr>
          <w:p w14:paraId="5A7C45A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58</w:t>
            </w:r>
          </w:p>
        </w:tc>
        <w:tc>
          <w:tcPr>
            <w:tcW w:w="1549" w:type="dxa"/>
            <w:shd w:val="clear" w:color="auto" w:fill="auto"/>
            <w:vAlign w:val="center"/>
            <w:hideMark/>
          </w:tcPr>
          <w:p w14:paraId="6C89290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BUTILHIOSCINA</w:t>
            </w:r>
          </w:p>
        </w:tc>
        <w:tc>
          <w:tcPr>
            <w:tcW w:w="4101" w:type="dxa"/>
            <w:shd w:val="clear" w:color="auto" w:fill="auto"/>
            <w:vAlign w:val="center"/>
            <w:hideMark/>
          </w:tcPr>
          <w:p w14:paraId="64F7DA11"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BUTILHIOSCINA TABLETAS 10MG, CADUCIDAD MINIMO 18 MESES</w:t>
            </w:r>
          </w:p>
        </w:tc>
        <w:tc>
          <w:tcPr>
            <w:tcW w:w="1118" w:type="dxa"/>
            <w:shd w:val="clear" w:color="auto" w:fill="auto"/>
            <w:vAlign w:val="center"/>
            <w:hideMark/>
          </w:tcPr>
          <w:p w14:paraId="1375A70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2394894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44</w:t>
            </w:r>
          </w:p>
        </w:tc>
        <w:tc>
          <w:tcPr>
            <w:tcW w:w="1002" w:type="dxa"/>
            <w:shd w:val="clear" w:color="auto" w:fill="auto"/>
            <w:vAlign w:val="center"/>
            <w:hideMark/>
          </w:tcPr>
          <w:p w14:paraId="1462962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110</w:t>
            </w:r>
          </w:p>
        </w:tc>
      </w:tr>
      <w:tr w:rsidR="006110D3" w:rsidRPr="006110D3" w14:paraId="35A7F9B5" w14:textId="77777777" w:rsidTr="00444E4D">
        <w:trPr>
          <w:trHeight w:val="170"/>
        </w:trPr>
        <w:tc>
          <w:tcPr>
            <w:tcW w:w="856" w:type="dxa"/>
            <w:shd w:val="clear" w:color="auto" w:fill="auto"/>
            <w:vAlign w:val="center"/>
            <w:hideMark/>
          </w:tcPr>
          <w:p w14:paraId="63A747C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59</w:t>
            </w:r>
          </w:p>
        </w:tc>
        <w:tc>
          <w:tcPr>
            <w:tcW w:w="1549" w:type="dxa"/>
            <w:shd w:val="clear" w:color="auto" w:fill="auto"/>
            <w:vAlign w:val="center"/>
            <w:hideMark/>
          </w:tcPr>
          <w:p w14:paraId="2378E5F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CABLE</w:t>
            </w:r>
          </w:p>
        </w:tc>
        <w:tc>
          <w:tcPr>
            <w:tcW w:w="4101" w:type="dxa"/>
            <w:shd w:val="clear" w:color="auto" w:fill="auto"/>
            <w:vAlign w:val="center"/>
            <w:hideMark/>
          </w:tcPr>
          <w:p w14:paraId="701C3F86"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CABLE DE ECG MULTIDERIVACIÓN SS29L PERMITE REALIZAR REGISTROS DE ECG MULTIDERIVACIÓN DE ALTA RESOLUCIÓN. LA CONFIGURACIÓN DE LAS DERIVACIONES PERMITE AL USUARIO REGISTRAR SIMULTÁNEAMENTE LAS DERIVACIONES I II III AVR AVL AVF ADEMÁS DE UNA DERIVACIÓN PRECORDIAL TORÁCICA. SE PUEDE OBTENER UN REGISTRO DE ECG DE 12 DERIVACIONES ALTERNANDO EL ELECTRODO DE DERIVACIÓN TORÁCICA DE LA POSICIÓN V1 A LA V6. PARA EQUIPO BIOPAC MP36</w:t>
            </w:r>
          </w:p>
        </w:tc>
        <w:tc>
          <w:tcPr>
            <w:tcW w:w="1118" w:type="dxa"/>
            <w:shd w:val="clear" w:color="auto" w:fill="auto"/>
            <w:vAlign w:val="center"/>
            <w:hideMark/>
          </w:tcPr>
          <w:p w14:paraId="06BDFA5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413A468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73AFADB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37BCB5E4" w14:textId="77777777" w:rsidTr="00444E4D">
        <w:trPr>
          <w:trHeight w:val="170"/>
        </w:trPr>
        <w:tc>
          <w:tcPr>
            <w:tcW w:w="856" w:type="dxa"/>
            <w:shd w:val="clear" w:color="auto" w:fill="auto"/>
            <w:vAlign w:val="center"/>
            <w:hideMark/>
          </w:tcPr>
          <w:p w14:paraId="08235F7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60</w:t>
            </w:r>
          </w:p>
        </w:tc>
        <w:tc>
          <w:tcPr>
            <w:tcW w:w="1549" w:type="dxa"/>
            <w:shd w:val="clear" w:color="auto" w:fill="auto"/>
            <w:vAlign w:val="center"/>
            <w:hideMark/>
          </w:tcPr>
          <w:p w14:paraId="5011E90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CABLE</w:t>
            </w:r>
          </w:p>
        </w:tc>
        <w:tc>
          <w:tcPr>
            <w:tcW w:w="4101" w:type="dxa"/>
            <w:shd w:val="clear" w:color="auto" w:fill="auto"/>
            <w:vAlign w:val="center"/>
            <w:hideMark/>
          </w:tcPr>
          <w:p w14:paraId="5A250C4D"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CABLE DE MANGUITO DE PRESIÓN ARTERIAL NO INVASIVO DE LA SERIE SS19L SE SUMINISTRAN COMPLETOS CON MANGUITO AJUSTABLE (RANGO DE CIRCUNFERENCIA DE 254 A 406 CM) BULBO DE BOMBA Y SENSOR DE PRESIÓN Y MANÓMETRO. PARA EQUIPO BIOPAC MP36</w:t>
            </w:r>
          </w:p>
        </w:tc>
        <w:tc>
          <w:tcPr>
            <w:tcW w:w="1118" w:type="dxa"/>
            <w:shd w:val="clear" w:color="auto" w:fill="auto"/>
            <w:vAlign w:val="center"/>
            <w:hideMark/>
          </w:tcPr>
          <w:p w14:paraId="5A55DB9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2AD6D04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0E002CA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2011CE52" w14:textId="77777777" w:rsidTr="00444E4D">
        <w:trPr>
          <w:trHeight w:val="170"/>
        </w:trPr>
        <w:tc>
          <w:tcPr>
            <w:tcW w:w="856" w:type="dxa"/>
            <w:shd w:val="clear" w:color="auto" w:fill="auto"/>
            <w:vAlign w:val="center"/>
            <w:hideMark/>
          </w:tcPr>
          <w:p w14:paraId="5D9AB56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61</w:t>
            </w:r>
          </w:p>
        </w:tc>
        <w:tc>
          <w:tcPr>
            <w:tcW w:w="1549" w:type="dxa"/>
            <w:shd w:val="clear" w:color="auto" w:fill="auto"/>
            <w:vAlign w:val="center"/>
            <w:hideMark/>
          </w:tcPr>
          <w:p w14:paraId="132E3ED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CABLE</w:t>
            </w:r>
          </w:p>
        </w:tc>
        <w:tc>
          <w:tcPr>
            <w:tcW w:w="4101" w:type="dxa"/>
            <w:shd w:val="clear" w:color="auto" w:fill="auto"/>
            <w:vAlign w:val="center"/>
            <w:hideMark/>
          </w:tcPr>
          <w:p w14:paraId="702E3CDC"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CABLE SS25LB DE DINAMÓMETRO DE MANO LIGERO Y DE DISEÑO ERGONÓMICO PARA MEDIR EL RANGO DE FUERZA DE APRIETE 0-50 KGF. PARA EQUIPO BIOPAC MP36</w:t>
            </w:r>
          </w:p>
        </w:tc>
        <w:tc>
          <w:tcPr>
            <w:tcW w:w="1118" w:type="dxa"/>
            <w:shd w:val="clear" w:color="auto" w:fill="auto"/>
            <w:vAlign w:val="center"/>
            <w:hideMark/>
          </w:tcPr>
          <w:p w14:paraId="38E1B3F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45C0ED4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155CB17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50363900" w14:textId="77777777" w:rsidTr="00444E4D">
        <w:trPr>
          <w:trHeight w:val="170"/>
        </w:trPr>
        <w:tc>
          <w:tcPr>
            <w:tcW w:w="856" w:type="dxa"/>
            <w:shd w:val="clear" w:color="auto" w:fill="auto"/>
            <w:vAlign w:val="center"/>
            <w:hideMark/>
          </w:tcPr>
          <w:p w14:paraId="6624E55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62</w:t>
            </w:r>
          </w:p>
        </w:tc>
        <w:tc>
          <w:tcPr>
            <w:tcW w:w="1549" w:type="dxa"/>
            <w:shd w:val="clear" w:color="auto" w:fill="auto"/>
            <w:vAlign w:val="center"/>
            <w:hideMark/>
          </w:tcPr>
          <w:p w14:paraId="307E6A3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CABLE</w:t>
            </w:r>
          </w:p>
        </w:tc>
        <w:tc>
          <w:tcPr>
            <w:tcW w:w="4101" w:type="dxa"/>
            <w:shd w:val="clear" w:color="auto" w:fill="auto"/>
            <w:vAlign w:val="center"/>
            <w:hideMark/>
          </w:tcPr>
          <w:p w14:paraId="7CBD50E9"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CABLE SS30LA ESTETOSCOPIO BSL SE DESARROLLÓ PARA ENSEÑAR A LOS ESTUDIANTES EL PROCEDIMIENTO ESTÁNDAR PARA ESCUCHAR LOS RUIDOS CARDÍACOS Y LOS RUIDOS DE KOROTKOFF CON UN ESTETOSCOPIO NORMAL Y AL MISMO TIEMPO REGISTRAR LOS DATOS SONOROS. PARA EQUIPO BIOPAC MP36</w:t>
            </w:r>
          </w:p>
        </w:tc>
        <w:tc>
          <w:tcPr>
            <w:tcW w:w="1118" w:type="dxa"/>
            <w:shd w:val="clear" w:color="auto" w:fill="auto"/>
            <w:vAlign w:val="center"/>
            <w:hideMark/>
          </w:tcPr>
          <w:p w14:paraId="05D5FCC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7D4FE53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7D19574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0882BFC9" w14:textId="77777777" w:rsidTr="00444E4D">
        <w:trPr>
          <w:trHeight w:val="170"/>
        </w:trPr>
        <w:tc>
          <w:tcPr>
            <w:tcW w:w="856" w:type="dxa"/>
            <w:shd w:val="clear" w:color="auto" w:fill="auto"/>
            <w:vAlign w:val="center"/>
            <w:hideMark/>
          </w:tcPr>
          <w:p w14:paraId="4B3598B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63</w:t>
            </w:r>
          </w:p>
        </w:tc>
        <w:tc>
          <w:tcPr>
            <w:tcW w:w="1549" w:type="dxa"/>
            <w:shd w:val="clear" w:color="auto" w:fill="auto"/>
            <w:vAlign w:val="center"/>
            <w:hideMark/>
          </w:tcPr>
          <w:p w14:paraId="62310EB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CABLE</w:t>
            </w:r>
          </w:p>
        </w:tc>
        <w:tc>
          <w:tcPr>
            <w:tcW w:w="4101" w:type="dxa"/>
            <w:shd w:val="clear" w:color="auto" w:fill="auto"/>
            <w:vAlign w:val="center"/>
            <w:hideMark/>
          </w:tcPr>
          <w:p w14:paraId="0F0E0841"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CABLE SS57LA EDA/GSR SE CONECTA A UN ÚNICO CANAL DE ENTRADA PARA REGISTRAR LA ACTIVIDAD ELECTRODÉRMICA (CAMBIOS EN LA CONDUCTANCIA DE LA PIEL) O CON UNA CONFIGURACIÓN MODIFICADA LA RESISTENCIA DE LA PIEL A PARTIR DE DOS ELECTRODOS SECOS DESECHABLES EL507A CON GEL ISOTÓNICO GEL101A. PARA EQUIPO BIOPAC MP36</w:t>
            </w:r>
          </w:p>
        </w:tc>
        <w:tc>
          <w:tcPr>
            <w:tcW w:w="1118" w:type="dxa"/>
            <w:shd w:val="clear" w:color="auto" w:fill="auto"/>
            <w:vAlign w:val="center"/>
            <w:hideMark/>
          </w:tcPr>
          <w:p w14:paraId="285F589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6CD579E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54B395B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47AF9526" w14:textId="77777777" w:rsidTr="00444E4D">
        <w:trPr>
          <w:trHeight w:val="170"/>
        </w:trPr>
        <w:tc>
          <w:tcPr>
            <w:tcW w:w="856" w:type="dxa"/>
            <w:shd w:val="clear" w:color="auto" w:fill="auto"/>
            <w:vAlign w:val="center"/>
            <w:hideMark/>
          </w:tcPr>
          <w:p w14:paraId="1B0427A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64</w:t>
            </w:r>
          </w:p>
        </w:tc>
        <w:tc>
          <w:tcPr>
            <w:tcW w:w="1549" w:type="dxa"/>
            <w:shd w:val="clear" w:color="auto" w:fill="auto"/>
            <w:vAlign w:val="center"/>
            <w:hideMark/>
          </w:tcPr>
          <w:p w14:paraId="097152B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CABLE</w:t>
            </w:r>
          </w:p>
        </w:tc>
        <w:tc>
          <w:tcPr>
            <w:tcW w:w="4101" w:type="dxa"/>
            <w:shd w:val="clear" w:color="auto" w:fill="auto"/>
            <w:vAlign w:val="center"/>
            <w:hideMark/>
          </w:tcPr>
          <w:p w14:paraId="5B7FCAD1"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CABLE SS5LB REGISTRA EL ESFUERZO RESPIRATORIO; EL TRANSDUCTOR ES UN ROBUSTO CONJUNTO DE TENSIÓN QUE MIDE EL CAMBIO EN LA CIRCUNFERENCIA TORÁCICA O ABDOMINAL. PARA EQUIPO BIOPAC MP36</w:t>
            </w:r>
          </w:p>
        </w:tc>
        <w:tc>
          <w:tcPr>
            <w:tcW w:w="1118" w:type="dxa"/>
            <w:shd w:val="clear" w:color="auto" w:fill="auto"/>
            <w:vAlign w:val="center"/>
            <w:hideMark/>
          </w:tcPr>
          <w:p w14:paraId="5094899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6D6E711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40F665E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6C56B0E1" w14:textId="77777777" w:rsidTr="00444E4D">
        <w:trPr>
          <w:trHeight w:val="170"/>
        </w:trPr>
        <w:tc>
          <w:tcPr>
            <w:tcW w:w="856" w:type="dxa"/>
            <w:shd w:val="clear" w:color="auto" w:fill="auto"/>
            <w:vAlign w:val="center"/>
            <w:hideMark/>
          </w:tcPr>
          <w:p w14:paraId="35F9AAE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65</w:t>
            </w:r>
          </w:p>
        </w:tc>
        <w:tc>
          <w:tcPr>
            <w:tcW w:w="1549" w:type="dxa"/>
            <w:shd w:val="clear" w:color="auto" w:fill="auto"/>
            <w:vAlign w:val="center"/>
            <w:hideMark/>
          </w:tcPr>
          <w:p w14:paraId="461EEA9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CABLE</w:t>
            </w:r>
          </w:p>
        </w:tc>
        <w:tc>
          <w:tcPr>
            <w:tcW w:w="4101" w:type="dxa"/>
            <w:shd w:val="clear" w:color="auto" w:fill="auto"/>
            <w:vAlign w:val="center"/>
            <w:hideMark/>
          </w:tcPr>
          <w:p w14:paraId="2B1A67F1"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CABLE SS6L SE UTILIZA PARA MEDIR LA TEMPERATURA EN DIVERSAS LOCALIZACIONES CORPORALES. EL EQUIPO BIOPAC MP36</w:t>
            </w:r>
          </w:p>
        </w:tc>
        <w:tc>
          <w:tcPr>
            <w:tcW w:w="1118" w:type="dxa"/>
            <w:shd w:val="clear" w:color="auto" w:fill="auto"/>
            <w:vAlign w:val="center"/>
            <w:hideMark/>
          </w:tcPr>
          <w:p w14:paraId="2F124E2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6C4D4AE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6C3FF2E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3C556241" w14:textId="77777777" w:rsidTr="00444E4D">
        <w:trPr>
          <w:trHeight w:val="170"/>
        </w:trPr>
        <w:tc>
          <w:tcPr>
            <w:tcW w:w="856" w:type="dxa"/>
            <w:shd w:val="clear" w:color="auto" w:fill="auto"/>
            <w:vAlign w:val="center"/>
            <w:hideMark/>
          </w:tcPr>
          <w:p w14:paraId="54CC98A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66</w:t>
            </w:r>
          </w:p>
        </w:tc>
        <w:tc>
          <w:tcPr>
            <w:tcW w:w="1549" w:type="dxa"/>
            <w:shd w:val="clear" w:color="auto" w:fill="auto"/>
            <w:vAlign w:val="center"/>
            <w:hideMark/>
          </w:tcPr>
          <w:p w14:paraId="480934A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CABLE</w:t>
            </w:r>
          </w:p>
        </w:tc>
        <w:tc>
          <w:tcPr>
            <w:tcW w:w="4101" w:type="dxa"/>
            <w:shd w:val="clear" w:color="auto" w:fill="auto"/>
            <w:vAlign w:val="center"/>
            <w:hideMark/>
          </w:tcPr>
          <w:p w14:paraId="2436D446"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 xml:space="preserve">CABLE TRANSDUCTOR PORTÁTIL DE FLUJO DE AIRE SS11LB ESTÁ DISEÑADO PARA USO HUMANO Y PUEDE UTILIZARSE PARA REALIZAR DIVERSAS PRUEBAS RELACIONADAS CON EL FLUJO DE AIRE Y EL VOLUMEN PULMONAR. EL TRANSDUCTOR VIENE CALIBRADO DE FÁBRICA PARA MEDIR FLUJOS DE AIRE ENTRE -10 </w:t>
            </w:r>
            <w:r w:rsidRPr="006110D3">
              <w:rPr>
                <w:rFonts w:ascii="Montserrat" w:eastAsia="Times New Roman" w:hAnsi="Montserrat" w:cs="Calibri Light"/>
                <w:sz w:val="15"/>
                <w:szCs w:val="15"/>
              </w:rPr>
              <w:lastRenderedPageBreak/>
              <w:t>Y +10 L/SEGUNDO CON UNA PRECISIÓN DE ±5%. PARA EQUIPO BIOPC MP36</w:t>
            </w:r>
          </w:p>
        </w:tc>
        <w:tc>
          <w:tcPr>
            <w:tcW w:w="1118" w:type="dxa"/>
            <w:shd w:val="clear" w:color="auto" w:fill="auto"/>
            <w:vAlign w:val="center"/>
            <w:hideMark/>
          </w:tcPr>
          <w:p w14:paraId="667A4BD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lastRenderedPageBreak/>
              <w:t>PIEZA</w:t>
            </w:r>
          </w:p>
        </w:tc>
        <w:tc>
          <w:tcPr>
            <w:tcW w:w="1001" w:type="dxa"/>
            <w:shd w:val="clear" w:color="auto" w:fill="auto"/>
            <w:vAlign w:val="center"/>
            <w:hideMark/>
          </w:tcPr>
          <w:p w14:paraId="7CBC126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5619F19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3B71B0B0" w14:textId="77777777" w:rsidTr="00444E4D">
        <w:trPr>
          <w:trHeight w:val="170"/>
        </w:trPr>
        <w:tc>
          <w:tcPr>
            <w:tcW w:w="856" w:type="dxa"/>
            <w:shd w:val="clear" w:color="auto" w:fill="auto"/>
            <w:vAlign w:val="center"/>
            <w:hideMark/>
          </w:tcPr>
          <w:p w14:paraId="32A726E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67</w:t>
            </w:r>
          </w:p>
        </w:tc>
        <w:tc>
          <w:tcPr>
            <w:tcW w:w="1549" w:type="dxa"/>
            <w:shd w:val="clear" w:color="auto" w:fill="auto"/>
            <w:vAlign w:val="center"/>
            <w:hideMark/>
          </w:tcPr>
          <w:p w14:paraId="518BB30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CALDO</w:t>
            </w:r>
          </w:p>
        </w:tc>
        <w:tc>
          <w:tcPr>
            <w:tcW w:w="4101" w:type="dxa"/>
            <w:shd w:val="clear" w:color="auto" w:fill="auto"/>
            <w:vAlign w:val="center"/>
            <w:hideMark/>
          </w:tcPr>
          <w:p w14:paraId="7760B25E"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CALDO DE SOYA TRIPTICASEINA 450G</w:t>
            </w:r>
          </w:p>
        </w:tc>
        <w:tc>
          <w:tcPr>
            <w:tcW w:w="1118" w:type="dxa"/>
            <w:shd w:val="clear" w:color="auto" w:fill="auto"/>
            <w:vAlign w:val="center"/>
            <w:hideMark/>
          </w:tcPr>
          <w:p w14:paraId="53A7A64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61A2BB7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3AFDF37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4D856C17" w14:textId="77777777" w:rsidTr="00444E4D">
        <w:trPr>
          <w:trHeight w:val="170"/>
        </w:trPr>
        <w:tc>
          <w:tcPr>
            <w:tcW w:w="856" w:type="dxa"/>
            <w:shd w:val="clear" w:color="auto" w:fill="auto"/>
            <w:vAlign w:val="center"/>
            <w:hideMark/>
          </w:tcPr>
          <w:p w14:paraId="139419F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68</w:t>
            </w:r>
          </w:p>
        </w:tc>
        <w:tc>
          <w:tcPr>
            <w:tcW w:w="1549" w:type="dxa"/>
            <w:shd w:val="clear" w:color="auto" w:fill="auto"/>
            <w:vAlign w:val="center"/>
            <w:hideMark/>
          </w:tcPr>
          <w:p w14:paraId="33B5044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CALDO</w:t>
            </w:r>
          </w:p>
        </w:tc>
        <w:tc>
          <w:tcPr>
            <w:tcW w:w="4101" w:type="dxa"/>
            <w:shd w:val="clear" w:color="auto" w:fill="auto"/>
            <w:vAlign w:val="center"/>
            <w:hideMark/>
          </w:tcPr>
          <w:p w14:paraId="4270FE31"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CALDO DEXTROSA SABORAUD DE 450 GRS. BX-222400</w:t>
            </w:r>
          </w:p>
        </w:tc>
        <w:tc>
          <w:tcPr>
            <w:tcW w:w="1118" w:type="dxa"/>
            <w:shd w:val="clear" w:color="auto" w:fill="auto"/>
            <w:vAlign w:val="center"/>
            <w:hideMark/>
          </w:tcPr>
          <w:p w14:paraId="03D469B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06E7F84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0C2DA0F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666A5DF5" w14:textId="77777777" w:rsidTr="00444E4D">
        <w:trPr>
          <w:trHeight w:val="170"/>
        </w:trPr>
        <w:tc>
          <w:tcPr>
            <w:tcW w:w="856" w:type="dxa"/>
            <w:shd w:val="clear" w:color="auto" w:fill="auto"/>
            <w:vAlign w:val="center"/>
            <w:hideMark/>
          </w:tcPr>
          <w:p w14:paraId="12907CF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69</w:t>
            </w:r>
          </w:p>
        </w:tc>
        <w:tc>
          <w:tcPr>
            <w:tcW w:w="1549" w:type="dxa"/>
            <w:shd w:val="clear" w:color="auto" w:fill="auto"/>
            <w:vAlign w:val="center"/>
            <w:hideMark/>
          </w:tcPr>
          <w:p w14:paraId="4C168B3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CALDO</w:t>
            </w:r>
          </w:p>
        </w:tc>
        <w:tc>
          <w:tcPr>
            <w:tcW w:w="4101" w:type="dxa"/>
            <w:shd w:val="clear" w:color="auto" w:fill="auto"/>
            <w:vAlign w:val="center"/>
            <w:hideMark/>
          </w:tcPr>
          <w:p w14:paraId="17E85A89"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CALDO LACTOSADO 450G</w:t>
            </w:r>
          </w:p>
        </w:tc>
        <w:tc>
          <w:tcPr>
            <w:tcW w:w="1118" w:type="dxa"/>
            <w:shd w:val="clear" w:color="auto" w:fill="auto"/>
            <w:vAlign w:val="center"/>
            <w:hideMark/>
          </w:tcPr>
          <w:p w14:paraId="47E5F62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5C216C2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093F8F5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396AC668" w14:textId="77777777" w:rsidTr="00444E4D">
        <w:trPr>
          <w:trHeight w:val="170"/>
        </w:trPr>
        <w:tc>
          <w:tcPr>
            <w:tcW w:w="856" w:type="dxa"/>
            <w:shd w:val="clear" w:color="auto" w:fill="auto"/>
            <w:vAlign w:val="center"/>
            <w:hideMark/>
          </w:tcPr>
          <w:p w14:paraId="19A3750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70</w:t>
            </w:r>
          </w:p>
        </w:tc>
        <w:tc>
          <w:tcPr>
            <w:tcW w:w="1549" w:type="dxa"/>
            <w:shd w:val="clear" w:color="auto" w:fill="auto"/>
            <w:vAlign w:val="center"/>
            <w:hideMark/>
          </w:tcPr>
          <w:p w14:paraId="2ECDF63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CALDO</w:t>
            </w:r>
          </w:p>
        </w:tc>
        <w:tc>
          <w:tcPr>
            <w:tcW w:w="4101" w:type="dxa"/>
            <w:shd w:val="clear" w:color="auto" w:fill="auto"/>
            <w:vAlign w:val="center"/>
            <w:hideMark/>
          </w:tcPr>
          <w:p w14:paraId="2E6AB5C8"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CALDO LACTOSADO DE 450 GRS. BX-211700</w:t>
            </w:r>
          </w:p>
        </w:tc>
        <w:tc>
          <w:tcPr>
            <w:tcW w:w="1118" w:type="dxa"/>
            <w:shd w:val="clear" w:color="auto" w:fill="auto"/>
            <w:vAlign w:val="center"/>
            <w:hideMark/>
          </w:tcPr>
          <w:p w14:paraId="4ECC766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14E7F2F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2161A10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5122708B" w14:textId="77777777" w:rsidTr="00444E4D">
        <w:trPr>
          <w:trHeight w:val="170"/>
        </w:trPr>
        <w:tc>
          <w:tcPr>
            <w:tcW w:w="856" w:type="dxa"/>
            <w:shd w:val="clear" w:color="auto" w:fill="auto"/>
            <w:vAlign w:val="center"/>
            <w:hideMark/>
          </w:tcPr>
          <w:p w14:paraId="504A673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71</w:t>
            </w:r>
          </w:p>
        </w:tc>
        <w:tc>
          <w:tcPr>
            <w:tcW w:w="1549" w:type="dxa"/>
            <w:shd w:val="clear" w:color="auto" w:fill="auto"/>
            <w:vAlign w:val="center"/>
            <w:hideMark/>
          </w:tcPr>
          <w:p w14:paraId="51665DE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CALDO</w:t>
            </w:r>
          </w:p>
        </w:tc>
        <w:tc>
          <w:tcPr>
            <w:tcW w:w="4101" w:type="dxa"/>
            <w:shd w:val="clear" w:color="auto" w:fill="auto"/>
            <w:vAlign w:val="center"/>
            <w:hideMark/>
          </w:tcPr>
          <w:p w14:paraId="5F2C63B8"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CALDO NUTRITIVO 450G</w:t>
            </w:r>
          </w:p>
        </w:tc>
        <w:tc>
          <w:tcPr>
            <w:tcW w:w="1118" w:type="dxa"/>
            <w:shd w:val="clear" w:color="auto" w:fill="auto"/>
            <w:vAlign w:val="center"/>
            <w:hideMark/>
          </w:tcPr>
          <w:p w14:paraId="44FA61A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548165B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0328D93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4D180398" w14:textId="77777777" w:rsidTr="00444E4D">
        <w:trPr>
          <w:trHeight w:val="170"/>
        </w:trPr>
        <w:tc>
          <w:tcPr>
            <w:tcW w:w="856" w:type="dxa"/>
            <w:shd w:val="clear" w:color="auto" w:fill="auto"/>
            <w:vAlign w:val="center"/>
            <w:hideMark/>
          </w:tcPr>
          <w:p w14:paraId="3144629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72</w:t>
            </w:r>
          </w:p>
        </w:tc>
        <w:tc>
          <w:tcPr>
            <w:tcW w:w="1549" w:type="dxa"/>
            <w:shd w:val="clear" w:color="auto" w:fill="auto"/>
            <w:vAlign w:val="center"/>
            <w:hideMark/>
          </w:tcPr>
          <w:p w14:paraId="2787CA8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CALDO</w:t>
            </w:r>
          </w:p>
        </w:tc>
        <w:tc>
          <w:tcPr>
            <w:tcW w:w="4101" w:type="dxa"/>
            <w:shd w:val="clear" w:color="auto" w:fill="auto"/>
            <w:vAlign w:val="center"/>
            <w:hideMark/>
          </w:tcPr>
          <w:p w14:paraId="1F722877"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CALDO NUTRITIVO DE 450GR. BX-210300</w:t>
            </w:r>
          </w:p>
        </w:tc>
        <w:tc>
          <w:tcPr>
            <w:tcW w:w="1118" w:type="dxa"/>
            <w:shd w:val="clear" w:color="auto" w:fill="auto"/>
            <w:vAlign w:val="center"/>
            <w:hideMark/>
          </w:tcPr>
          <w:p w14:paraId="79871B4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4F2E0F3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35099EA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6B74581C" w14:textId="77777777" w:rsidTr="00444E4D">
        <w:trPr>
          <w:trHeight w:val="170"/>
        </w:trPr>
        <w:tc>
          <w:tcPr>
            <w:tcW w:w="856" w:type="dxa"/>
            <w:shd w:val="clear" w:color="auto" w:fill="auto"/>
            <w:vAlign w:val="center"/>
            <w:hideMark/>
          </w:tcPr>
          <w:p w14:paraId="2D4ECE6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73</w:t>
            </w:r>
          </w:p>
        </w:tc>
        <w:tc>
          <w:tcPr>
            <w:tcW w:w="1549" w:type="dxa"/>
            <w:shd w:val="clear" w:color="auto" w:fill="auto"/>
            <w:vAlign w:val="center"/>
            <w:hideMark/>
          </w:tcPr>
          <w:p w14:paraId="4350829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CALDO</w:t>
            </w:r>
          </w:p>
        </w:tc>
        <w:tc>
          <w:tcPr>
            <w:tcW w:w="4101" w:type="dxa"/>
            <w:shd w:val="clear" w:color="auto" w:fill="auto"/>
            <w:vAlign w:val="center"/>
            <w:hideMark/>
          </w:tcPr>
          <w:p w14:paraId="02AE6713"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CALDO NUTRITIVO FRASCO 500GR</w:t>
            </w:r>
          </w:p>
        </w:tc>
        <w:tc>
          <w:tcPr>
            <w:tcW w:w="1118" w:type="dxa"/>
            <w:shd w:val="clear" w:color="auto" w:fill="auto"/>
            <w:vAlign w:val="center"/>
            <w:hideMark/>
          </w:tcPr>
          <w:p w14:paraId="77B4E85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72414FE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4EA3580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4138B922" w14:textId="77777777" w:rsidTr="00444E4D">
        <w:trPr>
          <w:trHeight w:val="170"/>
        </w:trPr>
        <w:tc>
          <w:tcPr>
            <w:tcW w:w="856" w:type="dxa"/>
            <w:shd w:val="clear" w:color="auto" w:fill="auto"/>
            <w:vAlign w:val="center"/>
            <w:hideMark/>
          </w:tcPr>
          <w:p w14:paraId="69650F0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74</w:t>
            </w:r>
          </w:p>
        </w:tc>
        <w:tc>
          <w:tcPr>
            <w:tcW w:w="1549" w:type="dxa"/>
            <w:shd w:val="clear" w:color="auto" w:fill="auto"/>
            <w:vAlign w:val="center"/>
            <w:hideMark/>
          </w:tcPr>
          <w:p w14:paraId="64FE45E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CALDO</w:t>
            </w:r>
          </w:p>
        </w:tc>
        <w:tc>
          <w:tcPr>
            <w:tcW w:w="4101" w:type="dxa"/>
            <w:shd w:val="clear" w:color="auto" w:fill="auto"/>
            <w:vAlign w:val="center"/>
            <w:hideMark/>
          </w:tcPr>
          <w:p w14:paraId="09CC77E7"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CALDO PARA CULTIVO MR-VP 450G</w:t>
            </w:r>
          </w:p>
        </w:tc>
        <w:tc>
          <w:tcPr>
            <w:tcW w:w="1118" w:type="dxa"/>
            <w:shd w:val="clear" w:color="auto" w:fill="auto"/>
            <w:vAlign w:val="center"/>
            <w:hideMark/>
          </w:tcPr>
          <w:p w14:paraId="0420894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6F3E15C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3BD6F9C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5EDBD1ED" w14:textId="77777777" w:rsidTr="00444E4D">
        <w:trPr>
          <w:trHeight w:val="170"/>
        </w:trPr>
        <w:tc>
          <w:tcPr>
            <w:tcW w:w="856" w:type="dxa"/>
            <w:shd w:val="clear" w:color="auto" w:fill="auto"/>
            <w:vAlign w:val="center"/>
            <w:hideMark/>
          </w:tcPr>
          <w:p w14:paraId="38231A8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75</w:t>
            </w:r>
          </w:p>
        </w:tc>
        <w:tc>
          <w:tcPr>
            <w:tcW w:w="1549" w:type="dxa"/>
            <w:shd w:val="clear" w:color="auto" w:fill="auto"/>
            <w:vAlign w:val="center"/>
            <w:hideMark/>
          </w:tcPr>
          <w:p w14:paraId="35BD8A5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CALDO</w:t>
            </w:r>
          </w:p>
        </w:tc>
        <w:tc>
          <w:tcPr>
            <w:tcW w:w="4101" w:type="dxa"/>
            <w:shd w:val="clear" w:color="auto" w:fill="auto"/>
            <w:vAlign w:val="center"/>
            <w:hideMark/>
          </w:tcPr>
          <w:p w14:paraId="437097D3"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CALDO ROJO DE METILO VOGES POSKRAGUER FRASCO 500GR</w:t>
            </w:r>
          </w:p>
        </w:tc>
        <w:tc>
          <w:tcPr>
            <w:tcW w:w="1118" w:type="dxa"/>
            <w:shd w:val="clear" w:color="auto" w:fill="auto"/>
            <w:vAlign w:val="center"/>
            <w:hideMark/>
          </w:tcPr>
          <w:p w14:paraId="517D554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503DD75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6F7B0E2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10EB7BD1" w14:textId="77777777" w:rsidTr="00444E4D">
        <w:trPr>
          <w:trHeight w:val="170"/>
        </w:trPr>
        <w:tc>
          <w:tcPr>
            <w:tcW w:w="856" w:type="dxa"/>
            <w:shd w:val="clear" w:color="auto" w:fill="auto"/>
            <w:vAlign w:val="center"/>
            <w:hideMark/>
          </w:tcPr>
          <w:p w14:paraId="32115B6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76</w:t>
            </w:r>
          </w:p>
        </w:tc>
        <w:tc>
          <w:tcPr>
            <w:tcW w:w="1549" w:type="dxa"/>
            <w:shd w:val="clear" w:color="auto" w:fill="auto"/>
            <w:vAlign w:val="center"/>
            <w:hideMark/>
          </w:tcPr>
          <w:p w14:paraId="5EED0E6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CALDO</w:t>
            </w:r>
          </w:p>
        </w:tc>
        <w:tc>
          <w:tcPr>
            <w:tcW w:w="4101" w:type="dxa"/>
            <w:shd w:val="clear" w:color="auto" w:fill="auto"/>
            <w:vAlign w:val="center"/>
            <w:hideMark/>
          </w:tcPr>
          <w:p w14:paraId="474E9342"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CALDO SOYA TRIPTICASEINA DE 450 GR. BX-211670</w:t>
            </w:r>
          </w:p>
        </w:tc>
        <w:tc>
          <w:tcPr>
            <w:tcW w:w="1118" w:type="dxa"/>
            <w:shd w:val="clear" w:color="auto" w:fill="auto"/>
            <w:vAlign w:val="center"/>
            <w:hideMark/>
          </w:tcPr>
          <w:p w14:paraId="2C741EE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7DD221D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0168149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r>
      <w:tr w:rsidR="006110D3" w:rsidRPr="006110D3" w14:paraId="428EF029" w14:textId="77777777" w:rsidTr="00444E4D">
        <w:trPr>
          <w:trHeight w:val="170"/>
        </w:trPr>
        <w:tc>
          <w:tcPr>
            <w:tcW w:w="856" w:type="dxa"/>
            <w:shd w:val="clear" w:color="auto" w:fill="auto"/>
            <w:vAlign w:val="center"/>
            <w:hideMark/>
          </w:tcPr>
          <w:p w14:paraId="34F9BDE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77</w:t>
            </w:r>
          </w:p>
        </w:tc>
        <w:tc>
          <w:tcPr>
            <w:tcW w:w="1549" w:type="dxa"/>
            <w:shd w:val="clear" w:color="auto" w:fill="auto"/>
            <w:vAlign w:val="center"/>
            <w:hideMark/>
          </w:tcPr>
          <w:p w14:paraId="6BF7C02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CALIBRADOR</w:t>
            </w:r>
          </w:p>
        </w:tc>
        <w:tc>
          <w:tcPr>
            <w:tcW w:w="4101" w:type="dxa"/>
            <w:shd w:val="clear" w:color="auto" w:fill="auto"/>
            <w:vAlign w:val="center"/>
            <w:hideMark/>
          </w:tcPr>
          <w:p w14:paraId="1A940103"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CALIBRADOR VERNIER DE 0 - 8 PULGADAS ANALOGICO</w:t>
            </w:r>
          </w:p>
        </w:tc>
        <w:tc>
          <w:tcPr>
            <w:tcW w:w="1118" w:type="dxa"/>
            <w:shd w:val="clear" w:color="auto" w:fill="auto"/>
            <w:vAlign w:val="center"/>
            <w:hideMark/>
          </w:tcPr>
          <w:p w14:paraId="3AF7819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443466B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2955259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r>
      <w:tr w:rsidR="006110D3" w:rsidRPr="006110D3" w14:paraId="39540617" w14:textId="77777777" w:rsidTr="00444E4D">
        <w:trPr>
          <w:trHeight w:val="170"/>
        </w:trPr>
        <w:tc>
          <w:tcPr>
            <w:tcW w:w="856" w:type="dxa"/>
            <w:shd w:val="clear" w:color="auto" w:fill="auto"/>
            <w:vAlign w:val="center"/>
            <w:hideMark/>
          </w:tcPr>
          <w:p w14:paraId="00A02F7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78</w:t>
            </w:r>
          </w:p>
        </w:tc>
        <w:tc>
          <w:tcPr>
            <w:tcW w:w="1549" w:type="dxa"/>
            <w:shd w:val="clear" w:color="auto" w:fill="auto"/>
            <w:vAlign w:val="center"/>
            <w:hideMark/>
          </w:tcPr>
          <w:p w14:paraId="1C4A72A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CAPSULA</w:t>
            </w:r>
          </w:p>
        </w:tc>
        <w:tc>
          <w:tcPr>
            <w:tcW w:w="4101" w:type="dxa"/>
            <w:shd w:val="clear" w:color="auto" w:fill="auto"/>
            <w:vAlign w:val="center"/>
            <w:hideMark/>
          </w:tcPr>
          <w:p w14:paraId="6F1E2D63"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CAPSULA VACIA #00 1 MILLAR</w:t>
            </w:r>
          </w:p>
        </w:tc>
        <w:tc>
          <w:tcPr>
            <w:tcW w:w="1118" w:type="dxa"/>
            <w:shd w:val="clear" w:color="auto" w:fill="auto"/>
            <w:vAlign w:val="center"/>
            <w:hideMark/>
          </w:tcPr>
          <w:p w14:paraId="73C032C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MILLAR</w:t>
            </w:r>
          </w:p>
        </w:tc>
        <w:tc>
          <w:tcPr>
            <w:tcW w:w="1001" w:type="dxa"/>
            <w:shd w:val="clear" w:color="auto" w:fill="auto"/>
            <w:vAlign w:val="center"/>
            <w:hideMark/>
          </w:tcPr>
          <w:p w14:paraId="2F69C00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06F9D45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59499D75" w14:textId="77777777" w:rsidTr="00444E4D">
        <w:trPr>
          <w:trHeight w:val="170"/>
        </w:trPr>
        <w:tc>
          <w:tcPr>
            <w:tcW w:w="856" w:type="dxa"/>
            <w:shd w:val="clear" w:color="auto" w:fill="auto"/>
            <w:vAlign w:val="center"/>
            <w:hideMark/>
          </w:tcPr>
          <w:p w14:paraId="677A7D3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79</w:t>
            </w:r>
          </w:p>
        </w:tc>
        <w:tc>
          <w:tcPr>
            <w:tcW w:w="1549" w:type="dxa"/>
            <w:shd w:val="clear" w:color="auto" w:fill="auto"/>
            <w:vAlign w:val="center"/>
            <w:hideMark/>
          </w:tcPr>
          <w:p w14:paraId="61219CA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CARBONATO</w:t>
            </w:r>
          </w:p>
        </w:tc>
        <w:tc>
          <w:tcPr>
            <w:tcW w:w="4101" w:type="dxa"/>
            <w:shd w:val="clear" w:color="auto" w:fill="auto"/>
            <w:vAlign w:val="center"/>
            <w:hideMark/>
          </w:tcPr>
          <w:p w14:paraId="6183F3C2"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CARBONATO DE CALCIO FRASCO 250 GR.</w:t>
            </w:r>
          </w:p>
        </w:tc>
        <w:tc>
          <w:tcPr>
            <w:tcW w:w="1118" w:type="dxa"/>
            <w:shd w:val="clear" w:color="auto" w:fill="auto"/>
            <w:vAlign w:val="center"/>
            <w:hideMark/>
          </w:tcPr>
          <w:p w14:paraId="1E2B36B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7ADDD64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2B72418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w:t>
            </w:r>
          </w:p>
        </w:tc>
      </w:tr>
      <w:tr w:rsidR="006110D3" w:rsidRPr="006110D3" w14:paraId="1DF0108E" w14:textId="77777777" w:rsidTr="00444E4D">
        <w:trPr>
          <w:trHeight w:val="170"/>
        </w:trPr>
        <w:tc>
          <w:tcPr>
            <w:tcW w:w="856" w:type="dxa"/>
            <w:shd w:val="clear" w:color="auto" w:fill="auto"/>
            <w:vAlign w:val="center"/>
            <w:hideMark/>
          </w:tcPr>
          <w:p w14:paraId="782A662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80</w:t>
            </w:r>
          </w:p>
        </w:tc>
        <w:tc>
          <w:tcPr>
            <w:tcW w:w="1549" w:type="dxa"/>
            <w:shd w:val="clear" w:color="auto" w:fill="auto"/>
            <w:vAlign w:val="center"/>
            <w:hideMark/>
          </w:tcPr>
          <w:p w14:paraId="0D9E899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CELDA</w:t>
            </w:r>
          </w:p>
        </w:tc>
        <w:tc>
          <w:tcPr>
            <w:tcW w:w="4101" w:type="dxa"/>
            <w:shd w:val="clear" w:color="auto" w:fill="auto"/>
            <w:vAlign w:val="center"/>
            <w:hideMark/>
          </w:tcPr>
          <w:p w14:paraId="16104297"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CELDA DE CUARZO PARA ESPECTROFOTOMETRO CAPACIDAD 3.5ML /1CM (CAJA CON DOS)</w:t>
            </w:r>
          </w:p>
        </w:tc>
        <w:tc>
          <w:tcPr>
            <w:tcW w:w="1118" w:type="dxa"/>
            <w:shd w:val="clear" w:color="auto" w:fill="auto"/>
            <w:vAlign w:val="center"/>
            <w:hideMark/>
          </w:tcPr>
          <w:p w14:paraId="08D7563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4812B6F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11023D2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35D49C58" w14:textId="77777777" w:rsidTr="00444E4D">
        <w:trPr>
          <w:trHeight w:val="170"/>
        </w:trPr>
        <w:tc>
          <w:tcPr>
            <w:tcW w:w="856" w:type="dxa"/>
            <w:shd w:val="clear" w:color="auto" w:fill="auto"/>
            <w:vAlign w:val="center"/>
            <w:hideMark/>
          </w:tcPr>
          <w:p w14:paraId="1DB7CAD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81</w:t>
            </w:r>
          </w:p>
        </w:tc>
        <w:tc>
          <w:tcPr>
            <w:tcW w:w="1549" w:type="dxa"/>
            <w:shd w:val="clear" w:color="auto" w:fill="auto"/>
            <w:vAlign w:val="center"/>
            <w:hideMark/>
          </w:tcPr>
          <w:p w14:paraId="2EED56E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CHAROLA</w:t>
            </w:r>
          </w:p>
        </w:tc>
        <w:tc>
          <w:tcPr>
            <w:tcW w:w="4101" w:type="dxa"/>
            <w:shd w:val="clear" w:color="auto" w:fill="auto"/>
            <w:vAlign w:val="center"/>
            <w:hideMark/>
          </w:tcPr>
          <w:p w14:paraId="622A8EC3"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CHAROLA ALUMINIO 101X8MM C/50</w:t>
            </w:r>
          </w:p>
        </w:tc>
        <w:tc>
          <w:tcPr>
            <w:tcW w:w="1118" w:type="dxa"/>
            <w:shd w:val="clear" w:color="auto" w:fill="auto"/>
            <w:vAlign w:val="center"/>
            <w:hideMark/>
          </w:tcPr>
          <w:p w14:paraId="15B3C24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2C3200A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154FEA1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r>
      <w:tr w:rsidR="006110D3" w:rsidRPr="006110D3" w14:paraId="25EC468D" w14:textId="77777777" w:rsidTr="00444E4D">
        <w:trPr>
          <w:trHeight w:val="170"/>
        </w:trPr>
        <w:tc>
          <w:tcPr>
            <w:tcW w:w="856" w:type="dxa"/>
            <w:shd w:val="clear" w:color="auto" w:fill="auto"/>
            <w:vAlign w:val="center"/>
            <w:hideMark/>
          </w:tcPr>
          <w:p w14:paraId="387EBEF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82</w:t>
            </w:r>
          </w:p>
        </w:tc>
        <w:tc>
          <w:tcPr>
            <w:tcW w:w="1549" w:type="dxa"/>
            <w:shd w:val="clear" w:color="auto" w:fill="auto"/>
            <w:vAlign w:val="center"/>
            <w:hideMark/>
          </w:tcPr>
          <w:p w14:paraId="7170481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CINTA</w:t>
            </w:r>
          </w:p>
        </w:tc>
        <w:tc>
          <w:tcPr>
            <w:tcW w:w="4101" w:type="dxa"/>
            <w:shd w:val="clear" w:color="auto" w:fill="auto"/>
            <w:vAlign w:val="center"/>
            <w:hideMark/>
          </w:tcPr>
          <w:p w14:paraId="7B8A960F"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CINTA TESTIGO P/VAPOR 12MMX55M</w:t>
            </w:r>
          </w:p>
        </w:tc>
        <w:tc>
          <w:tcPr>
            <w:tcW w:w="1118" w:type="dxa"/>
            <w:shd w:val="clear" w:color="auto" w:fill="auto"/>
            <w:vAlign w:val="center"/>
            <w:hideMark/>
          </w:tcPr>
          <w:p w14:paraId="0EABB97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6CF688A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48E575F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r>
      <w:tr w:rsidR="006110D3" w:rsidRPr="006110D3" w14:paraId="12EE6EE3" w14:textId="77777777" w:rsidTr="00444E4D">
        <w:trPr>
          <w:trHeight w:val="170"/>
        </w:trPr>
        <w:tc>
          <w:tcPr>
            <w:tcW w:w="856" w:type="dxa"/>
            <w:shd w:val="clear" w:color="auto" w:fill="auto"/>
            <w:vAlign w:val="center"/>
            <w:hideMark/>
          </w:tcPr>
          <w:p w14:paraId="745B485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83</w:t>
            </w:r>
          </w:p>
        </w:tc>
        <w:tc>
          <w:tcPr>
            <w:tcW w:w="1549" w:type="dxa"/>
            <w:shd w:val="clear" w:color="auto" w:fill="auto"/>
            <w:vAlign w:val="center"/>
            <w:hideMark/>
          </w:tcPr>
          <w:p w14:paraId="6CF234F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CINTA</w:t>
            </w:r>
          </w:p>
        </w:tc>
        <w:tc>
          <w:tcPr>
            <w:tcW w:w="4101" w:type="dxa"/>
            <w:shd w:val="clear" w:color="auto" w:fill="auto"/>
            <w:vAlign w:val="center"/>
            <w:hideMark/>
          </w:tcPr>
          <w:p w14:paraId="22E8184B"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CINTA KINESIOLOGICA VENDAJE NEUROMUSCULAR TAPE 5CMX5M</w:t>
            </w:r>
          </w:p>
        </w:tc>
        <w:tc>
          <w:tcPr>
            <w:tcW w:w="1118" w:type="dxa"/>
            <w:shd w:val="clear" w:color="auto" w:fill="auto"/>
            <w:vAlign w:val="center"/>
            <w:hideMark/>
          </w:tcPr>
          <w:p w14:paraId="3CF8C04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2DF42A4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0B067CC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689B45A4" w14:textId="77777777" w:rsidTr="00444E4D">
        <w:trPr>
          <w:trHeight w:val="170"/>
        </w:trPr>
        <w:tc>
          <w:tcPr>
            <w:tcW w:w="856" w:type="dxa"/>
            <w:shd w:val="clear" w:color="auto" w:fill="auto"/>
            <w:vAlign w:val="center"/>
            <w:hideMark/>
          </w:tcPr>
          <w:p w14:paraId="6020A69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84</w:t>
            </w:r>
          </w:p>
        </w:tc>
        <w:tc>
          <w:tcPr>
            <w:tcW w:w="1549" w:type="dxa"/>
            <w:shd w:val="clear" w:color="auto" w:fill="auto"/>
            <w:vAlign w:val="center"/>
            <w:hideMark/>
          </w:tcPr>
          <w:p w14:paraId="5FA414E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CLORANFENICOL</w:t>
            </w:r>
          </w:p>
        </w:tc>
        <w:tc>
          <w:tcPr>
            <w:tcW w:w="4101" w:type="dxa"/>
            <w:shd w:val="clear" w:color="auto" w:fill="auto"/>
            <w:vAlign w:val="center"/>
            <w:hideMark/>
          </w:tcPr>
          <w:p w14:paraId="34C282D0"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CLORANFENICOL 5MG GOTAS 15ML. CADUCIDAD MINIMO 18 MESES</w:t>
            </w:r>
          </w:p>
        </w:tc>
        <w:tc>
          <w:tcPr>
            <w:tcW w:w="1118" w:type="dxa"/>
            <w:shd w:val="clear" w:color="auto" w:fill="auto"/>
            <w:vAlign w:val="center"/>
            <w:hideMark/>
          </w:tcPr>
          <w:p w14:paraId="2521357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60BD54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c>
          <w:tcPr>
            <w:tcW w:w="1002" w:type="dxa"/>
            <w:shd w:val="clear" w:color="auto" w:fill="auto"/>
            <w:vAlign w:val="center"/>
            <w:hideMark/>
          </w:tcPr>
          <w:p w14:paraId="0F025C4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13</w:t>
            </w:r>
          </w:p>
        </w:tc>
      </w:tr>
      <w:tr w:rsidR="006110D3" w:rsidRPr="006110D3" w14:paraId="0EEFD345" w14:textId="77777777" w:rsidTr="00444E4D">
        <w:trPr>
          <w:trHeight w:val="170"/>
        </w:trPr>
        <w:tc>
          <w:tcPr>
            <w:tcW w:w="856" w:type="dxa"/>
            <w:shd w:val="clear" w:color="auto" w:fill="auto"/>
            <w:vAlign w:val="center"/>
            <w:hideMark/>
          </w:tcPr>
          <w:p w14:paraId="27CB9EB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85</w:t>
            </w:r>
          </w:p>
        </w:tc>
        <w:tc>
          <w:tcPr>
            <w:tcW w:w="1549" w:type="dxa"/>
            <w:shd w:val="clear" w:color="auto" w:fill="auto"/>
            <w:vAlign w:val="center"/>
            <w:hideMark/>
          </w:tcPr>
          <w:p w14:paraId="499488C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CLORFENAMINA</w:t>
            </w:r>
          </w:p>
        </w:tc>
        <w:tc>
          <w:tcPr>
            <w:tcW w:w="4101" w:type="dxa"/>
            <w:shd w:val="clear" w:color="auto" w:fill="auto"/>
            <w:vAlign w:val="center"/>
            <w:hideMark/>
          </w:tcPr>
          <w:p w14:paraId="625114C2"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CLORFENAMINA COMPUESTA TABLETAS. CADUCIDAD MINIMO 18 MESES</w:t>
            </w:r>
          </w:p>
        </w:tc>
        <w:tc>
          <w:tcPr>
            <w:tcW w:w="1118" w:type="dxa"/>
            <w:shd w:val="clear" w:color="auto" w:fill="auto"/>
            <w:vAlign w:val="center"/>
            <w:hideMark/>
          </w:tcPr>
          <w:p w14:paraId="5B96531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30FE291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18</w:t>
            </w:r>
          </w:p>
        </w:tc>
        <w:tc>
          <w:tcPr>
            <w:tcW w:w="1002" w:type="dxa"/>
            <w:shd w:val="clear" w:color="auto" w:fill="auto"/>
            <w:vAlign w:val="center"/>
            <w:hideMark/>
          </w:tcPr>
          <w:p w14:paraId="217B36B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45</w:t>
            </w:r>
          </w:p>
        </w:tc>
      </w:tr>
      <w:tr w:rsidR="006110D3" w:rsidRPr="006110D3" w14:paraId="214351E9" w14:textId="77777777" w:rsidTr="00444E4D">
        <w:trPr>
          <w:trHeight w:val="170"/>
        </w:trPr>
        <w:tc>
          <w:tcPr>
            <w:tcW w:w="856" w:type="dxa"/>
            <w:shd w:val="clear" w:color="auto" w:fill="auto"/>
            <w:vAlign w:val="center"/>
            <w:hideMark/>
          </w:tcPr>
          <w:p w14:paraId="2188B30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86</w:t>
            </w:r>
          </w:p>
        </w:tc>
        <w:tc>
          <w:tcPr>
            <w:tcW w:w="1549" w:type="dxa"/>
            <w:shd w:val="clear" w:color="auto" w:fill="auto"/>
            <w:vAlign w:val="center"/>
            <w:hideMark/>
          </w:tcPr>
          <w:p w14:paraId="1449709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CLOROPIRAMINA</w:t>
            </w:r>
          </w:p>
        </w:tc>
        <w:tc>
          <w:tcPr>
            <w:tcW w:w="4101" w:type="dxa"/>
            <w:shd w:val="clear" w:color="auto" w:fill="auto"/>
            <w:vAlign w:val="center"/>
            <w:hideMark/>
          </w:tcPr>
          <w:p w14:paraId="6070D7D2"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CLOROPIRAMINA 20 MG. SOLUCIÓN INYECTABLE. CAJA CON 5 AMPULAS</w:t>
            </w:r>
          </w:p>
        </w:tc>
        <w:tc>
          <w:tcPr>
            <w:tcW w:w="1118" w:type="dxa"/>
            <w:shd w:val="clear" w:color="auto" w:fill="auto"/>
            <w:vAlign w:val="center"/>
            <w:hideMark/>
          </w:tcPr>
          <w:p w14:paraId="64148F5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3CD019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6AC1A0D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r>
      <w:tr w:rsidR="006110D3" w:rsidRPr="006110D3" w14:paraId="29DC442E" w14:textId="77777777" w:rsidTr="00444E4D">
        <w:trPr>
          <w:trHeight w:val="170"/>
        </w:trPr>
        <w:tc>
          <w:tcPr>
            <w:tcW w:w="856" w:type="dxa"/>
            <w:shd w:val="clear" w:color="auto" w:fill="auto"/>
            <w:vAlign w:val="center"/>
            <w:hideMark/>
          </w:tcPr>
          <w:p w14:paraId="2EAA254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87</w:t>
            </w:r>
          </w:p>
        </w:tc>
        <w:tc>
          <w:tcPr>
            <w:tcW w:w="1549" w:type="dxa"/>
            <w:shd w:val="clear" w:color="auto" w:fill="auto"/>
            <w:vAlign w:val="center"/>
            <w:hideMark/>
          </w:tcPr>
          <w:p w14:paraId="5064A8C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CLOROPIRAMINA</w:t>
            </w:r>
          </w:p>
        </w:tc>
        <w:tc>
          <w:tcPr>
            <w:tcW w:w="4101" w:type="dxa"/>
            <w:shd w:val="clear" w:color="auto" w:fill="auto"/>
            <w:vAlign w:val="center"/>
            <w:hideMark/>
          </w:tcPr>
          <w:p w14:paraId="40AC870E"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CLOROPIRAMINA 25 MG PRESENTACION EN CAJA CON 20 TABLETAS. CADUCIDAD MINIMO 18 MESES</w:t>
            </w:r>
          </w:p>
        </w:tc>
        <w:tc>
          <w:tcPr>
            <w:tcW w:w="1118" w:type="dxa"/>
            <w:shd w:val="clear" w:color="auto" w:fill="auto"/>
            <w:vAlign w:val="center"/>
            <w:hideMark/>
          </w:tcPr>
          <w:p w14:paraId="35C601F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84677C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c>
          <w:tcPr>
            <w:tcW w:w="1002" w:type="dxa"/>
            <w:shd w:val="clear" w:color="auto" w:fill="auto"/>
            <w:vAlign w:val="center"/>
            <w:hideMark/>
          </w:tcPr>
          <w:p w14:paraId="126E3B0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13</w:t>
            </w:r>
          </w:p>
        </w:tc>
      </w:tr>
      <w:tr w:rsidR="006110D3" w:rsidRPr="006110D3" w14:paraId="43F15CB3" w14:textId="77777777" w:rsidTr="00444E4D">
        <w:trPr>
          <w:trHeight w:val="170"/>
        </w:trPr>
        <w:tc>
          <w:tcPr>
            <w:tcW w:w="856" w:type="dxa"/>
            <w:shd w:val="clear" w:color="auto" w:fill="auto"/>
            <w:vAlign w:val="center"/>
            <w:hideMark/>
          </w:tcPr>
          <w:p w14:paraId="0230661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88</w:t>
            </w:r>
          </w:p>
        </w:tc>
        <w:tc>
          <w:tcPr>
            <w:tcW w:w="1549" w:type="dxa"/>
            <w:shd w:val="clear" w:color="auto" w:fill="auto"/>
            <w:vAlign w:val="center"/>
            <w:hideMark/>
          </w:tcPr>
          <w:p w14:paraId="15CA325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CLOROPIRAMINA</w:t>
            </w:r>
          </w:p>
        </w:tc>
        <w:tc>
          <w:tcPr>
            <w:tcW w:w="4101" w:type="dxa"/>
            <w:shd w:val="clear" w:color="auto" w:fill="auto"/>
            <w:vAlign w:val="center"/>
            <w:hideMark/>
          </w:tcPr>
          <w:p w14:paraId="08FAECBD"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CLOROPIRAMINA 25 MG. CAJA CON 20 TABLETAS</w:t>
            </w:r>
          </w:p>
        </w:tc>
        <w:tc>
          <w:tcPr>
            <w:tcW w:w="1118" w:type="dxa"/>
            <w:shd w:val="clear" w:color="auto" w:fill="auto"/>
            <w:vAlign w:val="center"/>
            <w:hideMark/>
          </w:tcPr>
          <w:p w14:paraId="1D58B5B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6F3F5FD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w:t>
            </w:r>
          </w:p>
        </w:tc>
        <w:tc>
          <w:tcPr>
            <w:tcW w:w="1002" w:type="dxa"/>
            <w:shd w:val="clear" w:color="auto" w:fill="auto"/>
            <w:vAlign w:val="center"/>
            <w:hideMark/>
          </w:tcPr>
          <w:p w14:paraId="6D4D278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15</w:t>
            </w:r>
          </w:p>
        </w:tc>
      </w:tr>
      <w:tr w:rsidR="006110D3" w:rsidRPr="006110D3" w14:paraId="4AF2DA40" w14:textId="77777777" w:rsidTr="00444E4D">
        <w:trPr>
          <w:trHeight w:val="170"/>
        </w:trPr>
        <w:tc>
          <w:tcPr>
            <w:tcW w:w="856" w:type="dxa"/>
            <w:shd w:val="clear" w:color="auto" w:fill="auto"/>
            <w:vAlign w:val="center"/>
            <w:hideMark/>
          </w:tcPr>
          <w:p w14:paraId="1D7E1AF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89</w:t>
            </w:r>
          </w:p>
        </w:tc>
        <w:tc>
          <w:tcPr>
            <w:tcW w:w="1549" w:type="dxa"/>
            <w:shd w:val="clear" w:color="auto" w:fill="auto"/>
            <w:vAlign w:val="center"/>
            <w:hideMark/>
          </w:tcPr>
          <w:p w14:paraId="09DD4AB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CLORURO</w:t>
            </w:r>
          </w:p>
        </w:tc>
        <w:tc>
          <w:tcPr>
            <w:tcW w:w="4101" w:type="dxa"/>
            <w:shd w:val="clear" w:color="auto" w:fill="auto"/>
            <w:vAlign w:val="center"/>
            <w:hideMark/>
          </w:tcPr>
          <w:p w14:paraId="09878E1F"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CLORURO DE MAGNESIO HEXAHIDRATADO ENVASE 500 GR</w:t>
            </w:r>
          </w:p>
        </w:tc>
        <w:tc>
          <w:tcPr>
            <w:tcW w:w="1118" w:type="dxa"/>
            <w:shd w:val="clear" w:color="auto" w:fill="auto"/>
            <w:vAlign w:val="center"/>
            <w:hideMark/>
          </w:tcPr>
          <w:p w14:paraId="3063ED9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49F7C4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756F53E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r>
      <w:tr w:rsidR="006110D3" w:rsidRPr="006110D3" w14:paraId="7814FA32" w14:textId="77777777" w:rsidTr="00444E4D">
        <w:trPr>
          <w:trHeight w:val="170"/>
        </w:trPr>
        <w:tc>
          <w:tcPr>
            <w:tcW w:w="856" w:type="dxa"/>
            <w:shd w:val="clear" w:color="auto" w:fill="auto"/>
            <w:vAlign w:val="center"/>
            <w:hideMark/>
          </w:tcPr>
          <w:p w14:paraId="61ABA38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90</w:t>
            </w:r>
          </w:p>
        </w:tc>
        <w:tc>
          <w:tcPr>
            <w:tcW w:w="1549" w:type="dxa"/>
            <w:shd w:val="clear" w:color="auto" w:fill="auto"/>
            <w:vAlign w:val="center"/>
            <w:hideMark/>
          </w:tcPr>
          <w:p w14:paraId="10ADBA4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CLORURO</w:t>
            </w:r>
          </w:p>
        </w:tc>
        <w:tc>
          <w:tcPr>
            <w:tcW w:w="4101" w:type="dxa"/>
            <w:shd w:val="clear" w:color="auto" w:fill="auto"/>
            <w:vAlign w:val="center"/>
            <w:hideMark/>
          </w:tcPr>
          <w:p w14:paraId="73CF1046"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CLORURO FERRICO 6H2O FRASCO 500 GR.</w:t>
            </w:r>
          </w:p>
        </w:tc>
        <w:tc>
          <w:tcPr>
            <w:tcW w:w="1118" w:type="dxa"/>
            <w:shd w:val="clear" w:color="auto" w:fill="auto"/>
            <w:vAlign w:val="center"/>
            <w:hideMark/>
          </w:tcPr>
          <w:p w14:paraId="69B0444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2A37C1D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3814267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r>
      <w:tr w:rsidR="006110D3" w:rsidRPr="006110D3" w14:paraId="19790B8B" w14:textId="77777777" w:rsidTr="00444E4D">
        <w:trPr>
          <w:trHeight w:val="170"/>
        </w:trPr>
        <w:tc>
          <w:tcPr>
            <w:tcW w:w="856" w:type="dxa"/>
            <w:shd w:val="clear" w:color="auto" w:fill="auto"/>
            <w:vAlign w:val="center"/>
            <w:hideMark/>
          </w:tcPr>
          <w:p w14:paraId="57CF553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91</w:t>
            </w:r>
          </w:p>
        </w:tc>
        <w:tc>
          <w:tcPr>
            <w:tcW w:w="1549" w:type="dxa"/>
            <w:shd w:val="clear" w:color="auto" w:fill="auto"/>
            <w:vAlign w:val="center"/>
            <w:hideMark/>
          </w:tcPr>
          <w:p w14:paraId="4805CF6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COBALTO</w:t>
            </w:r>
          </w:p>
        </w:tc>
        <w:tc>
          <w:tcPr>
            <w:tcW w:w="4101" w:type="dxa"/>
            <w:shd w:val="clear" w:color="auto" w:fill="auto"/>
            <w:vAlign w:val="center"/>
            <w:hideMark/>
          </w:tcPr>
          <w:p w14:paraId="21F2EF93"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COBALTO CLORURO HEXAHIDRATADO 100G</w:t>
            </w:r>
          </w:p>
        </w:tc>
        <w:tc>
          <w:tcPr>
            <w:tcW w:w="1118" w:type="dxa"/>
            <w:shd w:val="clear" w:color="auto" w:fill="auto"/>
            <w:vAlign w:val="center"/>
            <w:hideMark/>
          </w:tcPr>
          <w:p w14:paraId="7FDD9A9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73816C6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472960F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723640FA" w14:textId="77777777" w:rsidTr="00444E4D">
        <w:trPr>
          <w:trHeight w:val="170"/>
        </w:trPr>
        <w:tc>
          <w:tcPr>
            <w:tcW w:w="856" w:type="dxa"/>
            <w:shd w:val="clear" w:color="auto" w:fill="auto"/>
            <w:vAlign w:val="center"/>
            <w:hideMark/>
          </w:tcPr>
          <w:p w14:paraId="53BC8EF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92</w:t>
            </w:r>
          </w:p>
        </w:tc>
        <w:tc>
          <w:tcPr>
            <w:tcW w:w="1549" w:type="dxa"/>
            <w:shd w:val="clear" w:color="auto" w:fill="auto"/>
            <w:vAlign w:val="center"/>
            <w:hideMark/>
          </w:tcPr>
          <w:p w14:paraId="03C6624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COLORANTE</w:t>
            </w:r>
          </w:p>
        </w:tc>
        <w:tc>
          <w:tcPr>
            <w:tcW w:w="4101" w:type="dxa"/>
            <w:shd w:val="clear" w:color="auto" w:fill="auto"/>
            <w:vAlign w:val="center"/>
            <w:hideMark/>
          </w:tcPr>
          <w:p w14:paraId="6CB59DAD"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COLORANTE EOSINA-AZUL DE METILENO EN SOLUCIÓN SEGÚN MAY-GRUNWALD MODIFICADA 1 LITRO</w:t>
            </w:r>
          </w:p>
        </w:tc>
        <w:tc>
          <w:tcPr>
            <w:tcW w:w="1118" w:type="dxa"/>
            <w:shd w:val="clear" w:color="auto" w:fill="auto"/>
            <w:vAlign w:val="center"/>
            <w:hideMark/>
          </w:tcPr>
          <w:p w14:paraId="0E6EEC2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5066B38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0F029C6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72671550" w14:textId="77777777" w:rsidTr="00444E4D">
        <w:trPr>
          <w:trHeight w:val="170"/>
        </w:trPr>
        <w:tc>
          <w:tcPr>
            <w:tcW w:w="856" w:type="dxa"/>
            <w:shd w:val="clear" w:color="auto" w:fill="auto"/>
            <w:vAlign w:val="center"/>
            <w:hideMark/>
          </w:tcPr>
          <w:p w14:paraId="2667ADC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93</w:t>
            </w:r>
          </w:p>
        </w:tc>
        <w:tc>
          <w:tcPr>
            <w:tcW w:w="1549" w:type="dxa"/>
            <w:shd w:val="clear" w:color="auto" w:fill="auto"/>
            <w:vAlign w:val="center"/>
            <w:hideMark/>
          </w:tcPr>
          <w:p w14:paraId="7283A2C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CONO</w:t>
            </w:r>
          </w:p>
        </w:tc>
        <w:tc>
          <w:tcPr>
            <w:tcW w:w="4101" w:type="dxa"/>
            <w:shd w:val="clear" w:color="auto" w:fill="auto"/>
            <w:vAlign w:val="center"/>
            <w:hideMark/>
          </w:tcPr>
          <w:p w14:paraId="3F07CE09"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CONO PC IMHOFF 1LT</w:t>
            </w:r>
          </w:p>
        </w:tc>
        <w:tc>
          <w:tcPr>
            <w:tcW w:w="1118" w:type="dxa"/>
            <w:shd w:val="clear" w:color="auto" w:fill="auto"/>
            <w:vAlign w:val="center"/>
            <w:hideMark/>
          </w:tcPr>
          <w:p w14:paraId="2977F5E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7A2269F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15477BD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5A7C1E0A" w14:textId="77777777" w:rsidTr="00444E4D">
        <w:trPr>
          <w:trHeight w:val="170"/>
        </w:trPr>
        <w:tc>
          <w:tcPr>
            <w:tcW w:w="856" w:type="dxa"/>
            <w:shd w:val="clear" w:color="auto" w:fill="auto"/>
            <w:vAlign w:val="center"/>
            <w:hideMark/>
          </w:tcPr>
          <w:p w14:paraId="77A983F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94</w:t>
            </w:r>
          </w:p>
        </w:tc>
        <w:tc>
          <w:tcPr>
            <w:tcW w:w="1549" w:type="dxa"/>
            <w:shd w:val="clear" w:color="auto" w:fill="auto"/>
            <w:vAlign w:val="center"/>
            <w:hideMark/>
          </w:tcPr>
          <w:p w14:paraId="3D3875C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CRISOL</w:t>
            </w:r>
          </w:p>
        </w:tc>
        <w:tc>
          <w:tcPr>
            <w:tcW w:w="4101" w:type="dxa"/>
            <w:shd w:val="clear" w:color="auto" w:fill="auto"/>
            <w:vAlign w:val="center"/>
            <w:hideMark/>
          </w:tcPr>
          <w:p w14:paraId="3A0AD4B8"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CRISOL GOOCH PORCELANA 25ML</w:t>
            </w:r>
          </w:p>
        </w:tc>
        <w:tc>
          <w:tcPr>
            <w:tcW w:w="1118" w:type="dxa"/>
            <w:shd w:val="clear" w:color="auto" w:fill="auto"/>
            <w:vAlign w:val="center"/>
            <w:hideMark/>
          </w:tcPr>
          <w:p w14:paraId="4C8F5BA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32BAFF9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c>
          <w:tcPr>
            <w:tcW w:w="1002" w:type="dxa"/>
            <w:shd w:val="clear" w:color="auto" w:fill="auto"/>
            <w:vAlign w:val="center"/>
            <w:hideMark/>
          </w:tcPr>
          <w:p w14:paraId="4AEBFE0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w:t>
            </w:r>
          </w:p>
        </w:tc>
      </w:tr>
      <w:tr w:rsidR="006110D3" w:rsidRPr="006110D3" w14:paraId="64F9ECE3" w14:textId="77777777" w:rsidTr="00444E4D">
        <w:trPr>
          <w:trHeight w:val="170"/>
        </w:trPr>
        <w:tc>
          <w:tcPr>
            <w:tcW w:w="856" w:type="dxa"/>
            <w:shd w:val="clear" w:color="auto" w:fill="auto"/>
            <w:vAlign w:val="center"/>
            <w:hideMark/>
          </w:tcPr>
          <w:p w14:paraId="66994FE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95</w:t>
            </w:r>
          </w:p>
        </w:tc>
        <w:tc>
          <w:tcPr>
            <w:tcW w:w="1549" w:type="dxa"/>
            <w:shd w:val="clear" w:color="auto" w:fill="auto"/>
            <w:vAlign w:val="center"/>
            <w:hideMark/>
          </w:tcPr>
          <w:p w14:paraId="229A5A4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CRONOMETRO</w:t>
            </w:r>
          </w:p>
        </w:tc>
        <w:tc>
          <w:tcPr>
            <w:tcW w:w="4101" w:type="dxa"/>
            <w:shd w:val="clear" w:color="auto" w:fill="auto"/>
            <w:vAlign w:val="center"/>
            <w:hideMark/>
          </w:tcPr>
          <w:p w14:paraId="16874DF0"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CRONOMETRO ESTANDAR 2 1/2 X 3 X 7/8"</w:t>
            </w:r>
          </w:p>
        </w:tc>
        <w:tc>
          <w:tcPr>
            <w:tcW w:w="1118" w:type="dxa"/>
            <w:shd w:val="clear" w:color="auto" w:fill="auto"/>
            <w:vAlign w:val="center"/>
            <w:hideMark/>
          </w:tcPr>
          <w:p w14:paraId="5FC59D5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3B330D4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c>
          <w:tcPr>
            <w:tcW w:w="1002" w:type="dxa"/>
            <w:shd w:val="clear" w:color="auto" w:fill="auto"/>
            <w:vAlign w:val="center"/>
            <w:hideMark/>
          </w:tcPr>
          <w:p w14:paraId="3091D08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12</w:t>
            </w:r>
          </w:p>
        </w:tc>
      </w:tr>
      <w:tr w:rsidR="006110D3" w:rsidRPr="006110D3" w14:paraId="1524950D" w14:textId="77777777" w:rsidTr="00444E4D">
        <w:trPr>
          <w:trHeight w:val="170"/>
        </w:trPr>
        <w:tc>
          <w:tcPr>
            <w:tcW w:w="856" w:type="dxa"/>
            <w:shd w:val="clear" w:color="auto" w:fill="auto"/>
            <w:vAlign w:val="center"/>
            <w:hideMark/>
          </w:tcPr>
          <w:p w14:paraId="6301A77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96</w:t>
            </w:r>
          </w:p>
        </w:tc>
        <w:tc>
          <w:tcPr>
            <w:tcW w:w="1549" w:type="dxa"/>
            <w:shd w:val="clear" w:color="auto" w:fill="auto"/>
            <w:vAlign w:val="center"/>
            <w:hideMark/>
          </w:tcPr>
          <w:p w14:paraId="51835D3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CUBREOBJETO</w:t>
            </w:r>
          </w:p>
        </w:tc>
        <w:tc>
          <w:tcPr>
            <w:tcW w:w="4101" w:type="dxa"/>
            <w:shd w:val="clear" w:color="auto" w:fill="auto"/>
            <w:vAlign w:val="center"/>
            <w:hideMark/>
          </w:tcPr>
          <w:p w14:paraId="379D16E0" w14:textId="48D39AC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CUBREOBJETO DE VIDRIO 24X50MM PAQ C/100</w:t>
            </w:r>
          </w:p>
        </w:tc>
        <w:tc>
          <w:tcPr>
            <w:tcW w:w="1118" w:type="dxa"/>
            <w:shd w:val="clear" w:color="auto" w:fill="auto"/>
            <w:vAlign w:val="center"/>
            <w:hideMark/>
          </w:tcPr>
          <w:p w14:paraId="208352D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690CBB5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287B16C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7017B28E" w14:textId="77777777" w:rsidTr="00444E4D">
        <w:trPr>
          <w:trHeight w:val="170"/>
        </w:trPr>
        <w:tc>
          <w:tcPr>
            <w:tcW w:w="856" w:type="dxa"/>
            <w:shd w:val="clear" w:color="auto" w:fill="auto"/>
            <w:vAlign w:val="center"/>
            <w:hideMark/>
          </w:tcPr>
          <w:p w14:paraId="3776CA4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97</w:t>
            </w:r>
          </w:p>
        </w:tc>
        <w:tc>
          <w:tcPr>
            <w:tcW w:w="1549" w:type="dxa"/>
            <w:shd w:val="clear" w:color="auto" w:fill="auto"/>
            <w:vAlign w:val="center"/>
            <w:hideMark/>
          </w:tcPr>
          <w:p w14:paraId="633A9BE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DENSIMETRO</w:t>
            </w:r>
          </w:p>
        </w:tc>
        <w:tc>
          <w:tcPr>
            <w:tcW w:w="4101" w:type="dxa"/>
            <w:shd w:val="clear" w:color="auto" w:fill="auto"/>
            <w:vAlign w:val="center"/>
            <w:hideMark/>
          </w:tcPr>
          <w:p w14:paraId="5A7B906F"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DENSIMETRO DR 1.100-1.200</w:t>
            </w:r>
          </w:p>
        </w:tc>
        <w:tc>
          <w:tcPr>
            <w:tcW w:w="1118" w:type="dxa"/>
            <w:shd w:val="clear" w:color="auto" w:fill="auto"/>
            <w:vAlign w:val="center"/>
            <w:hideMark/>
          </w:tcPr>
          <w:p w14:paraId="5160CFE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A14F27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c>
          <w:tcPr>
            <w:tcW w:w="1002" w:type="dxa"/>
            <w:shd w:val="clear" w:color="auto" w:fill="auto"/>
            <w:vAlign w:val="center"/>
            <w:hideMark/>
          </w:tcPr>
          <w:p w14:paraId="60A68A6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w:t>
            </w:r>
          </w:p>
        </w:tc>
      </w:tr>
      <w:tr w:rsidR="006110D3" w:rsidRPr="006110D3" w14:paraId="4E808B47" w14:textId="77777777" w:rsidTr="00444E4D">
        <w:trPr>
          <w:trHeight w:val="170"/>
        </w:trPr>
        <w:tc>
          <w:tcPr>
            <w:tcW w:w="856" w:type="dxa"/>
            <w:shd w:val="clear" w:color="auto" w:fill="auto"/>
            <w:vAlign w:val="center"/>
            <w:hideMark/>
          </w:tcPr>
          <w:p w14:paraId="5829F36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98</w:t>
            </w:r>
          </w:p>
        </w:tc>
        <w:tc>
          <w:tcPr>
            <w:tcW w:w="1549" w:type="dxa"/>
            <w:shd w:val="clear" w:color="auto" w:fill="auto"/>
            <w:vAlign w:val="center"/>
            <w:hideMark/>
          </w:tcPr>
          <w:p w14:paraId="5C6CE14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DENSIMETRO</w:t>
            </w:r>
          </w:p>
        </w:tc>
        <w:tc>
          <w:tcPr>
            <w:tcW w:w="4101" w:type="dxa"/>
            <w:shd w:val="clear" w:color="auto" w:fill="auto"/>
            <w:vAlign w:val="center"/>
            <w:hideMark/>
          </w:tcPr>
          <w:p w14:paraId="580B7FF1"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DENSIMETRO GRAVEDAD ESPEC. DE .900 A 1.000 253</w:t>
            </w:r>
          </w:p>
        </w:tc>
        <w:tc>
          <w:tcPr>
            <w:tcW w:w="1118" w:type="dxa"/>
            <w:shd w:val="clear" w:color="auto" w:fill="auto"/>
            <w:vAlign w:val="center"/>
            <w:hideMark/>
          </w:tcPr>
          <w:p w14:paraId="4C3812E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1E39CCE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2A77BC5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r>
      <w:tr w:rsidR="006110D3" w:rsidRPr="006110D3" w14:paraId="38044563" w14:textId="77777777" w:rsidTr="00444E4D">
        <w:trPr>
          <w:trHeight w:val="170"/>
        </w:trPr>
        <w:tc>
          <w:tcPr>
            <w:tcW w:w="856" w:type="dxa"/>
            <w:shd w:val="clear" w:color="auto" w:fill="auto"/>
            <w:vAlign w:val="center"/>
            <w:hideMark/>
          </w:tcPr>
          <w:p w14:paraId="346BF57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99</w:t>
            </w:r>
          </w:p>
        </w:tc>
        <w:tc>
          <w:tcPr>
            <w:tcW w:w="1549" w:type="dxa"/>
            <w:shd w:val="clear" w:color="auto" w:fill="auto"/>
            <w:vAlign w:val="center"/>
            <w:hideMark/>
          </w:tcPr>
          <w:p w14:paraId="2CB3B0F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DEXAMETASONA</w:t>
            </w:r>
          </w:p>
        </w:tc>
        <w:tc>
          <w:tcPr>
            <w:tcW w:w="4101" w:type="dxa"/>
            <w:shd w:val="clear" w:color="auto" w:fill="auto"/>
            <w:vAlign w:val="center"/>
            <w:hideMark/>
          </w:tcPr>
          <w:p w14:paraId="0497CC92"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DEXAMETASONA 8 MG./2 ML SOLUCIÓN INYECTABLE. CAJA CON 1 AMPULA</w:t>
            </w:r>
          </w:p>
        </w:tc>
        <w:tc>
          <w:tcPr>
            <w:tcW w:w="1118" w:type="dxa"/>
            <w:shd w:val="clear" w:color="auto" w:fill="auto"/>
            <w:vAlign w:val="center"/>
            <w:hideMark/>
          </w:tcPr>
          <w:p w14:paraId="4E8FA74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7811F98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c>
          <w:tcPr>
            <w:tcW w:w="1002" w:type="dxa"/>
            <w:shd w:val="clear" w:color="auto" w:fill="auto"/>
            <w:vAlign w:val="center"/>
            <w:hideMark/>
          </w:tcPr>
          <w:p w14:paraId="649EB7F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w:t>
            </w:r>
          </w:p>
        </w:tc>
      </w:tr>
      <w:tr w:rsidR="006110D3" w:rsidRPr="006110D3" w14:paraId="64F39311" w14:textId="77777777" w:rsidTr="00444E4D">
        <w:trPr>
          <w:trHeight w:val="170"/>
        </w:trPr>
        <w:tc>
          <w:tcPr>
            <w:tcW w:w="856" w:type="dxa"/>
            <w:shd w:val="clear" w:color="auto" w:fill="auto"/>
            <w:vAlign w:val="center"/>
            <w:hideMark/>
          </w:tcPr>
          <w:p w14:paraId="16E6CBD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100</w:t>
            </w:r>
          </w:p>
        </w:tc>
        <w:tc>
          <w:tcPr>
            <w:tcW w:w="1549" w:type="dxa"/>
            <w:shd w:val="clear" w:color="auto" w:fill="auto"/>
            <w:vAlign w:val="center"/>
            <w:hideMark/>
          </w:tcPr>
          <w:p w14:paraId="2F25FD8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DICLOFENACO</w:t>
            </w:r>
          </w:p>
        </w:tc>
        <w:tc>
          <w:tcPr>
            <w:tcW w:w="4101" w:type="dxa"/>
            <w:shd w:val="clear" w:color="auto" w:fill="auto"/>
            <w:vAlign w:val="center"/>
            <w:hideMark/>
          </w:tcPr>
          <w:p w14:paraId="5F7AD28B"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DICLOFENACO 100 MG 20 GRAGEAS. CADUCIDAD MINIMO 18 MESES</w:t>
            </w:r>
          </w:p>
        </w:tc>
        <w:tc>
          <w:tcPr>
            <w:tcW w:w="1118" w:type="dxa"/>
            <w:shd w:val="clear" w:color="auto" w:fill="auto"/>
            <w:vAlign w:val="center"/>
            <w:hideMark/>
          </w:tcPr>
          <w:p w14:paraId="05EBFD6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4966441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21</w:t>
            </w:r>
          </w:p>
        </w:tc>
        <w:tc>
          <w:tcPr>
            <w:tcW w:w="1002" w:type="dxa"/>
            <w:shd w:val="clear" w:color="auto" w:fill="auto"/>
            <w:vAlign w:val="center"/>
            <w:hideMark/>
          </w:tcPr>
          <w:p w14:paraId="735026F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53</w:t>
            </w:r>
          </w:p>
        </w:tc>
      </w:tr>
      <w:tr w:rsidR="006110D3" w:rsidRPr="006110D3" w14:paraId="2E676B78" w14:textId="77777777" w:rsidTr="00444E4D">
        <w:trPr>
          <w:trHeight w:val="170"/>
        </w:trPr>
        <w:tc>
          <w:tcPr>
            <w:tcW w:w="856" w:type="dxa"/>
            <w:shd w:val="clear" w:color="auto" w:fill="auto"/>
            <w:vAlign w:val="center"/>
            <w:hideMark/>
          </w:tcPr>
          <w:p w14:paraId="6F5DDBF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101</w:t>
            </w:r>
          </w:p>
        </w:tc>
        <w:tc>
          <w:tcPr>
            <w:tcW w:w="1549" w:type="dxa"/>
            <w:shd w:val="clear" w:color="auto" w:fill="auto"/>
            <w:vAlign w:val="center"/>
            <w:hideMark/>
          </w:tcPr>
          <w:p w14:paraId="7ECDCA4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DICLOFENACO</w:t>
            </w:r>
          </w:p>
        </w:tc>
        <w:tc>
          <w:tcPr>
            <w:tcW w:w="4101" w:type="dxa"/>
            <w:shd w:val="clear" w:color="auto" w:fill="auto"/>
            <w:vAlign w:val="center"/>
            <w:hideMark/>
          </w:tcPr>
          <w:p w14:paraId="37D5334C"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DICLOFENACO EN GEL 1.16%. CADUCIDAD MINIMO 18 MESES</w:t>
            </w:r>
          </w:p>
        </w:tc>
        <w:tc>
          <w:tcPr>
            <w:tcW w:w="1118" w:type="dxa"/>
            <w:shd w:val="clear" w:color="auto" w:fill="auto"/>
            <w:vAlign w:val="center"/>
            <w:hideMark/>
          </w:tcPr>
          <w:p w14:paraId="091DC50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561D406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14</w:t>
            </w:r>
          </w:p>
        </w:tc>
        <w:tc>
          <w:tcPr>
            <w:tcW w:w="1002" w:type="dxa"/>
            <w:shd w:val="clear" w:color="auto" w:fill="auto"/>
            <w:vAlign w:val="center"/>
            <w:hideMark/>
          </w:tcPr>
          <w:p w14:paraId="3B3D014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36</w:t>
            </w:r>
          </w:p>
        </w:tc>
      </w:tr>
      <w:tr w:rsidR="006110D3" w:rsidRPr="006110D3" w14:paraId="6E34CF0D" w14:textId="77777777" w:rsidTr="00444E4D">
        <w:trPr>
          <w:trHeight w:val="170"/>
        </w:trPr>
        <w:tc>
          <w:tcPr>
            <w:tcW w:w="856" w:type="dxa"/>
            <w:shd w:val="clear" w:color="auto" w:fill="auto"/>
            <w:vAlign w:val="center"/>
            <w:hideMark/>
          </w:tcPr>
          <w:p w14:paraId="5092B08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102</w:t>
            </w:r>
          </w:p>
        </w:tc>
        <w:tc>
          <w:tcPr>
            <w:tcW w:w="1549" w:type="dxa"/>
            <w:shd w:val="clear" w:color="auto" w:fill="auto"/>
            <w:vAlign w:val="center"/>
            <w:hideMark/>
          </w:tcPr>
          <w:p w14:paraId="268B5EB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DICROMATO</w:t>
            </w:r>
          </w:p>
        </w:tc>
        <w:tc>
          <w:tcPr>
            <w:tcW w:w="4101" w:type="dxa"/>
            <w:shd w:val="clear" w:color="auto" w:fill="auto"/>
            <w:vAlign w:val="center"/>
            <w:hideMark/>
          </w:tcPr>
          <w:p w14:paraId="4BBDA8B6"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DICROMATO DE POTASIO GRADO REACTIVO, PRESENTACION EN POLVO. ENVASE 500GR</w:t>
            </w:r>
          </w:p>
        </w:tc>
        <w:tc>
          <w:tcPr>
            <w:tcW w:w="1118" w:type="dxa"/>
            <w:shd w:val="clear" w:color="auto" w:fill="auto"/>
            <w:vAlign w:val="center"/>
            <w:hideMark/>
          </w:tcPr>
          <w:p w14:paraId="45FE2F3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4366872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4F5AECA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0F5CCE4B" w14:textId="77777777" w:rsidTr="00444E4D">
        <w:trPr>
          <w:trHeight w:val="170"/>
        </w:trPr>
        <w:tc>
          <w:tcPr>
            <w:tcW w:w="856" w:type="dxa"/>
            <w:shd w:val="clear" w:color="auto" w:fill="auto"/>
            <w:vAlign w:val="center"/>
            <w:hideMark/>
          </w:tcPr>
          <w:p w14:paraId="7AF81B8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103</w:t>
            </w:r>
          </w:p>
        </w:tc>
        <w:tc>
          <w:tcPr>
            <w:tcW w:w="1549" w:type="dxa"/>
            <w:shd w:val="clear" w:color="auto" w:fill="auto"/>
            <w:vAlign w:val="center"/>
            <w:hideMark/>
          </w:tcPr>
          <w:p w14:paraId="1B4438C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DIMEHIDRATO</w:t>
            </w:r>
          </w:p>
        </w:tc>
        <w:tc>
          <w:tcPr>
            <w:tcW w:w="4101" w:type="dxa"/>
            <w:shd w:val="clear" w:color="auto" w:fill="auto"/>
            <w:vAlign w:val="center"/>
            <w:hideMark/>
          </w:tcPr>
          <w:p w14:paraId="2341CE3B"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DIMEHIDRATO 50 MG. CAJA CON 24 TABLETAS</w:t>
            </w:r>
          </w:p>
        </w:tc>
        <w:tc>
          <w:tcPr>
            <w:tcW w:w="1118" w:type="dxa"/>
            <w:shd w:val="clear" w:color="auto" w:fill="auto"/>
            <w:vAlign w:val="center"/>
            <w:hideMark/>
          </w:tcPr>
          <w:p w14:paraId="2E9174E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1D3F19C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18CD19A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r>
      <w:tr w:rsidR="006110D3" w:rsidRPr="006110D3" w14:paraId="77C7E169" w14:textId="77777777" w:rsidTr="00444E4D">
        <w:trPr>
          <w:trHeight w:val="170"/>
        </w:trPr>
        <w:tc>
          <w:tcPr>
            <w:tcW w:w="856" w:type="dxa"/>
            <w:shd w:val="clear" w:color="auto" w:fill="auto"/>
            <w:vAlign w:val="center"/>
            <w:hideMark/>
          </w:tcPr>
          <w:p w14:paraId="7662CB7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104</w:t>
            </w:r>
          </w:p>
        </w:tc>
        <w:tc>
          <w:tcPr>
            <w:tcW w:w="1549" w:type="dxa"/>
            <w:shd w:val="clear" w:color="auto" w:fill="auto"/>
            <w:vAlign w:val="center"/>
            <w:hideMark/>
          </w:tcPr>
          <w:p w14:paraId="472390B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ELECTRODOS</w:t>
            </w:r>
          </w:p>
        </w:tc>
        <w:tc>
          <w:tcPr>
            <w:tcW w:w="4101" w:type="dxa"/>
            <w:shd w:val="clear" w:color="auto" w:fill="auto"/>
            <w:vAlign w:val="center"/>
            <w:hideMark/>
          </w:tcPr>
          <w:p w14:paraId="3A743851"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ELECTRODOS DE MONITORIZACIÓN DESECHABLES AG / AGCL PARA ECG/EGG/EMG SON ELECTRODOS GENERALES PARA ADULTOS. PRESENTACION 200 PIEZAS</w:t>
            </w:r>
          </w:p>
        </w:tc>
        <w:tc>
          <w:tcPr>
            <w:tcW w:w="1118" w:type="dxa"/>
            <w:shd w:val="clear" w:color="auto" w:fill="auto"/>
            <w:vAlign w:val="center"/>
            <w:hideMark/>
          </w:tcPr>
          <w:p w14:paraId="17A141D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206864D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5FF2919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452BC323" w14:textId="77777777" w:rsidTr="00444E4D">
        <w:trPr>
          <w:trHeight w:val="170"/>
        </w:trPr>
        <w:tc>
          <w:tcPr>
            <w:tcW w:w="856" w:type="dxa"/>
            <w:shd w:val="clear" w:color="auto" w:fill="auto"/>
            <w:vAlign w:val="center"/>
            <w:hideMark/>
          </w:tcPr>
          <w:p w14:paraId="4A1F62A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105</w:t>
            </w:r>
          </w:p>
        </w:tc>
        <w:tc>
          <w:tcPr>
            <w:tcW w:w="1549" w:type="dxa"/>
            <w:shd w:val="clear" w:color="auto" w:fill="auto"/>
            <w:vAlign w:val="center"/>
            <w:hideMark/>
          </w:tcPr>
          <w:p w14:paraId="3118243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EMBUDO</w:t>
            </w:r>
          </w:p>
        </w:tc>
        <w:tc>
          <w:tcPr>
            <w:tcW w:w="4101" w:type="dxa"/>
            <w:shd w:val="clear" w:color="auto" w:fill="auto"/>
            <w:vAlign w:val="center"/>
            <w:hideMark/>
          </w:tcPr>
          <w:p w14:paraId="063133E3"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EMBUDO DE SEPARACION T/PERA DE VIDRIO DE 250 ML</w:t>
            </w:r>
          </w:p>
        </w:tc>
        <w:tc>
          <w:tcPr>
            <w:tcW w:w="1118" w:type="dxa"/>
            <w:shd w:val="clear" w:color="auto" w:fill="auto"/>
            <w:vAlign w:val="center"/>
            <w:hideMark/>
          </w:tcPr>
          <w:p w14:paraId="28A034E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251A468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c>
          <w:tcPr>
            <w:tcW w:w="1002" w:type="dxa"/>
            <w:shd w:val="clear" w:color="auto" w:fill="auto"/>
            <w:vAlign w:val="center"/>
            <w:hideMark/>
          </w:tcPr>
          <w:p w14:paraId="7C1177B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w:t>
            </w:r>
          </w:p>
        </w:tc>
      </w:tr>
      <w:tr w:rsidR="006110D3" w:rsidRPr="006110D3" w14:paraId="397FA80B" w14:textId="77777777" w:rsidTr="00444E4D">
        <w:trPr>
          <w:trHeight w:val="170"/>
        </w:trPr>
        <w:tc>
          <w:tcPr>
            <w:tcW w:w="856" w:type="dxa"/>
            <w:shd w:val="clear" w:color="auto" w:fill="auto"/>
            <w:vAlign w:val="center"/>
            <w:hideMark/>
          </w:tcPr>
          <w:p w14:paraId="3AE9ED2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106</w:t>
            </w:r>
          </w:p>
        </w:tc>
        <w:tc>
          <w:tcPr>
            <w:tcW w:w="1549" w:type="dxa"/>
            <w:shd w:val="clear" w:color="auto" w:fill="auto"/>
            <w:vAlign w:val="center"/>
            <w:hideMark/>
          </w:tcPr>
          <w:p w14:paraId="3B3BF06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EMBUDO</w:t>
            </w:r>
          </w:p>
        </w:tc>
        <w:tc>
          <w:tcPr>
            <w:tcW w:w="4101" w:type="dxa"/>
            <w:shd w:val="clear" w:color="auto" w:fill="auto"/>
            <w:vAlign w:val="center"/>
            <w:hideMark/>
          </w:tcPr>
          <w:p w14:paraId="05823CDE"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EMBUDO DE SEPARACION T/PERA DE VIDRIO DE 500 ML. K-29048F</w:t>
            </w:r>
          </w:p>
        </w:tc>
        <w:tc>
          <w:tcPr>
            <w:tcW w:w="1118" w:type="dxa"/>
            <w:shd w:val="clear" w:color="auto" w:fill="auto"/>
            <w:vAlign w:val="center"/>
            <w:hideMark/>
          </w:tcPr>
          <w:p w14:paraId="7065D2E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D5817D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0796A68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r>
      <w:tr w:rsidR="006110D3" w:rsidRPr="006110D3" w14:paraId="01F853C1" w14:textId="77777777" w:rsidTr="00444E4D">
        <w:trPr>
          <w:trHeight w:val="170"/>
        </w:trPr>
        <w:tc>
          <w:tcPr>
            <w:tcW w:w="856" w:type="dxa"/>
            <w:shd w:val="clear" w:color="auto" w:fill="auto"/>
            <w:vAlign w:val="center"/>
            <w:hideMark/>
          </w:tcPr>
          <w:p w14:paraId="715E726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107</w:t>
            </w:r>
          </w:p>
        </w:tc>
        <w:tc>
          <w:tcPr>
            <w:tcW w:w="1549" w:type="dxa"/>
            <w:shd w:val="clear" w:color="auto" w:fill="auto"/>
            <w:vAlign w:val="center"/>
            <w:hideMark/>
          </w:tcPr>
          <w:p w14:paraId="4F57D36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ESENCIA</w:t>
            </w:r>
          </w:p>
        </w:tc>
        <w:tc>
          <w:tcPr>
            <w:tcW w:w="4101" w:type="dxa"/>
            <w:shd w:val="clear" w:color="auto" w:fill="auto"/>
            <w:vAlign w:val="center"/>
            <w:hideMark/>
          </w:tcPr>
          <w:p w14:paraId="7755E52A"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ESENCIA DE PINO GRADO COMERCIAL, PRESENTACION EN LIQUIDO.ENVASE 1 KG</w:t>
            </w:r>
          </w:p>
        </w:tc>
        <w:tc>
          <w:tcPr>
            <w:tcW w:w="1118" w:type="dxa"/>
            <w:shd w:val="clear" w:color="auto" w:fill="auto"/>
            <w:vAlign w:val="center"/>
            <w:hideMark/>
          </w:tcPr>
          <w:p w14:paraId="354578C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4537B30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04DBDEA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28697F5F" w14:textId="77777777" w:rsidTr="00444E4D">
        <w:trPr>
          <w:trHeight w:val="170"/>
        </w:trPr>
        <w:tc>
          <w:tcPr>
            <w:tcW w:w="856" w:type="dxa"/>
            <w:shd w:val="clear" w:color="auto" w:fill="auto"/>
            <w:vAlign w:val="center"/>
            <w:hideMark/>
          </w:tcPr>
          <w:p w14:paraId="2EB1CC5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108</w:t>
            </w:r>
          </w:p>
        </w:tc>
        <w:tc>
          <w:tcPr>
            <w:tcW w:w="1549" w:type="dxa"/>
            <w:shd w:val="clear" w:color="auto" w:fill="auto"/>
            <w:vAlign w:val="center"/>
            <w:hideMark/>
          </w:tcPr>
          <w:p w14:paraId="75F9B69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ESPATULA</w:t>
            </w:r>
          </w:p>
        </w:tc>
        <w:tc>
          <w:tcPr>
            <w:tcW w:w="4101" w:type="dxa"/>
            <w:shd w:val="clear" w:color="auto" w:fill="auto"/>
            <w:vAlign w:val="center"/>
            <w:hideMark/>
          </w:tcPr>
          <w:p w14:paraId="07DDE505"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ESPATULA ACERO INOXIDABLE 8 CM MANGO DE MADERA</w:t>
            </w:r>
          </w:p>
        </w:tc>
        <w:tc>
          <w:tcPr>
            <w:tcW w:w="1118" w:type="dxa"/>
            <w:shd w:val="clear" w:color="auto" w:fill="auto"/>
            <w:vAlign w:val="center"/>
            <w:hideMark/>
          </w:tcPr>
          <w:p w14:paraId="66A7AC8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4992D4B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28</w:t>
            </w:r>
          </w:p>
        </w:tc>
        <w:tc>
          <w:tcPr>
            <w:tcW w:w="1002" w:type="dxa"/>
            <w:shd w:val="clear" w:color="auto" w:fill="auto"/>
            <w:vAlign w:val="center"/>
            <w:hideMark/>
          </w:tcPr>
          <w:p w14:paraId="20F66AB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70</w:t>
            </w:r>
          </w:p>
        </w:tc>
      </w:tr>
      <w:tr w:rsidR="006110D3" w:rsidRPr="006110D3" w14:paraId="19F11D47" w14:textId="77777777" w:rsidTr="00444E4D">
        <w:trPr>
          <w:trHeight w:val="170"/>
        </w:trPr>
        <w:tc>
          <w:tcPr>
            <w:tcW w:w="856" w:type="dxa"/>
            <w:shd w:val="clear" w:color="auto" w:fill="auto"/>
            <w:vAlign w:val="center"/>
            <w:hideMark/>
          </w:tcPr>
          <w:p w14:paraId="7248278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109</w:t>
            </w:r>
          </w:p>
        </w:tc>
        <w:tc>
          <w:tcPr>
            <w:tcW w:w="1549" w:type="dxa"/>
            <w:shd w:val="clear" w:color="auto" w:fill="auto"/>
            <w:vAlign w:val="center"/>
            <w:hideMark/>
          </w:tcPr>
          <w:p w14:paraId="5520E22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ESTETOSCOPIO</w:t>
            </w:r>
          </w:p>
        </w:tc>
        <w:tc>
          <w:tcPr>
            <w:tcW w:w="4101" w:type="dxa"/>
            <w:shd w:val="clear" w:color="auto" w:fill="auto"/>
            <w:vAlign w:val="center"/>
            <w:hideMark/>
          </w:tcPr>
          <w:p w14:paraId="6990948F"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 xml:space="preserve">ESTETOSCOPIO STANDARD-PRESTIGE LIGHT, ALUMINIO, NEGRO CAT. KWE-06.22710.022 SIMILAR MARCA KAWE, DE ALUMINIO LONGITUD TOTAL APROX. 78 CM, DE FUNCION REVERSIBLE MEMBRANA Ø 47 MM, ANILLOS DE LA MEMBRANA Y DE LA CAMPANA FABRICADOS EN SILICONA DE ALTA CALIDAD Y BIOCOMPATIBLE DE GRADO MEDICO, PIEZA DE CONEXION CON </w:t>
            </w:r>
            <w:r w:rsidRPr="006110D3">
              <w:rPr>
                <w:rFonts w:ascii="Montserrat" w:eastAsia="Times New Roman" w:hAnsi="Montserrat" w:cs="Calibri Light"/>
                <w:sz w:val="15"/>
                <w:szCs w:val="15"/>
              </w:rPr>
              <w:lastRenderedPageBreak/>
              <w:t>MARCA FACILITANDO EL POSICIONAMIENTO SENCILLO Y CORRECTO, SIN PERDIDA DE TIEMPO A CAUSA DE UN AJUSTE EQUIVOCADO DE LA PIEZA PECTORAL, PESO: APROX. 124 G</w:t>
            </w:r>
          </w:p>
        </w:tc>
        <w:tc>
          <w:tcPr>
            <w:tcW w:w="1118" w:type="dxa"/>
            <w:shd w:val="clear" w:color="auto" w:fill="auto"/>
            <w:vAlign w:val="center"/>
            <w:hideMark/>
          </w:tcPr>
          <w:p w14:paraId="6AA01A1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lastRenderedPageBreak/>
              <w:t>PIEZA</w:t>
            </w:r>
          </w:p>
        </w:tc>
        <w:tc>
          <w:tcPr>
            <w:tcW w:w="1001" w:type="dxa"/>
            <w:shd w:val="clear" w:color="auto" w:fill="auto"/>
            <w:vAlign w:val="center"/>
            <w:hideMark/>
          </w:tcPr>
          <w:p w14:paraId="1B161D5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3A70F19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28B846DD" w14:textId="77777777" w:rsidTr="00444E4D">
        <w:trPr>
          <w:trHeight w:val="170"/>
        </w:trPr>
        <w:tc>
          <w:tcPr>
            <w:tcW w:w="856" w:type="dxa"/>
            <w:shd w:val="clear" w:color="auto" w:fill="auto"/>
            <w:vAlign w:val="center"/>
            <w:hideMark/>
          </w:tcPr>
          <w:p w14:paraId="51FCE41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110</w:t>
            </w:r>
          </w:p>
        </w:tc>
        <w:tc>
          <w:tcPr>
            <w:tcW w:w="1549" w:type="dxa"/>
            <w:shd w:val="clear" w:color="auto" w:fill="auto"/>
            <w:vAlign w:val="center"/>
            <w:hideMark/>
          </w:tcPr>
          <w:p w14:paraId="6DC7222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ESTUCHE</w:t>
            </w:r>
          </w:p>
        </w:tc>
        <w:tc>
          <w:tcPr>
            <w:tcW w:w="4101" w:type="dxa"/>
            <w:shd w:val="clear" w:color="auto" w:fill="auto"/>
            <w:vAlign w:val="center"/>
            <w:hideMark/>
          </w:tcPr>
          <w:p w14:paraId="0B75AC7A"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ESTUCHE DE DIAGNOSTICO EUROLIGHT 2.5 OFTALMOSCOPIO Y OTOSCOPIO CON MANGO C CON ESTUCHE. SIMILAR CAT KWE-02.11002.001 KAWE SET DE OTOSCOPIO/OFTALMOSCOPIO 2,5 V – 2 CABEZALES, 1 DIAFRAGMA, 1 MANGO 2,5 V – CABEZAL DE OTOSCOPIO): KAWE EUROLIGHT C10. BOMBILLA DE VACIO REF 12.75111.013.CON LENTE DE 3 AUMENTOS.2,5 V – CABEZAL DE OFTALMOSCOPIO: KAWE EUROLIGHT E10 BOMBILLA DE VACIO REF 12.75114.003 1 DIAFRAGMA CON RUEDA DE LENTES DE CORRECCION, CORRECCION EN ESCALONES DE +20 HASTA –20 DIOPTRIAS CON 18 LENTES DE CORRECCION OPTICA DE PRECISION ASFERICA 2,5 V – MANGO: CIERRE ROSCADO CON REDUCTOR DE LUZ MANGO A PILAS/RECARGABLE C, MEDIANO (RECARGABLE EN EL CARGADOR KAWE MEDCHARGE 4000 EN COMBINACION CON UNA PILA RECARGABLE) PILAS: 2 BABY, TIPO C (LAS PILAS NO ESTAN INCLUIDAS EN EL SUMINISTRO) ACCESORIOS: ESPECULOS AURICULARES DESECHABLES 10 X Ø 2,5 MM, 10 X Ø 4 MM CONJUNTO SUMINISTRADO EN UN ESTUCHE NEGRO CON CIERRE DE CREMALLERA (REF 01.78301.001)"</w:t>
            </w:r>
          </w:p>
        </w:tc>
        <w:tc>
          <w:tcPr>
            <w:tcW w:w="1118" w:type="dxa"/>
            <w:shd w:val="clear" w:color="auto" w:fill="auto"/>
            <w:vAlign w:val="center"/>
            <w:hideMark/>
          </w:tcPr>
          <w:p w14:paraId="3C667F4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432E11D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596F951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2B8FD620" w14:textId="77777777" w:rsidTr="00444E4D">
        <w:trPr>
          <w:trHeight w:val="170"/>
        </w:trPr>
        <w:tc>
          <w:tcPr>
            <w:tcW w:w="856" w:type="dxa"/>
            <w:shd w:val="clear" w:color="auto" w:fill="auto"/>
            <w:vAlign w:val="center"/>
            <w:hideMark/>
          </w:tcPr>
          <w:p w14:paraId="4083512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111</w:t>
            </w:r>
          </w:p>
        </w:tc>
        <w:tc>
          <w:tcPr>
            <w:tcW w:w="1549" w:type="dxa"/>
            <w:shd w:val="clear" w:color="auto" w:fill="auto"/>
            <w:vAlign w:val="center"/>
            <w:hideMark/>
          </w:tcPr>
          <w:p w14:paraId="08CCCF8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ETANOL</w:t>
            </w:r>
          </w:p>
        </w:tc>
        <w:tc>
          <w:tcPr>
            <w:tcW w:w="4101" w:type="dxa"/>
            <w:shd w:val="clear" w:color="auto" w:fill="auto"/>
            <w:vAlign w:val="center"/>
            <w:hideMark/>
          </w:tcPr>
          <w:p w14:paraId="34418A9D"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ETANOL ABSOLUTO GRADO BIOLOGÍA MOLECULAR 1 LITRO</w:t>
            </w:r>
          </w:p>
        </w:tc>
        <w:tc>
          <w:tcPr>
            <w:tcW w:w="1118" w:type="dxa"/>
            <w:shd w:val="clear" w:color="auto" w:fill="auto"/>
            <w:vAlign w:val="center"/>
            <w:hideMark/>
          </w:tcPr>
          <w:p w14:paraId="516F817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3DC5FF8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6FE7D2D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03DFBDC1" w14:textId="77777777" w:rsidTr="00444E4D">
        <w:trPr>
          <w:trHeight w:val="170"/>
        </w:trPr>
        <w:tc>
          <w:tcPr>
            <w:tcW w:w="856" w:type="dxa"/>
            <w:shd w:val="clear" w:color="auto" w:fill="auto"/>
            <w:vAlign w:val="center"/>
            <w:hideMark/>
          </w:tcPr>
          <w:p w14:paraId="48164BA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112</w:t>
            </w:r>
          </w:p>
        </w:tc>
        <w:tc>
          <w:tcPr>
            <w:tcW w:w="1549" w:type="dxa"/>
            <w:shd w:val="clear" w:color="auto" w:fill="auto"/>
            <w:vAlign w:val="center"/>
            <w:hideMark/>
          </w:tcPr>
          <w:p w14:paraId="1A60870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ETANOL</w:t>
            </w:r>
          </w:p>
        </w:tc>
        <w:tc>
          <w:tcPr>
            <w:tcW w:w="4101" w:type="dxa"/>
            <w:shd w:val="clear" w:color="auto" w:fill="auto"/>
            <w:vAlign w:val="center"/>
            <w:hideMark/>
          </w:tcPr>
          <w:p w14:paraId="0428F715"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ETANOL FRASCO 500 ML</w:t>
            </w:r>
          </w:p>
        </w:tc>
        <w:tc>
          <w:tcPr>
            <w:tcW w:w="1118" w:type="dxa"/>
            <w:shd w:val="clear" w:color="auto" w:fill="auto"/>
            <w:vAlign w:val="center"/>
            <w:hideMark/>
          </w:tcPr>
          <w:p w14:paraId="329B847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1334DC8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6DFC51E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0339C0EF" w14:textId="77777777" w:rsidTr="00444E4D">
        <w:trPr>
          <w:trHeight w:val="170"/>
        </w:trPr>
        <w:tc>
          <w:tcPr>
            <w:tcW w:w="856" w:type="dxa"/>
            <w:shd w:val="clear" w:color="auto" w:fill="auto"/>
            <w:vAlign w:val="center"/>
            <w:hideMark/>
          </w:tcPr>
          <w:p w14:paraId="397F41B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113</w:t>
            </w:r>
          </w:p>
        </w:tc>
        <w:tc>
          <w:tcPr>
            <w:tcW w:w="1549" w:type="dxa"/>
            <w:shd w:val="clear" w:color="auto" w:fill="auto"/>
            <w:vAlign w:val="center"/>
            <w:hideMark/>
          </w:tcPr>
          <w:p w14:paraId="6208266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ETER</w:t>
            </w:r>
          </w:p>
        </w:tc>
        <w:tc>
          <w:tcPr>
            <w:tcW w:w="4101" w:type="dxa"/>
            <w:shd w:val="clear" w:color="auto" w:fill="auto"/>
            <w:vAlign w:val="center"/>
            <w:hideMark/>
          </w:tcPr>
          <w:p w14:paraId="6DB6F87D"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ETER DE PETROLEO FRASCO 3.5 LTS</w:t>
            </w:r>
          </w:p>
        </w:tc>
        <w:tc>
          <w:tcPr>
            <w:tcW w:w="1118" w:type="dxa"/>
            <w:shd w:val="clear" w:color="auto" w:fill="auto"/>
            <w:vAlign w:val="center"/>
            <w:hideMark/>
          </w:tcPr>
          <w:p w14:paraId="1F67CBE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6C05ED0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3A63016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6FA7EDB9" w14:textId="77777777" w:rsidTr="00444E4D">
        <w:trPr>
          <w:trHeight w:val="170"/>
        </w:trPr>
        <w:tc>
          <w:tcPr>
            <w:tcW w:w="856" w:type="dxa"/>
            <w:shd w:val="clear" w:color="auto" w:fill="auto"/>
            <w:vAlign w:val="center"/>
            <w:hideMark/>
          </w:tcPr>
          <w:p w14:paraId="59AB559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114</w:t>
            </w:r>
          </w:p>
        </w:tc>
        <w:tc>
          <w:tcPr>
            <w:tcW w:w="1549" w:type="dxa"/>
            <w:shd w:val="clear" w:color="auto" w:fill="auto"/>
            <w:vAlign w:val="center"/>
            <w:hideMark/>
          </w:tcPr>
          <w:p w14:paraId="1D0011C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ETER</w:t>
            </w:r>
          </w:p>
        </w:tc>
        <w:tc>
          <w:tcPr>
            <w:tcW w:w="4101" w:type="dxa"/>
            <w:shd w:val="clear" w:color="auto" w:fill="auto"/>
            <w:vAlign w:val="center"/>
            <w:hideMark/>
          </w:tcPr>
          <w:p w14:paraId="26B6AA14"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ETER DIETILICO ANHIDRO ENVASE 1 LT</w:t>
            </w:r>
          </w:p>
        </w:tc>
        <w:tc>
          <w:tcPr>
            <w:tcW w:w="1118" w:type="dxa"/>
            <w:shd w:val="clear" w:color="auto" w:fill="auto"/>
            <w:vAlign w:val="center"/>
            <w:hideMark/>
          </w:tcPr>
          <w:p w14:paraId="48A7903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5F555F3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693349E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09F44651" w14:textId="77777777" w:rsidTr="00444E4D">
        <w:trPr>
          <w:trHeight w:val="170"/>
        </w:trPr>
        <w:tc>
          <w:tcPr>
            <w:tcW w:w="856" w:type="dxa"/>
            <w:shd w:val="clear" w:color="auto" w:fill="auto"/>
            <w:vAlign w:val="center"/>
            <w:hideMark/>
          </w:tcPr>
          <w:p w14:paraId="1857D03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115</w:t>
            </w:r>
          </w:p>
        </w:tc>
        <w:tc>
          <w:tcPr>
            <w:tcW w:w="1549" w:type="dxa"/>
            <w:shd w:val="clear" w:color="auto" w:fill="auto"/>
            <w:vAlign w:val="center"/>
            <w:hideMark/>
          </w:tcPr>
          <w:p w14:paraId="7BDC7BB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ETER</w:t>
            </w:r>
          </w:p>
        </w:tc>
        <w:tc>
          <w:tcPr>
            <w:tcW w:w="4101" w:type="dxa"/>
            <w:shd w:val="clear" w:color="auto" w:fill="auto"/>
            <w:vAlign w:val="center"/>
            <w:hideMark/>
          </w:tcPr>
          <w:p w14:paraId="5483073A"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ETER ETILICO ANHIDRO ENVASE 1 LT</w:t>
            </w:r>
          </w:p>
        </w:tc>
        <w:tc>
          <w:tcPr>
            <w:tcW w:w="1118" w:type="dxa"/>
            <w:shd w:val="clear" w:color="auto" w:fill="auto"/>
            <w:vAlign w:val="center"/>
            <w:hideMark/>
          </w:tcPr>
          <w:p w14:paraId="41B91DB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75B54FD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47C5CA7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513E1F55" w14:textId="77777777" w:rsidTr="00444E4D">
        <w:trPr>
          <w:trHeight w:val="170"/>
        </w:trPr>
        <w:tc>
          <w:tcPr>
            <w:tcW w:w="856" w:type="dxa"/>
            <w:shd w:val="clear" w:color="auto" w:fill="auto"/>
            <w:vAlign w:val="center"/>
            <w:hideMark/>
          </w:tcPr>
          <w:p w14:paraId="7B3A4F2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116</w:t>
            </w:r>
          </w:p>
        </w:tc>
        <w:tc>
          <w:tcPr>
            <w:tcW w:w="1549" w:type="dxa"/>
            <w:shd w:val="clear" w:color="auto" w:fill="auto"/>
            <w:vAlign w:val="center"/>
            <w:hideMark/>
          </w:tcPr>
          <w:p w14:paraId="06FBF1E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EXTRACTO</w:t>
            </w:r>
          </w:p>
        </w:tc>
        <w:tc>
          <w:tcPr>
            <w:tcW w:w="4101" w:type="dxa"/>
            <w:shd w:val="clear" w:color="auto" w:fill="auto"/>
            <w:vAlign w:val="center"/>
            <w:hideMark/>
          </w:tcPr>
          <w:p w14:paraId="0A7ADC58"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EXTRACTO DE LEVADURA DE 300 GRS. BX-230900</w:t>
            </w:r>
          </w:p>
        </w:tc>
        <w:tc>
          <w:tcPr>
            <w:tcW w:w="1118" w:type="dxa"/>
            <w:shd w:val="clear" w:color="auto" w:fill="auto"/>
            <w:vAlign w:val="center"/>
            <w:hideMark/>
          </w:tcPr>
          <w:p w14:paraId="2663D7C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5F592BB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7AEF813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7D84EE6D" w14:textId="77777777" w:rsidTr="00444E4D">
        <w:trPr>
          <w:trHeight w:val="170"/>
        </w:trPr>
        <w:tc>
          <w:tcPr>
            <w:tcW w:w="856" w:type="dxa"/>
            <w:shd w:val="clear" w:color="auto" w:fill="auto"/>
            <w:vAlign w:val="center"/>
            <w:hideMark/>
          </w:tcPr>
          <w:p w14:paraId="5744EAC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117</w:t>
            </w:r>
          </w:p>
        </w:tc>
        <w:tc>
          <w:tcPr>
            <w:tcW w:w="1549" w:type="dxa"/>
            <w:shd w:val="clear" w:color="auto" w:fill="auto"/>
            <w:vAlign w:val="center"/>
            <w:hideMark/>
          </w:tcPr>
          <w:p w14:paraId="09F09C0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FENOLFTALEINA</w:t>
            </w:r>
          </w:p>
        </w:tc>
        <w:tc>
          <w:tcPr>
            <w:tcW w:w="4101" w:type="dxa"/>
            <w:shd w:val="clear" w:color="auto" w:fill="auto"/>
            <w:vAlign w:val="center"/>
            <w:hideMark/>
          </w:tcPr>
          <w:p w14:paraId="6E9EA569"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 xml:space="preserve">FENOLFTALEINA POLVO INDICADOR A.C.S. </w:t>
            </w:r>
            <w:proofErr w:type="gramStart"/>
            <w:r w:rsidRPr="006110D3">
              <w:rPr>
                <w:rFonts w:ascii="Montserrat" w:eastAsia="Times New Roman" w:hAnsi="Montserrat" w:cs="Calibri Light"/>
                <w:sz w:val="15"/>
                <w:szCs w:val="15"/>
              </w:rPr>
              <w:t>( PH</w:t>
            </w:r>
            <w:proofErr w:type="gramEnd"/>
            <w:r w:rsidRPr="006110D3">
              <w:rPr>
                <w:rFonts w:ascii="Montserrat" w:eastAsia="Times New Roman" w:hAnsi="Montserrat" w:cs="Calibri Light"/>
                <w:sz w:val="15"/>
                <w:szCs w:val="15"/>
              </w:rPr>
              <w:t xml:space="preserve"> 8.3-10.0). FRASCO 250 GRS</w:t>
            </w:r>
          </w:p>
        </w:tc>
        <w:tc>
          <w:tcPr>
            <w:tcW w:w="1118" w:type="dxa"/>
            <w:shd w:val="clear" w:color="auto" w:fill="auto"/>
            <w:vAlign w:val="center"/>
            <w:hideMark/>
          </w:tcPr>
          <w:p w14:paraId="573CAA6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4D62E60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66203B0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56B82778" w14:textId="77777777" w:rsidTr="00444E4D">
        <w:trPr>
          <w:trHeight w:val="170"/>
        </w:trPr>
        <w:tc>
          <w:tcPr>
            <w:tcW w:w="856" w:type="dxa"/>
            <w:shd w:val="clear" w:color="auto" w:fill="auto"/>
            <w:vAlign w:val="center"/>
            <w:hideMark/>
          </w:tcPr>
          <w:p w14:paraId="6FBBD3F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118</w:t>
            </w:r>
          </w:p>
        </w:tc>
        <w:tc>
          <w:tcPr>
            <w:tcW w:w="1549" w:type="dxa"/>
            <w:shd w:val="clear" w:color="auto" w:fill="auto"/>
            <w:vAlign w:val="center"/>
            <w:hideMark/>
          </w:tcPr>
          <w:p w14:paraId="13BF9B0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FILTRO</w:t>
            </w:r>
          </w:p>
        </w:tc>
        <w:tc>
          <w:tcPr>
            <w:tcW w:w="4101" w:type="dxa"/>
            <w:shd w:val="clear" w:color="auto" w:fill="auto"/>
            <w:vAlign w:val="center"/>
            <w:hideMark/>
          </w:tcPr>
          <w:p w14:paraId="38ABFFFD"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FILTRO P/JERINGA SFCA DE 0.45 UM &amp; 28MM. PAQ. C/50</w:t>
            </w:r>
          </w:p>
        </w:tc>
        <w:tc>
          <w:tcPr>
            <w:tcW w:w="1118" w:type="dxa"/>
            <w:shd w:val="clear" w:color="auto" w:fill="auto"/>
            <w:vAlign w:val="center"/>
            <w:hideMark/>
          </w:tcPr>
          <w:p w14:paraId="3988649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4087492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210EFAC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46ED71C7" w14:textId="77777777" w:rsidTr="00444E4D">
        <w:trPr>
          <w:trHeight w:val="170"/>
        </w:trPr>
        <w:tc>
          <w:tcPr>
            <w:tcW w:w="856" w:type="dxa"/>
            <w:shd w:val="clear" w:color="auto" w:fill="auto"/>
            <w:vAlign w:val="center"/>
            <w:hideMark/>
          </w:tcPr>
          <w:p w14:paraId="71CF0BB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119</w:t>
            </w:r>
          </w:p>
        </w:tc>
        <w:tc>
          <w:tcPr>
            <w:tcW w:w="1549" w:type="dxa"/>
            <w:shd w:val="clear" w:color="auto" w:fill="auto"/>
            <w:vAlign w:val="center"/>
            <w:hideMark/>
          </w:tcPr>
          <w:p w14:paraId="2F02807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FORMALDEHÍDO</w:t>
            </w:r>
          </w:p>
        </w:tc>
        <w:tc>
          <w:tcPr>
            <w:tcW w:w="4101" w:type="dxa"/>
            <w:shd w:val="clear" w:color="auto" w:fill="auto"/>
            <w:vAlign w:val="center"/>
            <w:hideMark/>
          </w:tcPr>
          <w:p w14:paraId="0E074C98"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FORMALDEHÍDO FRASCO 500 ML</w:t>
            </w:r>
          </w:p>
        </w:tc>
        <w:tc>
          <w:tcPr>
            <w:tcW w:w="1118" w:type="dxa"/>
            <w:shd w:val="clear" w:color="auto" w:fill="auto"/>
            <w:vAlign w:val="center"/>
            <w:hideMark/>
          </w:tcPr>
          <w:p w14:paraId="4912244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5805C4E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7060A6D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6AAC3E1C" w14:textId="77777777" w:rsidTr="00444E4D">
        <w:trPr>
          <w:trHeight w:val="170"/>
        </w:trPr>
        <w:tc>
          <w:tcPr>
            <w:tcW w:w="856" w:type="dxa"/>
            <w:shd w:val="clear" w:color="auto" w:fill="auto"/>
            <w:vAlign w:val="center"/>
            <w:hideMark/>
          </w:tcPr>
          <w:p w14:paraId="1E32B9E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120</w:t>
            </w:r>
          </w:p>
        </w:tc>
        <w:tc>
          <w:tcPr>
            <w:tcW w:w="1549" w:type="dxa"/>
            <w:shd w:val="clear" w:color="auto" w:fill="auto"/>
            <w:vAlign w:val="center"/>
            <w:hideMark/>
          </w:tcPr>
          <w:p w14:paraId="1B11DDB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FORMOL</w:t>
            </w:r>
          </w:p>
        </w:tc>
        <w:tc>
          <w:tcPr>
            <w:tcW w:w="4101" w:type="dxa"/>
            <w:shd w:val="clear" w:color="auto" w:fill="auto"/>
            <w:vAlign w:val="center"/>
            <w:hideMark/>
          </w:tcPr>
          <w:p w14:paraId="1774257B"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FORMOL GRADO REACTIVO, PRESENTACION EN LIQUIDO AL 37% ENVASE 1 L</w:t>
            </w:r>
          </w:p>
        </w:tc>
        <w:tc>
          <w:tcPr>
            <w:tcW w:w="1118" w:type="dxa"/>
            <w:shd w:val="clear" w:color="auto" w:fill="auto"/>
            <w:vAlign w:val="center"/>
            <w:hideMark/>
          </w:tcPr>
          <w:p w14:paraId="5DCE8B4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57C28B2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5D60EE8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0DF6E761" w14:textId="77777777" w:rsidTr="00444E4D">
        <w:trPr>
          <w:trHeight w:val="170"/>
        </w:trPr>
        <w:tc>
          <w:tcPr>
            <w:tcW w:w="856" w:type="dxa"/>
            <w:shd w:val="clear" w:color="auto" w:fill="auto"/>
            <w:vAlign w:val="center"/>
            <w:hideMark/>
          </w:tcPr>
          <w:p w14:paraId="6CD79C6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121</w:t>
            </w:r>
          </w:p>
        </w:tc>
        <w:tc>
          <w:tcPr>
            <w:tcW w:w="1549" w:type="dxa"/>
            <w:shd w:val="clear" w:color="auto" w:fill="auto"/>
            <w:vAlign w:val="center"/>
            <w:hideMark/>
          </w:tcPr>
          <w:p w14:paraId="2698DCC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FOSFATO</w:t>
            </w:r>
          </w:p>
        </w:tc>
        <w:tc>
          <w:tcPr>
            <w:tcW w:w="4101" w:type="dxa"/>
            <w:shd w:val="clear" w:color="auto" w:fill="auto"/>
            <w:vAlign w:val="center"/>
            <w:hideMark/>
          </w:tcPr>
          <w:p w14:paraId="515AE71B"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FOSFATO DE SODIO GRADO REACTIVO, MONOBASICO ANHIDROPRESENTACION EN POLVO. ENVASE 500 GR</w:t>
            </w:r>
          </w:p>
        </w:tc>
        <w:tc>
          <w:tcPr>
            <w:tcW w:w="1118" w:type="dxa"/>
            <w:shd w:val="clear" w:color="auto" w:fill="auto"/>
            <w:vAlign w:val="center"/>
            <w:hideMark/>
          </w:tcPr>
          <w:p w14:paraId="2760D9B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498D125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4404F9F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7D3B82AA" w14:textId="77777777" w:rsidTr="00444E4D">
        <w:trPr>
          <w:trHeight w:val="170"/>
        </w:trPr>
        <w:tc>
          <w:tcPr>
            <w:tcW w:w="856" w:type="dxa"/>
            <w:shd w:val="clear" w:color="auto" w:fill="auto"/>
            <w:vAlign w:val="center"/>
            <w:hideMark/>
          </w:tcPr>
          <w:p w14:paraId="54173BD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122</w:t>
            </w:r>
          </w:p>
        </w:tc>
        <w:tc>
          <w:tcPr>
            <w:tcW w:w="1549" w:type="dxa"/>
            <w:shd w:val="clear" w:color="auto" w:fill="auto"/>
            <w:vAlign w:val="center"/>
            <w:hideMark/>
          </w:tcPr>
          <w:p w14:paraId="1A60A65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FRAGANCIA</w:t>
            </w:r>
          </w:p>
        </w:tc>
        <w:tc>
          <w:tcPr>
            <w:tcW w:w="4101" w:type="dxa"/>
            <w:shd w:val="clear" w:color="auto" w:fill="auto"/>
            <w:vAlign w:val="center"/>
            <w:hideMark/>
          </w:tcPr>
          <w:p w14:paraId="08DB1B26"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FRAGANCIA PARA CERA DE SOYA CHOCOLATE 1 KILO</w:t>
            </w:r>
          </w:p>
        </w:tc>
        <w:tc>
          <w:tcPr>
            <w:tcW w:w="1118" w:type="dxa"/>
            <w:shd w:val="clear" w:color="auto" w:fill="auto"/>
            <w:vAlign w:val="center"/>
            <w:hideMark/>
          </w:tcPr>
          <w:p w14:paraId="58AD40B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KILOGRAMO</w:t>
            </w:r>
          </w:p>
        </w:tc>
        <w:tc>
          <w:tcPr>
            <w:tcW w:w="1001" w:type="dxa"/>
            <w:shd w:val="clear" w:color="auto" w:fill="auto"/>
            <w:vAlign w:val="center"/>
            <w:hideMark/>
          </w:tcPr>
          <w:p w14:paraId="0998AA5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40CC6B4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64AD35F0" w14:textId="77777777" w:rsidTr="00444E4D">
        <w:trPr>
          <w:trHeight w:val="170"/>
        </w:trPr>
        <w:tc>
          <w:tcPr>
            <w:tcW w:w="856" w:type="dxa"/>
            <w:shd w:val="clear" w:color="auto" w:fill="auto"/>
            <w:vAlign w:val="center"/>
            <w:hideMark/>
          </w:tcPr>
          <w:p w14:paraId="6F109CB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123</w:t>
            </w:r>
          </w:p>
        </w:tc>
        <w:tc>
          <w:tcPr>
            <w:tcW w:w="1549" w:type="dxa"/>
            <w:shd w:val="clear" w:color="auto" w:fill="auto"/>
            <w:vAlign w:val="center"/>
            <w:hideMark/>
          </w:tcPr>
          <w:p w14:paraId="6B599E3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FRAGANCIA</w:t>
            </w:r>
          </w:p>
        </w:tc>
        <w:tc>
          <w:tcPr>
            <w:tcW w:w="4101" w:type="dxa"/>
            <w:shd w:val="clear" w:color="auto" w:fill="auto"/>
            <w:vAlign w:val="center"/>
            <w:hideMark/>
          </w:tcPr>
          <w:p w14:paraId="68171CDC"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FRAGANCIA PARA CERA DE SOYA EUCALIPTO 1 KILO</w:t>
            </w:r>
          </w:p>
        </w:tc>
        <w:tc>
          <w:tcPr>
            <w:tcW w:w="1118" w:type="dxa"/>
            <w:shd w:val="clear" w:color="auto" w:fill="auto"/>
            <w:vAlign w:val="center"/>
            <w:hideMark/>
          </w:tcPr>
          <w:p w14:paraId="59BB1A6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KILOGRAMO</w:t>
            </w:r>
          </w:p>
        </w:tc>
        <w:tc>
          <w:tcPr>
            <w:tcW w:w="1001" w:type="dxa"/>
            <w:shd w:val="clear" w:color="auto" w:fill="auto"/>
            <w:vAlign w:val="center"/>
            <w:hideMark/>
          </w:tcPr>
          <w:p w14:paraId="79F0021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078DC43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03ABF617" w14:textId="77777777" w:rsidTr="00444E4D">
        <w:trPr>
          <w:trHeight w:val="170"/>
        </w:trPr>
        <w:tc>
          <w:tcPr>
            <w:tcW w:w="856" w:type="dxa"/>
            <w:shd w:val="clear" w:color="auto" w:fill="auto"/>
            <w:vAlign w:val="center"/>
            <w:hideMark/>
          </w:tcPr>
          <w:p w14:paraId="63FB2EB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124</w:t>
            </w:r>
          </w:p>
        </w:tc>
        <w:tc>
          <w:tcPr>
            <w:tcW w:w="1549" w:type="dxa"/>
            <w:shd w:val="clear" w:color="auto" w:fill="auto"/>
            <w:vAlign w:val="center"/>
            <w:hideMark/>
          </w:tcPr>
          <w:p w14:paraId="363C56A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FRAGANCIA</w:t>
            </w:r>
          </w:p>
        </w:tc>
        <w:tc>
          <w:tcPr>
            <w:tcW w:w="4101" w:type="dxa"/>
            <w:shd w:val="clear" w:color="auto" w:fill="auto"/>
            <w:vAlign w:val="center"/>
            <w:hideMark/>
          </w:tcPr>
          <w:p w14:paraId="43D64B7E"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FRAGANCIA PARA CERA DE SOYA MENTA 1 KILO</w:t>
            </w:r>
          </w:p>
        </w:tc>
        <w:tc>
          <w:tcPr>
            <w:tcW w:w="1118" w:type="dxa"/>
            <w:shd w:val="clear" w:color="auto" w:fill="auto"/>
            <w:vAlign w:val="center"/>
            <w:hideMark/>
          </w:tcPr>
          <w:p w14:paraId="0F1B0B6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KILOGRAMO</w:t>
            </w:r>
          </w:p>
        </w:tc>
        <w:tc>
          <w:tcPr>
            <w:tcW w:w="1001" w:type="dxa"/>
            <w:shd w:val="clear" w:color="auto" w:fill="auto"/>
            <w:vAlign w:val="center"/>
            <w:hideMark/>
          </w:tcPr>
          <w:p w14:paraId="1B910DB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26C8E2A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0CFEAC5A" w14:textId="77777777" w:rsidTr="00444E4D">
        <w:trPr>
          <w:trHeight w:val="170"/>
        </w:trPr>
        <w:tc>
          <w:tcPr>
            <w:tcW w:w="856" w:type="dxa"/>
            <w:shd w:val="clear" w:color="auto" w:fill="auto"/>
            <w:vAlign w:val="center"/>
            <w:hideMark/>
          </w:tcPr>
          <w:p w14:paraId="770C868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125</w:t>
            </w:r>
          </w:p>
        </w:tc>
        <w:tc>
          <w:tcPr>
            <w:tcW w:w="1549" w:type="dxa"/>
            <w:shd w:val="clear" w:color="auto" w:fill="auto"/>
            <w:vAlign w:val="center"/>
            <w:hideMark/>
          </w:tcPr>
          <w:p w14:paraId="3691CF6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FRASCO</w:t>
            </w:r>
          </w:p>
        </w:tc>
        <w:tc>
          <w:tcPr>
            <w:tcW w:w="4101" w:type="dxa"/>
            <w:shd w:val="clear" w:color="auto" w:fill="auto"/>
            <w:vAlign w:val="center"/>
            <w:hideMark/>
          </w:tcPr>
          <w:p w14:paraId="12CE3454"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FRASCO HCL AL 18% 1 LITRO</w:t>
            </w:r>
          </w:p>
        </w:tc>
        <w:tc>
          <w:tcPr>
            <w:tcW w:w="1118" w:type="dxa"/>
            <w:shd w:val="clear" w:color="auto" w:fill="auto"/>
            <w:vAlign w:val="center"/>
            <w:hideMark/>
          </w:tcPr>
          <w:p w14:paraId="0BBA3DC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2E1BFA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2982763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2FAD0DBB" w14:textId="77777777" w:rsidTr="00444E4D">
        <w:trPr>
          <w:trHeight w:val="170"/>
        </w:trPr>
        <w:tc>
          <w:tcPr>
            <w:tcW w:w="856" w:type="dxa"/>
            <w:shd w:val="clear" w:color="auto" w:fill="auto"/>
            <w:vAlign w:val="center"/>
            <w:hideMark/>
          </w:tcPr>
          <w:p w14:paraId="2126A6E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126</w:t>
            </w:r>
          </w:p>
        </w:tc>
        <w:tc>
          <w:tcPr>
            <w:tcW w:w="1549" w:type="dxa"/>
            <w:shd w:val="clear" w:color="auto" w:fill="auto"/>
            <w:vAlign w:val="center"/>
            <w:hideMark/>
          </w:tcPr>
          <w:p w14:paraId="62DEAEB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FRASCO</w:t>
            </w:r>
          </w:p>
        </w:tc>
        <w:tc>
          <w:tcPr>
            <w:tcW w:w="4101" w:type="dxa"/>
            <w:shd w:val="clear" w:color="auto" w:fill="auto"/>
            <w:vAlign w:val="center"/>
            <w:hideMark/>
          </w:tcPr>
          <w:p w14:paraId="13E14314"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FRASCO PESAFILTROS 40X50 MM</w:t>
            </w:r>
          </w:p>
        </w:tc>
        <w:tc>
          <w:tcPr>
            <w:tcW w:w="1118" w:type="dxa"/>
            <w:shd w:val="clear" w:color="auto" w:fill="auto"/>
            <w:vAlign w:val="center"/>
            <w:hideMark/>
          </w:tcPr>
          <w:p w14:paraId="43D70A4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2BB1AEC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5A8B5E4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r>
      <w:tr w:rsidR="006110D3" w:rsidRPr="006110D3" w14:paraId="7B4D12CE" w14:textId="77777777" w:rsidTr="00444E4D">
        <w:trPr>
          <w:trHeight w:val="170"/>
        </w:trPr>
        <w:tc>
          <w:tcPr>
            <w:tcW w:w="856" w:type="dxa"/>
            <w:shd w:val="clear" w:color="auto" w:fill="auto"/>
            <w:vAlign w:val="center"/>
            <w:hideMark/>
          </w:tcPr>
          <w:p w14:paraId="1CF4986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127</w:t>
            </w:r>
          </w:p>
        </w:tc>
        <w:tc>
          <w:tcPr>
            <w:tcW w:w="1549" w:type="dxa"/>
            <w:shd w:val="clear" w:color="auto" w:fill="auto"/>
            <w:vAlign w:val="center"/>
            <w:hideMark/>
          </w:tcPr>
          <w:p w14:paraId="6E87563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FRASCO</w:t>
            </w:r>
          </w:p>
        </w:tc>
        <w:tc>
          <w:tcPr>
            <w:tcW w:w="4101" w:type="dxa"/>
            <w:shd w:val="clear" w:color="auto" w:fill="auto"/>
            <w:vAlign w:val="center"/>
            <w:hideMark/>
          </w:tcPr>
          <w:p w14:paraId="59049CE1"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FRASCOS DE VIDRIO AMBAR, BOCA ANCHA DE 500 ML CON TAPA DE BAQUELITA Y SELLO HERMÉTICO MARCA LUCEREN</w:t>
            </w:r>
          </w:p>
        </w:tc>
        <w:tc>
          <w:tcPr>
            <w:tcW w:w="1118" w:type="dxa"/>
            <w:shd w:val="clear" w:color="auto" w:fill="auto"/>
            <w:vAlign w:val="center"/>
            <w:hideMark/>
          </w:tcPr>
          <w:p w14:paraId="2103567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18187D8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c>
          <w:tcPr>
            <w:tcW w:w="1002" w:type="dxa"/>
            <w:shd w:val="clear" w:color="auto" w:fill="auto"/>
            <w:vAlign w:val="center"/>
            <w:hideMark/>
          </w:tcPr>
          <w:p w14:paraId="7E937DC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7</w:t>
            </w:r>
          </w:p>
        </w:tc>
      </w:tr>
      <w:tr w:rsidR="006110D3" w:rsidRPr="006110D3" w14:paraId="7548B97B" w14:textId="77777777" w:rsidTr="00444E4D">
        <w:trPr>
          <w:trHeight w:val="170"/>
        </w:trPr>
        <w:tc>
          <w:tcPr>
            <w:tcW w:w="856" w:type="dxa"/>
            <w:shd w:val="clear" w:color="auto" w:fill="auto"/>
            <w:vAlign w:val="center"/>
            <w:hideMark/>
          </w:tcPr>
          <w:p w14:paraId="56D76F0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128</w:t>
            </w:r>
          </w:p>
        </w:tc>
        <w:tc>
          <w:tcPr>
            <w:tcW w:w="1549" w:type="dxa"/>
            <w:shd w:val="clear" w:color="auto" w:fill="auto"/>
            <w:vAlign w:val="center"/>
            <w:hideMark/>
          </w:tcPr>
          <w:p w14:paraId="21CB6C0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GASA</w:t>
            </w:r>
          </w:p>
        </w:tc>
        <w:tc>
          <w:tcPr>
            <w:tcW w:w="4101" w:type="dxa"/>
            <w:shd w:val="clear" w:color="auto" w:fill="auto"/>
            <w:vAlign w:val="center"/>
            <w:hideMark/>
          </w:tcPr>
          <w:p w14:paraId="13FC5EDA"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GASA ABSORBENTE 10 X 10 ESPONJA DE GASA NO ESTERIL CAJA C/200 PZAS</w:t>
            </w:r>
          </w:p>
        </w:tc>
        <w:tc>
          <w:tcPr>
            <w:tcW w:w="1118" w:type="dxa"/>
            <w:shd w:val="clear" w:color="auto" w:fill="auto"/>
            <w:vAlign w:val="center"/>
            <w:hideMark/>
          </w:tcPr>
          <w:p w14:paraId="53CF92E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5D43B39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w:t>
            </w:r>
          </w:p>
        </w:tc>
        <w:tc>
          <w:tcPr>
            <w:tcW w:w="1002" w:type="dxa"/>
            <w:shd w:val="clear" w:color="auto" w:fill="auto"/>
            <w:vAlign w:val="center"/>
            <w:hideMark/>
          </w:tcPr>
          <w:p w14:paraId="094D4B2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15</w:t>
            </w:r>
          </w:p>
        </w:tc>
      </w:tr>
      <w:tr w:rsidR="006110D3" w:rsidRPr="006110D3" w14:paraId="4A22C9E9" w14:textId="77777777" w:rsidTr="00444E4D">
        <w:trPr>
          <w:trHeight w:val="170"/>
        </w:trPr>
        <w:tc>
          <w:tcPr>
            <w:tcW w:w="856" w:type="dxa"/>
            <w:shd w:val="clear" w:color="auto" w:fill="auto"/>
            <w:vAlign w:val="center"/>
            <w:hideMark/>
          </w:tcPr>
          <w:p w14:paraId="0200AB3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129</w:t>
            </w:r>
          </w:p>
        </w:tc>
        <w:tc>
          <w:tcPr>
            <w:tcW w:w="1549" w:type="dxa"/>
            <w:shd w:val="clear" w:color="auto" w:fill="auto"/>
            <w:vAlign w:val="center"/>
            <w:hideMark/>
          </w:tcPr>
          <w:p w14:paraId="6EB5C08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GASA</w:t>
            </w:r>
          </w:p>
        </w:tc>
        <w:tc>
          <w:tcPr>
            <w:tcW w:w="4101" w:type="dxa"/>
            <w:shd w:val="clear" w:color="auto" w:fill="auto"/>
            <w:vAlign w:val="center"/>
            <w:hideMark/>
          </w:tcPr>
          <w:p w14:paraId="4DA83A43"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GASA ESTERIL CAJA CON 1OO PIEZAS INDIVIDUALES, MEDIDA 10 X 10 CM</w:t>
            </w:r>
          </w:p>
        </w:tc>
        <w:tc>
          <w:tcPr>
            <w:tcW w:w="1118" w:type="dxa"/>
            <w:shd w:val="clear" w:color="auto" w:fill="auto"/>
            <w:vAlign w:val="center"/>
            <w:hideMark/>
          </w:tcPr>
          <w:p w14:paraId="49CFFBE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4AFE8A8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c>
          <w:tcPr>
            <w:tcW w:w="1002" w:type="dxa"/>
            <w:shd w:val="clear" w:color="auto" w:fill="auto"/>
            <w:vAlign w:val="center"/>
            <w:hideMark/>
          </w:tcPr>
          <w:p w14:paraId="22163CA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7</w:t>
            </w:r>
          </w:p>
        </w:tc>
      </w:tr>
      <w:tr w:rsidR="006110D3" w:rsidRPr="006110D3" w14:paraId="2BBE1444" w14:textId="77777777" w:rsidTr="00444E4D">
        <w:trPr>
          <w:trHeight w:val="170"/>
        </w:trPr>
        <w:tc>
          <w:tcPr>
            <w:tcW w:w="856" w:type="dxa"/>
            <w:shd w:val="clear" w:color="auto" w:fill="auto"/>
            <w:vAlign w:val="center"/>
            <w:hideMark/>
          </w:tcPr>
          <w:p w14:paraId="33A8BC4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130</w:t>
            </w:r>
          </w:p>
        </w:tc>
        <w:tc>
          <w:tcPr>
            <w:tcW w:w="1549" w:type="dxa"/>
            <w:shd w:val="clear" w:color="auto" w:fill="auto"/>
            <w:vAlign w:val="center"/>
            <w:hideMark/>
          </w:tcPr>
          <w:p w14:paraId="6B4C827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GLICERINA</w:t>
            </w:r>
          </w:p>
        </w:tc>
        <w:tc>
          <w:tcPr>
            <w:tcW w:w="4101" w:type="dxa"/>
            <w:shd w:val="clear" w:color="auto" w:fill="auto"/>
            <w:vAlign w:val="center"/>
            <w:hideMark/>
          </w:tcPr>
          <w:p w14:paraId="71367E79"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GLICERINA 1LT</w:t>
            </w:r>
          </w:p>
        </w:tc>
        <w:tc>
          <w:tcPr>
            <w:tcW w:w="1118" w:type="dxa"/>
            <w:shd w:val="clear" w:color="auto" w:fill="auto"/>
            <w:vAlign w:val="center"/>
            <w:hideMark/>
          </w:tcPr>
          <w:p w14:paraId="529EE76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35207FE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c>
          <w:tcPr>
            <w:tcW w:w="1002" w:type="dxa"/>
            <w:shd w:val="clear" w:color="auto" w:fill="auto"/>
            <w:vAlign w:val="center"/>
            <w:hideMark/>
          </w:tcPr>
          <w:p w14:paraId="3AD8D70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7</w:t>
            </w:r>
          </w:p>
        </w:tc>
      </w:tr>
      <w:tr w:rsidR="006110D3" w:rsidRPr="006110D3" w14:paraId="5961C124" w14:textId="77777777" w:rsidTr="00444E4D">
        <w:trPr>
          <w:trHeight w:val="170"/>
        </w:trPr>
        <w:tc>
          <w:tcPr>
            <w:tcW w:w="856" w:type="dxa"/>
            <w:shd w:val="clear" w:color="auto" w:fill="auto"/>
            <w:vAlign w:val="center"/>
            <w:hideMark/>
          </w:tcPr>
          <w:p w14:paraId="361C3DA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131</w:t>
            </w:r>
          </w:p>
        </w:tc>
        <w:tc>
          <w:tcPr>
            <w:tcW w:w="1549" w:type="dxa"/>
            <w:shd w:val="clear" w:color="auto" w:fill="auto"/>
            <w:vAlign w:val="center"/>
            <w:hideMark/>
          </w:tcPr>
          <w:p w14:paraId="7477394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GLUTARALDEHÍDO</w:t>
            </w:r>
          </w:p>
        </w:tc>
        <w:tc>
          <w:tcPr>
            <w:tcW w:w="4101" w:type="dxa"/>
            <w:shd w:val="clear" w:color="auto" w:fill="auto"/>
            <w:vAlign w:val="center"/>
            <w:hideMark/>
          </w:tcPr>
          <w:p w14:paraId="1CDCC59D"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GLUTARALDEHÍDO FRASCO DE 1 LT AL 25%</w:t>
            </w:r>
          </w:p>
        </w:tc>
        <w:tc>
          <w:tcPr>
            <w:tcW w:w="1118" w:type="dxa"/>
            <w:shd w:val="clear" w:color="auto" w:fill="auto"/>
            <w:vAlign w:val="center"/>
            <w:hideMark/>
          </w:tcPr>
          <w:p w14:paraId="5C95DEB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7C8D112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4AD7F1B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6586D2E7" w14:textId="77777777" w:rsidTr="00444E4D">
        <w:trPr>
          <w:trHeight w:val="170"/>
        </w:trPr>
        <w:tc>
          <w:tcPr>
            <w:tcW w:w="856" w:type="dxa"/>
            <w:shd w:val="clear" w:color="auto" w:fill="auto"/>
            <w:vAlign w:val="center"/>
            <w:hideMark/>
          </w:tcPr>
          <w:p w14:paraId="163B67F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132</w:t>
            </w:r>
          </w:p>
        </w:tc>
        <w:tc>
          <w:tcPr>
            <w:tcW w:w="1549" w:type="dxa"/>
            <w:shd w:val="clear" w:color="auto" w:fill="auto"/>
            <w:vAlign w:val="center"/>
            <w:hideMark/>
          </w:tcPr>
          <w:p w14:paraId="0010E33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GRADILLA</w:t>
            </w:r>
          </w:p>
        </w:tc>
        <w:tc>
          <w:tcPr>
            <w:tcW w:w="4101" w:type="dxa"/>
            <w:shd w:val="clear" w:color="auto" w:fill="auto"/>
            <w:vAlign w:val="center"/>
            <w:hideMark/>
          </w:tcPr>
          <w:p w14:paraId="22E9CFC9"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GRADILLA DE ALAMBRE RECUBIERTA P/40 TUBOS DE 23 MM</w:t>
            </w:r>
          </w:p>
        </w:tc>
        <w:tc>
          <w:tcPr>
            <w:tcW w:w="1118" w:type="dxa"/>
            <w:shd w:val="clear" w:color="auto" w:fill="auto"/>
            <w:vAlign w:val="center"/>
            <w:hideMark/>
          </w:tcPr>
          <w:p w14:paraId="7ED50FD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4ECD669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38E5DE1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w:t>
            </w:r>
          </w:p>
        </w:tc>
      </w:tr>
      <w:tr w:rsidR="006110D3" w:rsidRPr="006110D3" w14:paraId="6FD5B507" w14:textId="77777777" w:rsidTr="00444E4D">
        <w:trPr>
          <w:trHeight w:val="170"/>
        </w:trPr>
        <w:tc>
          <w:tcPr>
            <w:tcW w:w="856" w:type="dxa"/>
            <w:shd w:val="clear" w:color="auto" w:fill="auto"/>
            <w:vAlign w:val="center"/>
            <w:hideMark/>
          </w:tcPr>
          <w:p w14:paraId="0055D5F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133</w:t>
            </w:r>
          </w:p>
        </w:tc>
        <w:tc>
          <w:tcPr>
            <w:tcW w:w="1549" w:type="dxa"/>
            <w:shd w:val="clear" w:color="auto" w:fill="auto"/>
            <w:vAlign w:val="center"/>
            <w:hideMark/>
          </w:tcPr>
          <w:p w14:paraId="77FF1E3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GRADILLA</w:t>
            </w:r>
          </w:p>
        </w:tc>
        <w:tc>
          <w:tcPr>
            <w:tcW w:w="4101" w:type="dxa"/>
            <w:shd w:val="clear" w:color="auto" w:fill="auto"/>
            <w:vAlign w:val="center"/>
            <w:hideMark/>
          </w:tcPr>
          <w:p w14:paraId="113796AE"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GRADILLA DE PP P/50 TUBOS DE 15 &amp; 50 ML F/CONICO</w:t>
            </w:r>
          </w:p>
        </w:tc>
        <w:tc>
          <w:tcPr>
            <w:tcW w:w="1118" w:type="dxa"/>
            <w:shd w:val="clear" w:color="auto" w:fill="auto"/>
            <w:vAlign w:val="center"/>
            <w:hideMark/>
          </w:tcPr>
          <w:p w14:paraId="1C9C399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305A78C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19D7333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r>
      <w:tr w:rsidR="006110D3" w:rsidRPr="006110D3" w14:paraId="2BC90C43" w14:textId="77777777" w:rsidTr="00444E4D">
        <w:trPr>
          <w:trHeight w:val="170"/>
        </w:trPr>
        <w:tc>
          <w:tcPr>
            <w:tcW w:w="856" w:type="dxa"/>
            <w:shd w:val="clear" w:color="auto" w:fill="auto"/>
            <w:vAlign w:val="center"/>
            <w:hideMark/>
          </w:tcPr>
          <w:p w14:paraId="748EAFC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134</w:t>
            </w:r>
          </w:p>
        </w:tc>
        <w:tc>
          <w:tcPr>
            <w:tcW w:w="1549" w:type="dxa"/>
            <w:shd w:val="clear" w:color="auto" w:fill="auto"/>
            <w:vAlign w:val="center"/>
            <w:hideMark/>
          </w:tcPr>
          <w:p w14:paraId="20FA1DD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GRADILLA</w:t>
            </w:r>
          </w:p>
        </w:tc>
        <w:tc>
          <w:tcPr>
            <w:tcW w:w="4101" w:type="dxa"/>
            <w:shd w:val="clear" w:color="auto" w:fill="auto"/>
            <w:vAlign w:val="center"/>
            <w:hideMark/>
          </w:tcPr>
          <w:p w14:paraId="36588685"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GRADILLA P/12 BOTELLAS/TUBOS/VIALES DE 33 ML</w:t>
            </w:r>
          </w:p>
        </w:tc>
        <w:tc>
          <w:tcPr>
            <w:tcW w:w="1118" w:type="dxa"/>
            <w:shd w:val="clear" w:color="auto" w:fill="auto"/>
            <w:vAlign w:val="center"/>
            <w:hideMark/>
          </w:tcPr>
          <w:p w14:paraId="7D2D70F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5354572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659F4FE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22B6A19E" w14:textId="77777777" w:rsidTr="00444E4D">
        <w:trPr>
          <w:trHeight w:val="170"/>
        </w:trPr>
        <w:tc>
          <w:tcPr>
            <w:tcW w:w="856" w:type="dxa"/>
            <w:shd w:val="clear" w:color="auto" w:fill="auto"/>
            <w:vAlign w:val="center"/>
            <w:hideMark/>
          </w:tcPr>
          <w:p w14:paraId="5AE83AC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135</w:t>
            </w:r>
          </w:p>
        </w:tc>
        <w:tc>
          <w:tcPr>
            <w:tcW w:w="1549" w:type="dxa"/>
            <w:shd w:val="clear" w:color="auto" w:fill="auto"/>
            <w:vAlign w:val="center"/>
            <w:hideMark/>
          </w:tcPr>
          <w:p w14:paraId="1A23FFB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w:t>
            </w:r>
          </w:p>
        </w:tc>
        <w:tc>
          <w:tcPr>
            <w:tcW w:w="4101" w:type="dxa"/>
            <w:shd w:val="clear" w:color="auto" w:fill="auto"/>
            <w:vAlign w:val="center"/>
            <w:hideMark/>
          </w:tcPr>
          <w:p w14:paraId="72151EDC"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 (EQ. COLORANTE) 125 ML</w:t>
            </w:r>
          </w:p>
        </w:tc>
        <w:tc>
          <w:tcPr>
            <w:tcW w:w="1118" w:type="dxa"/>
            <w:shd w:val="clear" w:color="auto" w:fill="auto"/>
            <w:vAlign w:val="center"/>
            <w:hideMark/>
          </w:tcPr>
          <w:p w14:paraId="2F4DDDE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MILIGRAMO</w:t>
            </w:r>
          </w:p>
        </w:tc>
        <w:tc>
          <w:tcPr>
            <w:tcW w:w="1001" w:type="dxa"/>
            <w:shd w:val="clear" w:color="auto" w:fill="auto"/>
            <w:vAlign w:val="center"/>
            <w:hideMark/>
          </w:tcPr>
          <w:p w14:paraId="5946A3A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0602565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7AD1BAF1" w14:textId="77777777" w:rsidTr="00444E4D">
        <w:trPr>
          <w:trHeight w:val="170"/>
        </w:trPr>
        <w:tc>
          <w:tcPr>
            <w:tcW w:w="856" w:type="dxa"/>
            <w:shd w:val="clear" w:color="auto" w:fill="auto"/>
            <w:vAlign w:val="center"/>
            <w:hideMark/>
          </w:tcPr>
          <w:p w14:paraId="536300B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136</w:t>
            </w:r>
          </w:p>
        </w:tc>
        <w:tc>
          <w:tcPr>
            <w:tcW w:w="1549" w:type="dxa"/>
            <w:shd w:val="clear" w:color="auto" w:fill="auto"/>
            <w:vAlign w:val="center"/>
            <w:hideMark/>
          </w:tcPr>
          <w:p w14:paraId="181F4FE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HIDROXIDO</w:t>
            </w:r>
          </w:p>
        </w:tc>
        <w:tc>
          <w:tcPr>
            <w:tcW w:w="4101" w:type="dxa"/>
            <w:shd w:val="clear" w:color="auto" w:fill="auto"/>
            <w:vAlign w:val="center"/>
            <w:hideMark/>
          </w:tcPr>
          <w:p w14:paraId="044978E9"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HIDROXIDO DE ALUMINIO USP 500 GR</w:t>
            </w:r>
          </w:p>
        </w:tc>
        <w:tc>
          <w:tcPr>
            <w:tcW w:w="1118" w:type="dxa"/>
            <w:shd w:val="clear" w:color="auto" w:fill="auto"/>
            <w:vAlign w:val="center"/>
            <w:hideMark/>
          </w:tcPr>
          <w:p w14:paraId="11B03F4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3177C52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5AD364E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r>
      <w:tr w:rsidR="006110D3" w:rsidRPr="006110D3" w14:paraId="238F9849" w14:textId="77777777" w:rsidTr="00444E4D">
        <w:trPr>
          <w:trHeight w:val="170"/>
        </w:trPr>
        <w:tc>
          <w:tcPr>
            <w:tcW w:w="856" w:type="dxa"/>
            <w:shd w:val="clear" w:color="auto" w:fill="auto"/>
            <w:vAlign w:val="center"/>
            <w:hideMark/>
          </w:tcPr>
          <w:p w14:paraId="5AFD9A0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137</w:t>
            </w:r>
          </w:p>
        </w:tc>
        <w:tc>
          <w:tcPr>
            <w:tcW w:w="1549" w:type="dxa"/>
            <w:shd w:val="clear" w:color="auto" w:fill="auto"/>
            <w:vAlign w:val="center"/>
            <w:hideMark/>
          </w:tcPr>
          <w:p w14:paraId="4E0AB65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HIDROXIDO</w:t>
            </w:r>
          </w:p>
        </w:tc>
        <w:tc>
          <w:tcPr>
            <w:tcW w:w="4101" w:type="dxa"/>
            <w:shd w:val="clear" w:color="auto" w:fill="auto"/>
            <w:vAlign w:val="center"/>
            <w:hideMark/>
          </w:tcPr>
          <w:p w14:paraId="0C02F3FE"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HIDROXIDO DE SODIO (GRADO COMERCIAL), PRESENTACION EN ESCAMAS O CRISTAL. ENVASE 2.5 KG</w:t>
            </w:r>
          </w:p>
        </w:tc>
        <w:tc>
          <w:tcPr>
            <w:tcW w:w="1118" w:type="dxa"/>
            <w:shd w:val="clear" w:color="auto" w:fill="auto"/>
            <w:vAlign w:val="center"/>
            <w:hideMark/>
          </w:tcPr>
          <w:p w14:paraId="6857017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KILOGRAMO</w:t>
            </w:r>
          </w:p>
        </w:tc>
        <w:tc>
          <w:tcPr>
            <w:tcW w:w="1001" w:type="dxa"/>
            <w:shd w:val="clear" w:color="auto" w:fill="auto"/>
            <w:vAlign w:val="center"/>
            <w:hideMark/>
          </w:tcPr>
          <w:p w14:paraId="6CDFC97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6040732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r>
      <w:tr w:rsidR="006110D3" w:rsidRPr="006110D3" w14:paraId="37BB83D3" w14:textId="77777777" w:rsidTr="00444E4D">
        <w:trPr>
          <w:trHeight w:val="170"/>
        </w:trPr>
        <w:tc>
          <w:tcPr>
            <w:tcW w:w="856" w:type="dxa"/>
            <w:shd w:val="clear" w:color="auto" w:fill="auto"/>
            <w:vAlign w:val="center"/>
            <w:hideMark/>
          </w:tcPr>
          <w:p w14:paraId="56D1E39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138</w:t>
            </w:r>
          </w:p>
        </w:tc>
        <w:tc>
          <w:tcPr>
            <w:tcW w:w="1549" w:type="dxa"/>
            <w:shd w:val="clear" w:color="auto" w:fill="auto"/>
            <w:vAlign w:val="center"/>
            <w:hideMark/>
          </w:tcPr>
          <w:p w14:paraId="4D13EA3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HIDROXIDO</w:t>
            </w:r>
          </w:p>
        </w:tc>
        <w:tc>
          <w:tcPr>
            <w:tcW w:w="4101" w:type="dxa"/>
            <w:shd w:val="clear" w:color="auto" w:fill="auto"/>
            <w:vAlign w:val="center"/>
            <w:hideMark/>
          </w:tcPr>
          <w:p w14:paraId="100E520D"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HIDROXIDO DE SODIO ESCAMAS ENVASE 500 GR</w:t>
            </w:r>
          </w:p>
        </w:tc>
        <w:tc>
          <w:tcPr>
            <w:tcW w:w="1118" w:type="dxa"/>
            <w:shd w:val="clear" w:color="auto" w:fill="auto"/>
            <w:vAlign w:val="center"/>
            <w:hideMark/>
          </w:tcPr>
          <w:p w14:paraId="106E641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76017B2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c>
          <w:tcPr>
            <w:tcW w:w="1002" w:type="dxa"/>
            <w:shd w:val="clear" w:color="auto" w:fill="auto"/>
            <w:vAlign w:val="center"/>
            <w:hideMark/>
          </w:tcPr>
          <w:p w14:paraId="31DE49A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w:t>
            </w:r>
          </w:p>
        </w:tc>
      </w:tr>
      <w:tr w:rsidR="006110D3" w:rsidRPr="006110D3" w14:paraId="1D819104" w14:textId="77777777" w:rsidTr="00444E4D">
        <w:trPr>
          <w:trHeight w:val="170"/>
        </w:trPr>
        <w:tc>
          <w:tcPr>
            <w:tcW w:w="856" w:type="dxa"/>
            <w:shd w:val="clear" w:color="auto" w:fill="auto"/>
            <w:vAlign w:val="center"/>
            <w:hideMark/>
          </w:tcPr>
          <w:p w14:paraId="2FBD036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139</w:t>
            </w:r>
          </w:p>
        </w:tc>
        <w:tc>
          <w:tcPr>
            <w:tcW w:w="1549" w:type="dxa"/>
            <w:shd w:val="clear" w:color="auto" w:fill="auto"/>
            <w:vAlign w:val="center"/>
            <w:hideMark/>
          </w:tcPr>
          <w:p w14:paraId="01395B4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HOJA</w:t>
            </w:r>
          </w:p>
        </w:tc>
        <w:tc>
          <w:tcPr>
            <w:tcW w:w="4101" w:type="dxa"/>
            <w:shd w:val="clear" w:color="auto" w:fill="auto"/>
            <w:vAlign w:val="center"/>
            <w:hideMark/>
          </w:tcPr>
          <w:p w14:paraId="106F2469"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HOJA PARA BISTURI NO.20</w:t>
            </w:r>
          </w:p>
        </w:tc>
        <w:tc>
          <w:tcPr>
            <w:tcW w:w="1118" w:type="dxa"/>
            <w:shd w:val="clear" w:color="auto" w:fill="auto"/>
            <w:vAlign w:val="center"/>
            <w:hideMark/>
          </w:tcPr>
          <w:p w14:paraId="12D4886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7E823FA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40</w:t>
            </w:r>
          </w:p>
        </w:tc>
        <w:tc>
          <w:tcPr>
            <w:tcW w:w="1002" w:type="dxa"/>
            <w:shd w:val="clear" w:color="auto" w:fill="auto"/>
            <w:vAlign w:val="center"/>
            <w:hideMark/>
          </w:tcPr>
          <w:p w14:paraId="65D0FCD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100</w:t>
            </w:r>
          </w:p>
        </w:tc>
      </w:tr>
      <w:tr w:rsidR="006110D3" w:rsidRPr="006110D3" w14:paraId="5BDE12CE" w14:textId="77777777" w:rsidTr="00444E4D">
        <w:trPr>
          <w:trHeight w:val="170"/>
        </w:trPr>
        <w:tc>
          <w:tcPr>
            <w:tcW w:w="856" w:type="dxa"/>
            <w:shd w:val="clear" w:color="auto" w:fill="auto"/>
            <w:vAlign w:val="center"/>
            <w:hideMark/>
          </w:tcPr>
          <w:p w14:paraId="0EA4FB0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140</w:t>
            </w:r>
          </w:p>
        </w:tc>
        <w:tc>
          <w:tcPr>
            <w:tcW w:w="1549" w:type="dxa"/>
            <w:shd w:val="clear" w:color="auto" w:fill="auto"/>
            <w:vAlign w:val="center"/>
            <w:hideMark/>
          </w:tcPr>
          <w:p w14:paraId="6A400F3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IBUPROFENO</w:t>
            </w:r>
          </w:p>
        </w:tc>
        <w:tc>
          <w:tcPr>
            <w:tcW w:w="4101" w:type="dxa"/>
            <w:shd w:val="clear" w:color="auto" w:fill="auto"/>
            <w:vAlign w:val="center"/>
            <w:hideMark/>
          </w:tcPr>
          <w:p w14:paraId="3693B31A"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IBUPROFENO 400MG. CADUCIDAD MINIMO 18 MESES</w:t>
            </w:r>
          </w:p>
        </w:tc>
        <w:tc>
          <w:tcPr>
            <w:tcW w:w="1118" w:type="dxa"/>
            <w:shd w:val="clear" w:color="auto" w:fill="auto"/>
            <w:vAlign w:val="center"/>
            <w:hideMark/>
          </w:tcPr>
          <w:p w14:paraId="5B4AC04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5DBFBA8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37</w:t>
            </w:r>
          </w:p>
        </w:tc>
        <w:tc>
          <w:tcPr>
            <w:tcW w:w="1002" w:type="dxa"/>
            <w:shd w:val="clear" w:color="auto" w:fill="auto"/>
            <w:vAlign w:val="center"/>
            <w:hideMark/>
          </w:tcPr>
          <w:p w14:paraId="1F6409F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92</w:t>
            </w:r>
          </w:p>
        </w:tc>
      </w:tr>
      <w:tr w:rsidR="006110D3" w:rsidRPr="006110D3" w14:paraId="0360184E" w14:textId="77777777" w:rsidTr="00444E4D">
        <w:trPr>
          <w:trHeight w:val="170"/>
        </w:trPr>
        <w:tc>
          <w:tcPr>
            <w:tcW w:w="856" w:type="dxa"/>
            <w:shd w:val="clear" w:color="auto" w:fill="auto"/>
            <w:vAlign w:val="center"/>
            <w:hideMark/>
          </w:tcPr>
          <w:p w14:paraId="718441C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141</w:t>
            </w:r>
          </w:p>
        </w:tc>
        <w:tc>
          <w:tcPr>
            <w:tcW w:w="1549" w:type="dxa"/>
            <w:shd w:val="clear" w:color="auto" w:fill="auto"/>
            <w:vAlign w:val="center"/>
            <w:hideMark/>
          </w:tcPr>
          <w:p w14:paraId="79DC3A1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INFUSION</w:t>
            </w:r>
          </w:p>
        </w:tc>
        <w:tc>
          <w:tcPr>
            <w:tcW w:w="4101" w:type="dxa"/>
            <w:shd w:val="clear" w:color="auto" w:fill="auto"/>
            <w:vAlign w:val="center"/>
            <w:hideMark/>
          </w:tcPr>
          <w:p w14:paraId="10ACA92C"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INFUSION CEREBRO CORAZON 450G</w:t>
            </w:r>
          </w:p>
        </w:tc>
        <w:tc>
          <w:tcPr>
            <w:tcW w:w="1118" w:type="dxa"/>
            <w:shd w:val="clear" w:color="auto" w:fill="auto"/>
            <w:vAlign w:val="center"/>
            <w:hideMark/>
          </w:tcPr>
          <w:p w14:paraId="4AE2AE5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7547F42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646EA29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50E607E0" w14:textId="77777777" w:rsidTr="00444E4D">
        <w:trPr>
          <w:trHeight w:val="170"/>
        </w:trPr>
        <w:tc>
          <w:tcPr>
            <w:tcW w:w="856" w:type="dxa"/>
            <w:shd w:val="clear" w:color="auto" w:fill="auto"/>
            <w:vAlign w:val="center"/>
            <w:hideMark/>
          </w:tcPr>
          <w:p w14:paraId="18912A9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142</w:t>
            </w:r>
          </w:p>
        </w:tc>
        <w:tc>
          <w:tcPr>
            <w:tcW w:w="1549" w:type="dxa"/>
            <w:shd w:val="clear" w:color="auto" w:fill="auto"/>
            <w:vAlign w:val="center"/>
            <w:hideMark/>
          </w:tcPr>
          <w:p w14:paraId="141B12C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 xml:space="preserve">INVERNADERO </w:t>
            </w:r>
          </w:p>
        </w:tc>
        <w:tc>
          <w:tcPr>
            <w:tcW w:w="4101" w:type="dxa"/>
            <w:shd w:val="clear" w:color="auto" w:fill="auto"/>
            <w:vAlign w:val="center"/>
            <w:hideMark/>
          </w:tcPr>
          <w:p w14:paraId="6DAB6FA5"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INVERNADERO CASERO 25 PEAT PELLETS CAFÉ VITA</w:t>
            </w:r>
          </w:p>
        </w:tc>
        <w:tc>
          <w:tcPr>
            <w:tcW w:w="1118" w:type="dxa"/>
            <w:shd w:val="clear" w:color="auto" w:fill="auto"/>
            <w:vAlign w:val="center"/>
            <w:hideMark/>
          </w:tcPr>
          <w:p w14:paraId="64E6FE9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CC26F4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1A33D10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r>
      <w:tr w:rsidR="006110D3" w:rsidRPr="006110D3" w14:paraId="40CC274C" w14:textId="77777777" w:rsidTr="00444E4D">
        <w:trPr>
          <w:trHeight w:val="170"/>
        </w:trPr>
        <w:tc>
          <w:tcPr>
            <w:tcW w:w="856" w:type="dxa"/>
            <w:shd w:val="clear" w:color="auto" w:fill="auto"/>
            <w:vAlign w:val="center"/>
            <w:hideMark/>
          </w:tcPr>
          <w:p w14:paraId="23C9078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143</w:t>
            </w:r>
          </w:p>
        </w:tc>
        <w:tc>
          <w:tcPr>
            <w:tcW w:w="1549" w:type="dxa"/>
            <w:shd w:val="clear" w:color="auto" w:fill="auto"/>
            <w:vAlign w:val="center"/>
            <w:hideMark/>
          </w:tcPr>
          <w:p w14:paraId="72326FC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JERINGA</w:t>
            </w:r>
          </w:p>
        </w:tc>
        <w:tc>
          <w:tcPr>
            <w:tcW w:w="4101" w:type="dxa"/>
            <w:shd w:val="clear" w:color="auto" w:fill="auto"/>
            <w:vAlign w:val="center"/>
            <w:hideMark/>
          </w:tcPr>
          <w:p w14:paraId="13F705CE"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JERINGA 10 ML DESECHABLE ESTERIL CON AGUJA C/100 PZAS</w:t>
            </w:r>
          </w:p>
        </w:tc>
        <w:tc>
          <w:tcPr>
            <w:tcW w:w="1118" w:type="dxa"/>
            <w:shd w:val="clear" w:color="auto" w:fill="auto"/>
            <w:vAlign w:val="center"/>
            <w:hideMark/>
          </w:tcPr>
          <w:p w14:paraId="06A6618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37F7C8D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37E0A95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0F184D3E" w14:textId="77777777" w:rsidTr="00444E4D">
        <w:trPr>
          <w:trHeight w:val="170"/>
        </w:trPr>
        <w:tc>
          <w:tcPr>
            <w:tcW w:w="856" w:type="dxa"/>
            <w:shd w:val="clear" w:color="auto" w:fill="auto"/>
            <w:vAlign w:val="center"/>
            <w:hideMark/>
          </w:tcPr>
          <w:p w14:paraId="730C622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144</w:t>
            </w:r>
          </w:p>
        </w:tc>
        <w:tc>
          <w:tcPr>
            <w:tcW w:w="1549" w:type="dxa"/>
            <w:shd w:val="clear" w:color="auto" w:fill="auto"/>
            <w:vAlign w:val="center"/>
            <w:hideMark/>
          </w:tcPr>
          <w:p w14:paraId="3D1E605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KETOROLACO</w:t>
            </w:r>
          </w:p>
        </w:tc>
        <w:tc>
          <w:tcPr>
            <w:tcW w:w="4101" w:type="dxa"/>
            <w:shd w:val="clear" w:color="auto" w:fill="auto"/>
            <w:vAlign w:val="center"/>
            <w:hideMark/>
          </w:tcPr>
          <w:p w14:paraId="5161B780"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KETOROLACO 10 MG 10 TABLETAS. CADUCIDAD MINIMO 18 MESES</w:t>
            </w:r>
          </w:p>
        </w:tc>
        <w:tc>
          <w:tcPr>
            <w:tcW w:w="1118" w:type="dxa"/>
            <w:shd w:val="clear" w:color="auto" w:fill="auto"/>
            <w:vAlign w:val="center"/>
            <w:hideMark/>
          </w:tcPr>
          <w:p w14:paraId="2CC98C8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4B22025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30</w:t>
            </w:r>
          </w:p>
        </w:tc>
        <w:tc>
          <w:tcPr>
            <w:tcW w:w="1002" w:type="dxa"/>
            <w:shd w:val="clear" w:color="auto" w:fill="auto"/>
            <w:vAlign w:val="center"/>
            <w:hideMark/>
          </w:tcPr>
          <w:p w14:paraId="72C1C7B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75</w:t>
            </w:r>
          </w:p>
        </w:tc>
      </w:tr>
      <w:tr w:rsidR="006110D3" w:rsidRPr="006110D3" w14:paraId="03AA92A3" w14:textId="77777777" w:rsidTr="00444E4D">
        <w:trPr>
          <w:trHeight w:val="170"/>
        </w:trPr>
        <w:tc>
          <w:tcPr>
            <w:tcW w:w="856" w:type="dxa"/>
            <w:shd w:val="clear" w:color="auto" w:fill="auto"/>
            <w:vAlign w:val="center"/>
            <w:hideMark/>
          </w:tcPr>
          <w:p w14:paraId="3258043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lastRenderedPageBreak/>
              <w:t>145</w:t>
            </w:r>
          </w:p>
        </w:tc>
        <w:tc>
          <w:tcPr>
            <w:tcW w:w="1549" w:type="dxa"/>
            <w:shd w:val="clear" w:color="auto" w:fill="auto"/>
            <w:vAlign w:val="center"/>
            <w:hideMark/>
          </w:tcPr>
          <w:p w14:paraId="75A575E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KETOROLACO</w:t>
            </w:r>
          </w:p>
        </w:tc>
        <w:tc>
          <w:tcPr>
            <w:tcW w:w="4101" w:type="dxa"/>
            <w:shd w:val="clear" w:color="auto" w:fill="auto"/>
            <w:vAlign w:val="center"/>
            <w:hideMark/>
          </w:tcPr>
          <w:p w14:paraId="67A948A1"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KETOROLACO SOLUCION INYECTABLE 30MG.CON 3 AMPULAS. CADUCIDAD MINIMO 18 MESES</w:t>
            </w:r>
          </w:p>
        </w:tc>
        <w:tc>
          <w:tcPr>
            <w:tcW w:w="1118" w:type="dxa"/>
            <w:shd w:val="clear" w:color="auto" w:fill="auto"/>
            <w:vAlign w:val="center"/>
            <w:hideMark/>
          </w:tcPr>
          <w:p w14:paraId="6454325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D1CE68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14</w:t>
            </w:r>
          </w:p>
        </w:tc>
        <w:tc>
          <w:tcPr>
            <w:tcW w:w="1002" w:type="dxa"/>
            <w:shd w:val="clear" w:color="auto" w:fill="auto"/>
            <w:vAlign w:val="center"/>
            <w:hideMark/>
          </w:tcPr>
          <w:p w14:paraId="28C4096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35</w:t>
            </w:r>
          </w:p>
        </w:tc>
      </w:tr>
      <w:tr w:rsidR="006110D3" w:rsidRPr="006110D3" w14:paraId="6F145688" w14:textId="77777777" w:rsidTr="00444E4D">
        <w:trPr>
          <w:trHeight w:val="170"/>
        </w:trPr>
        <w:tc>
          <w:tcPr>
            <w:tcW w:w="856" w:type="dxa"/>
            <w:shd w:val="clear" w:color="auto" w:fill="auto"/>
            <w:vAlign w:val="center"/>
            <w:hideMark/>
          </w:tcPr>
          <w:p w14:paraId="41C82A3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146</w:t>
            </w:r>
          </w:p>
        </w:tc>
        <w:tc>
          <w:tcPr>
            <w:tcW w:w="1549" w:type="dxa"/>
            <w:shd w:val="clear" w:color="auto" w:fill="auto"/>
            <w:vAlign w:val="center"/>
            <w:hideMark/>
          </w:tcPr>
          <w:p w14:paraId="37095AC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KIT</w:t>
            </w:r>
          </w:p>
        </w:tc>
        <w:tc>
          <w:tcPr>
            <w:tcW w:w="4101" w:type="dxa"/>
            <w:shd w:val="clear" w:color="auto" w:fill="auto"/>
            <w:vAlign w:val="center"/>
            <w:hideMark/>
          </w:tcPr>
          <w:p w14:paraId="7CEB4380"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KIT DE MODELO MOLECULAR DE QUIMICA (440 PIEZAS), PARA ESTUDIANTES O PROFESORES PARA EL APRENDIZAJE DE QUIMICA ORGANICA E INORGANICA</w:t>
            </w:r>
          </w:p>
        </w:tc>
        <w:tc>
          <w:tcPr>
            <w:tcW w:w="1118" w:type="dxa"/>
            <w:shd w:val="clear" w:color="auto" w:fill="auto"/>
            <w:vAlign w:val="center"/>
            <w:hideMark/>
          </w:tcPr>
          <w:p w14:paraId="688977D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7CC7542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05F3A52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76FDFB81" w14:textId="77777777" w:rsidTr="00444E4D">
        <w:trPr>
          <w:trHeight w:val="170"/>
        </w:trPr>
        <w:tc>
          <w:tcPr>
            <w:tcW w:w="856" w:type="dxa"/>
            <w:shd w:val="clear" w:color="auto" w:fill="auto"/>
            <w:vAlign w:val="center"/>
            <w:hideMark/>
          </w:tcPr>
          <w:p w14:paraId="7A489F8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147</w:t>
            </w:r>
          </w:p>
        </w:tc>
        <w:tc>
          <w:tcPr>
            <w:tcW w:w="1549" w:type="dxa"/>
            <w:shd w:val="clear" w:color="auto" w:fill="auto"/>
            <w:vAlign w:val="center"/>
            <w:hideMark/>
          </w:tcPr>
          <w:p w14:paraId="4F1D159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LANCETA</w:t>
            </w:r>
          </w:p>
        </w:tc>
        <w:tc>
          <w:tcPr>
            <w:tcW w:w="4101" w:type="dxa"/>
            <w:shd w:val="clear" w:color="auto" w:fill="auto"/>
            <w:vAlign w:val="center"/>
            <w:hideMark/>
          </w:tcPr>
          <w:p w14:paraId="29D36049"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LANCETA ESTERIL PARA TOMA DE GLUCEMIA EQUIPO ONE TOUCH ULTRA SOFT, CAJA CON 25</w:t>
            </w:r>
          </w:p>
        </w:tc>
        <w:tc>
          <w:tcPr>
            <w:tcW w:w="1118" w:type="dxa"/>
            <w:shd w:val="clear" w:color="auto" w:fill="auto"/>
            <w:vAlign w:val="center"/>
            <w:hideMark/>
          </w:tcPr>
          <w:p w14:paraId="2D219D1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7D9493F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47FE047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3BAC1AB4" w14:textId="77777777" w:rsidTr="00444E4D">
        <w:trPr>
          <w:trHeight w:val="170"/>
        </w:trPr>
        <w:tc>
          <w:tcPr>
            <w:tcW w:w="856" w:type="dxa"/>
            <w:shd w:val="clear" w:color="auto" w:fill="auto"/>
            <w:vAlign w:val="center"/>
            <w:hideMark/>
          </w:tcPr>
          <w:p w14:paraId="08A67F8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148</w:t>
            </w:r>
          </w:p>
        </w:tc>
        <w:tc>
          <w:tcPr>
            <w:tcW w:w="1549" w:type="dxa"/>
            <w:shd w:val="clear" w:color="auto" w:fill="auto"/>
            <w:vAlign w:val="center"/>
            <w:hideMark/>
          </w:tcPr>
          <w:p w14:paraId="7675F9E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LLAVE</w:t>
            </w:r>
          </w:p>
        </w:tc>
        <w:tc>
          <w:tcPr>
            <w:tcW w:w="4101" w:type="dxa"/>
            <w:shd w:val="clear" w:color="auto" w:fill="auto"/>
            <w:vAlign w:val="center"/>
            <w:hideMark/>
          </w:tcPr>
          <w:p w14:paraId="27004FA2"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LLAVE METALICA PARA AIRE DE 1/2 909-CWCP</w:t>
            </w:r>
          </w:p>
        </w:tc>
        <w:tc>
          <w:tcPr>
            <w:tcW w:w="1118" w:type="dxa"/>
            <w:shd w:val="clear" w:color="auto" w:fill="auto"/>
            <w:vAlign w:val="center"/>
            <w:hideMark/>
          </w:tcPr>
          <w:p w14:paraId="51FBCF7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4454063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667F45F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r>
      <w:tr w:rsidR="006110D3" w:rsidRPr="006110D3" w14:paraId="2BBAA918" w14:textId="77777777" w:rsidTr="00444E4D">
        <w:trPr>
          <w:trHeight w:val="170"/>
        </w:trPr>
        <w:tc>
          <w:tcPr>
            <w:tcW w:w="856" w:type="dxa"/>
            <w:shd w:val="clear" w:color="auto" w:fill="auto"/>
            <w:vAlign w:val="center"/>
            <w:hideMark/>
          </w:tcPr>
          <w:p w14:paraId="54893C8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149</w:t>
            </w:r>
          </w:p>
        </w:tc>
        <w:tc>
          <w:tcPr>
            <w:tcW w:w="1549" w:type="dxa"/>
            <w:shd w:val="clear" w:color="auto" w:fill="auto"/>
            <w:vAlign w:val="center"/>
            <w:hideMark/>
          </w:tcPr>
          <w:p w14:paraId="2FE4491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LORATADINA</w:t>
            </w:r>
          </w:p>
        </w:tc>
        <w:tc>
          <w:tcPr>
            <w:tcW w:w="4101" w:type="dxa"/>
            <w:shd w:val="clear" w:color="auto" w:fill="auto"/>
            <w:vAlign w:val="center"/>
            <w:hideMark/>
          </w:tcPr>
          <w:p w14:paraId="63D57BE1"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LORATADINA TABLETAS 10 MGS. CADUCIDAD MINIMO 18 MESES</w:t>
            </w:r>
          </w:p>
        </w:tc>
        <w:tc>
          <w:tcPr>
            <w:tcW w:w="1118" w:type="dxa"/>
            <w:shd w:val="clear" w:color="auto" w:fill="auto"/>
            <w:vAlign w:val="center"/>
            <w:hideMark/>
          </w:tcPr>
          <w:p w14:paraId="0FFE563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2B3EFA1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20</w:t>
            </w:r>
          </w:p>
        </w:tc>
        <w:tc>
          <w:tcPr>
            <w:tcW w:w="1002" w:type="dxa"/>
            <w:shd w:val="clear" w:color="auto" w:fill="auto"/>
            <w:vAlign w:val="center"/>
            <w:hideMark/>
          </w:tcPr>
          <w:p w14:paraId="2A0C0F7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50</w:t>
            </w:r>
          </w:p>
        </w:tc>
      </w:tr>
      <w:tr w:rsidR="006110D3" w:rsidRPr="006110D3" w14:paraId="280FBE51" w14:textId="77777777" w:rsidTr="00444E4D">
        <w:trPr>
          <w:trHeight w:val="170"/>
        </w:trPr>
        <w:tc>
          <w:tcPr>
            <w:tcW w:w="856" w:type="dxa"/>
            <w:shd w:val="clear" w:color="auto" w:fill="auto"/>
            <w:vAlign w:val="center"/>
            <w:hideMark/>
          </w:tcPr>
          <w:p w14:paraId="32F5B52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150</w:t>
            </w:r>
          </w:p>
        </w:tc>
        <w:tc>
          <w:tcPr>
            <w:tcW w:w="1549" w:type="dxa"/>
            <w:shd w:val="clear" w:color="auto" w:fill="auto"/>
            <w:vAlign w:val="center"/>
            <w:hideMark/>
          </w:tcPr>
          <w:p w14:paraId="1733F5F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MATRAZ</w:t>
            </w:r>
          </w:p>
        </w:tc>
        <w:tc>
          <w:tcPr>
            <w:tcW w:w="4101" w:type="dxa"/>
            <w:shd w:val="clear" w:color="auto" w:fill="auto"/>
            <w:vAlign w:val="center"/>
            <w:hideMark/>
          </w:tcPr>
          <w:p w14:paraId="3F708356"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MATRAZ AFORADO CLASE A DE 500 ML. SIMILAR MODELO 013.01.500</w:t>
            </w:r>
          </w:p>
        </w:tc>
        <w:tc>
          <w:tcPr>
            <w:tcW w:w="1118" w:type="dxa"/>
            <w:shd w:val="clear" w:color="auto" w:fill="auto"/>
            <w:vAlign w:val="center"/>
            <w:hideMark/>
          </w:tcPr>
          <w:p w14:paraId="5A6B5C5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63C1AD1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1819925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r>
      <w:tr w:rsidR="006110D3" w:rsidRPr="006110D3" w14:paraId="21BF61A7" w14:textId="77777777" w:rsidTr="00444E4D">
        <w:trPr>
          <w:trHeight w:val="170"/>
        </w:trPr>
        <w:tc>
          <w:tcPr>
            <w:tcW w:w="856" w:type="dxa"/>
            <w:shd w:val="clear" w:color="auto" w:fill="auto"/>
            <w:vAlign w:val="center"/>
            <w:hideMark/>
          </w:tcPr>
          <w:p w14:paraId="7F04F16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151</w:t>
            </w:r>
          </w:p>
        </w:tc>
        <w:tc>
          <w:tcPr>
            <w:tcW w:w="1549" w:type="dxa"/>
            <w:shd w:val="clear" w:color="auto" w:fill="auto"/>
            <w:vAlign w:val="center"/>
            <w:hideMark/>
          </w:tcPr>
          <w:p w14:paraId="7BAEF82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MATRAZ</w:t>
            </w:r>
          </w:p>
        </w:tc>
        <w:tc>
          <w:tcPr>
            <w:tcW w:w="4101" w:type="dxa"/>
            <w:shd w:val="clear" w:color="auto" w:fill="auto"/>
            <w:vAlign w:val="center"/>
            <w:hideMark/>
          </w:tcPr>
          <w:p w14:paraId="0272DF4A"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MATRAZ AFORADO VIDRIO VOLUMETRICO 250ML. CON TAPON DE PLASTICO Y GRADUACION COLOR AMBAR</w:t>
            </w:r>
          </w:p>
        </w:tc>
        <w:tc>
          <w:tcPr>
            <w:tcW w:w="1118" w:type="dxa"/>
            <w:shd w:val="clear" w:color="auto" w:fill="auto"/>
            <w:vAlign w:val="center"/>
            <w:hideMark/>
          </w:tcPr>
          <w:p w14:paraId="0BECDBC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18B6FB4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c>
          <w:tcPr>
            <w:tcW w:w="1002" w:type="dxa"/>
            <w:shd w:val="clear" w:color="auto" w:fill="auto"/>
            <w:vAlign w:val="center"/>
            <w:hideMark/>
          </w:tcPr>
          <w:p w14:paraId="3ED2381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12</w:t>
            </w:r>
          </w:p>
        </w:tc>
      </w:tr>
      <w:tr w:rsidR="006110D3" w:rsidRPr="006110D3" w14:paraId="71082792" w14:textId="77777777" w:rsidTr="00444E4D">
        <w:trPr>
          <w:trHeight w:val="170"/>
        </w:trPr>
        <w:tc>
          <w:tcPr>
            <w:tcW w:w="856" w:type="dxa"/>
            <w:shd w:val="clear" w:color="auto" w:fill="auto"/>
            <w:vAlign w:val="center"/>
            <w:hideMark/>
          </w:tcPr>
          <w:p w14:paraId="46120CC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152</w:t>
            </w:r>
          </w:p>
        </w:tc>
        <w:tc>
          <w:tcPr>
            <w:tcW w:w="1549" w:type="dxa"/>
            <w:shd w:val="clear" w:color="auto" w:fill="auto"/>
            <w:vAlign w:val="center"/>
            <w:hideMark/>
          </w:tcPr>
          <w:p w14:paraId="3D81D2B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MATRAZ</w:t>
            </w:r>
          </w:p>
        </w:tc>
        <w:tc>
          <w:tcPr>
            <w:tcW w:w="4101" w:type="dxa"/>
            <w:shd w:val="clear" w:color="auto" w:fill="auto"/>
            <w:vAlign w:val="center"/>
            <w:hideMark/>
          </w:tcPr>
          <w:p w14:paraId="387E7454"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MATRAZ DE YODO C/TAPON PTFE 250ML</w:t>
            </w:r>
          </w:p>
        </w:tc>
        <w:tc>
          <w:tcPr>
            <w:tcW w:w="1118" w:type="dxa"/>
            <w:shd w:val="clear" w:color="auto" w:fill="auto"/>
            <w:vAlign w:val="center"/>
            <w:hideMark/>
          </w:tcPr>
          <w:p w14:paraId="664181E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7A22188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0914763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r>
      <w:tr w:rsidR="006110D3" w:rsidRPr="006110D3" w14:paraId="67869088" w14:textId="77777777" w:rsidTr="00444E4D">
        <w:trPr>
          <w:trHeight w:val="170"/>
        </w:trPr>
        <w:tc>
          <w:tcPr>
            <w:tcW w:w="856" w:type="dxa"/>
            <w:shd w:val="clear" w:color="auto" w:fill="auto"/>
            <w:vAlign w:val="center"/>
            <w:hideMark/>
          </w:tcPr>
          <w:p w14:paraId="60E2F51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153</w:t>
            </w:r>
          </w:p>
        </w:tc>
        <w:tc>
          <w:tcPr>
            <w:tcW w:w="1549" w:type="dxa"/>
            <w:shd w:val="clear" w:color="auto" w:fill="auto"/>
            <w:vAlign w:val="center"/>
            <w:hideMark/>
          </w:tcPr>
          <w:p w14:paraId="7DE1404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MATRAZ</w:t>
            </w:r>
          </w:p>
        </w:tc>
        <w:tc>
          <w:tcPr>
            <w:tcW w:w="4101" w:type="dxa"/>
            <w:shd w:val="clear" w:color="auto" w:fill="auto"/>
            <w:vAlign w:val="center"/>
            <w:hideMark/>
          </w:tcPr>
          <w:p w14:paraId="456CDF14"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MATRAZ ERLENMEYER 250 ML.</w:t>
            </w:r>
          </w:p>
        </w:tc>
        <w:tc>
          <w:tcPr>
            <w:tcW w:w="1118" w:type="dxa"/>
            <w:shd w:val="clear" w:color="auto" w:fill="auto"/>
            <w:vAlign w:val="center"/>
            <w:hideMark/>
          </w:tcPr>
          <w:p w14:paraId="7CB6EE1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10D8AA7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630F92F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r>
      <w:tr w:rsidR="006110D3" w:rsidRPr="006110D3" w14:paraId="07C2C030" w14:textId="77777777" w:rsidTr="00444E4D">
        <w:trPr>
          <w:trHeight w:val="170"/>
        </w:trPr>
        <w:tc>
          <w:tcPr>
            <w:tcW w:w="856" w:type="dxa"/>
            <w:shd w:val="clear" w:color="auto" w:fill="auto"/>
            <w:vAlign w:val="center"/>
            <w:hideMark/>
          </w:tcPr>
          <w:p w14:paraId="30639A1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154</w:t>
            </w:r>
          </w:p>
        </w:tc>
        <w:tc>
          <w:tcPr>
            <w:tcW w:w="1549" w:type="dxa"/>
            <w:shd w:val="clear" w:color="auto" w:fill="auto"/>
            <w:vAlign w:val="center"/>
            <w:hideMark/>
          </w:tcPr>
          <w:p w14:paraId="781AE7F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MATRAZ</w:t>
            </w:r>
          </w:p>
        </w:tc>
        <w:tc>
          <w:tcPr>
            <w:tcW w:w="4101" w:type="dxa"/>
            <w:shd w:val="clear" w:color="auto" w:fill="auto"/>
            <w:vAlign w:val="center"/>
            <w:hideMark/>
          </w:tcPr>
          <w:p w14:paraId="3B414AB1"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MATRAZ VOL. T/TEFLON 500ML</w:t>
            </w:r>
          </w:p>
        </w:tc>
        <w:tc>
          <w:tcPr>
            <w:tcW w:w="1118" w:type="dxa"/>
            <w:shd w:val="clear" w:color="auto" w:fill="auto"/>
            <w:vAlign w:val="center"/>
            <w:hideMark/>
          </w:tcPr>
          <w:p w14:paraId="52DB340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3E68C91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c>
          <w:tcPr>
            <w:tcW w:w="1002" w:type="dxa"/>
            <w:shd w:val="clear" w:color="auto" w:fill="auto"/>
            <w:vAlign w:val="center"/>
            <w:hideMark/>
          </w:tcPr>
          <w:p w14:paraId="54F64BB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11</w:t>
            </w:r>
          </w:p>
        </w:tc>
      </w:tr>
      <w:tr w:rsidR="006110D3" w:rsidRPr="006110D3" w14:paraId="30043A73" w14:textId="77777777" w:rsidTr="00444E4D">
        <w:trPr>
          <w:trHeight w:val="170"/>
        </w:trPr>
        <w:tc>
          <w:tcPr>
            <w:tcW w:w="856" w:type="dxa"/>
            <w:shd w:val="clear" w:color="auto" w:fill="auto"/>
            <w:vAlign w:val="center"/>
            <w:hideMark/>
          </w:tcPr>
          <w:p w14:paraId="5553A0B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155</w:t>
            </w:r>
          </w:p>
        </w:tc>
        <w:tc>
          <w:tcPr>
            <w:tcW w:w="1549" w:type="dxa"/>
            <w:shd w:val="clear" w:color="auto" w:fill="auto"/>
            <w:vAlign w:val="center"/>
            <w:hideMark/>
          </w:tcPr>
          <w:p w14:paraId="04497DE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MATRAZ</w:t>
            </w:r>
          </w:p>
        </w:tc>
        <w:tc>
          <w:tcPr>
            <w:tcW w:w="4101" w:type="dxa"/>
            <w:shd w:val="clear" w:color="auto" w:fill="auto"/>
            <w:vAlign w:val="center"/>
            <w:hideMark/>
          </w:tcPr>
          <w:p w14:paraId="1270A0BA"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MATRAZ VOLUMETRICO CON TAPON DE VIDRIO 100ML, VIDRIO TIPO PYREX, CLASE A</w:t>
            </w:r>
          </w:p>
        </w:tc>
        <w:tc>
          <w:tcPr>
            <w:tcW w:w="1118" w:type="dxa"/>
            <w:shd w:val="clear" w:color="auto" w:fill="auto"/>
            <w:vAlign w:val="center"/>
            <w:hideMark/>
          </w:tcPr>
          <w:p w14:paraId="05D2B8D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008FB1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7394D6E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r>
      <w:tr w:rsidR="006110D3" w:rsidRPr="006110D3" w14:paraId="696A407F" w14:textId="77777777" w:rsidTr="00444E4D">
        <w:trPr>
          <w:trHeight w:val="170"/>
        </w:trPr>
        <w:tc>
          <w:tcPr>
            <w:tcW w:w="856" w:type="dxa"/>
            <w:shd w:val="clear" w:color="auto" w:fill="auto"/>
            <w:vAlign w:val="center"/>
            <w:hideMark/>
          </w:tcPr>
          <w:p w14:paraId="2D43249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156</w:t>
            </w:r>
          </w:p>
        </w:tc>
        <w:tc>
          <w:tcPr>
            <w:tcW w:w="1549" w:type="dxa"/>
            <w:shd w:val="clear" w:color="auto" w:fill="auto"/>
            <w:vAlign w:val="center"/>
            <w:hideMark/>
          </w:tcPr>
          <w:p w14:paraId="03E0AF3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MATRAZ</w:t>
            </w:r>
          </w:p>
        </w:tc>
        <w:tc>
          <w:tcPr>
            <w:tcW w:w="4101" w:type="dxa"/>
            <w:shd w:val="clear" w:color="auto" w:fill="auto"/>
            <w:vAlign w:val="center"/>
            <w:hideMark/>
          </w:tcPr>
          <w:p w14:paraId="5DAFC24D"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MATRAZ VOLUMETRICO CON TAPON DE VIDRIO DE 25 ML, VIDRIO TIPO PYREX, CLASE A</w:t>
            </w:r>
          </w:p>
        </w:tc>
        <w:tc>
          <w:tcPr>
            <w:tcW w:w="1118" w:type="dxa"/>
            <w:shd w:val="clear" w:color="auto" w:fill="auto"/>
            <w:vAlign w:val="center"/>
            <w:hideMark/>
          </w:tcPr>
          <w:p w14:paraId="3ABDE99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22B691E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5109360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r>
      <w:tr w:rsidR="006110D3" w:rsidRPr="006110D3" w14:paraId="1C0D4B1E" w14:textId="77777777" w:rsidTr="00444E4D">
        <w:trPr>
          <w:trHeight w:val="170"/>
        </w:trPr>
        <w:tc>
          <w:tcPr>
            <w:tcW w:w="856" w:type="dxa"/>
            <w:shd w:val="clear" w:color="auto" w:fill="auto"/>
            <w:vAlign w:val="center"/>
            <w:hideMark/>
          </w:tcPr>
          <w:p w14:paraId="2C392A7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157</w:t>
            </w:r>
          </w:p>
        </w:tc>
        <w:tc>
          <w:tcPr>
            <w:tcW w:w="1549" w:type="dxa"/>
            <w:shd w:val="clear" w:color="auto" w:fill="auto"/>
            <w:vAlign w:val="center"/>
            <w:hideMark/>
          </w:tcPr>
          <w:p w14:paraId="281E16E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MATRAZ</w:t>
            </w:r>
          </w:p>
        </w:tc>
        <w:tc>
          <w:tcPr>
            <w:tcW w:w="4101" w:type="dxa"/>
            <w:shd w:val="clear" w:color="auto" w:fill="auto"/>
            <w:vAlign w:val="center"/>
            <w:hideMark/>
          </w:tcPr>
          <w:p w14:paraId="256089CF"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MATRAZ VOLUMETRICO CON TAPON VIDRIO DE 50 ML, VIDRIO TIPO PYREX, CLASE A</w:t>
            </w:r>
          </w:p>
        </w:tc>
        <w:tc>
          <w:tcPr>
            <w:tcW w:w="1118" w:type="dxa"/>
            <w:shd w:val="clear" w:color="auto" w:fill="auto"/>
            <w:vAlign w:val="center"/>
            <w:hideMark/>
          </w:tcPr>
          <w:p w14:paraId="03939C6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50E3B27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4A4389E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r>
      <w:tr w:rsidR="006110D3" w:rsidRPr="006110D3" w14:paraId="66647A2E" w14:textId="77777777" w:rsidTr="00444E4D">
        <w:trPr>
          <w:trHeight w:val="170"/>
        </w:trPr>
        <w:tc>
          <w:tcPr>
            <w:tcW w:w="856" w:type="dxa"/>
            <w:shd w:val="clear" w:color="auto" w:fill="auto"/>
            <w:vAlign w:val="center"/>
            <w:hideMark/>
          </w:tcPr>
          <w:p w14:paraId="4507713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158</w:t>
            </w:r>
          </w:p>
        </w:tc>
        <w:tc>
          <w:tcPr>
            <w:tcW w:w="1549" w:type="dxa"/>
            <w:shd w:val="clear" w:color="auto" w:fill="auto"/>
            <w:vAlign w:val="center"/>
            <w:hideMark/>
          </w:tcPr>
          <w:p w14:paraId="498F81C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MATRAZ</w:t>
            </w:r>
          </w:p>
        </w:tc>
        <w:tc>
          <w:tcPr>
            <w:tcW w:w="4101" w:type="dxa"/>
            <w:shd w:val="clear" w:color="auto" w:fill="auto"/>
            <w:vAlign w:val="center"/>
            <w:hideMark/>
          </w:tcPr>
          <w:p w14:paraId="21739D78"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MATRAZ VOLUMETRICO DE 10 ML. "A"</w:t>
            </w:r>
          </w:p>
        </w:tc>
        <w:tc>
          <w:tcPr>
            <w:tcW w:w="1118" w:type="dxa"/>
            <w:shd w:val="clear" w:color="auto" w:fill="auto"/>
            <w:vAlign w:val="center"/>
            <w:hideMark/>
          </w:tcPr>
          <w:p w14:paraId="6B6CD21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48C3CF5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c>
          <w:tcPr>
            <w:tcW w:w="1002" w:type="dxa"/>
            <w:shd w:val="clear" w:color="auto" w:fill="auto"/>
            <w:vAlign w:val="center"/>
            <w:hideMark/>
          </w:tcPr>
          <w:p w14:paraId="1AF5E52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w:t>
            </w:r>
          </w:p>
        </w:tc>
      </w:tr>
      <w:tr w:rsidR="006110D3" w:rsidRPr="006110D3" w14:paraId="05E6BB5B" w14:textId="77777777" w:rsidTr="00444E4D">
        <w:trPr>
          <w:trHeight w:val="170"/>
        </w:trPr>
        <w:tc>
          <w:tcPr>
            <w:tcW w:w="856" w:type="dxa"/>
            <w:shd w:val="clear" w:color="auto" w:fill="auto"/>
            <w:vAlign w:val="center"/>
            <w:hideMark/>
          </w:tcPr>
          <w:p w14:paraId="37B02A5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159</w:t>
            </w:r>
          </w:p>
        </w:tc>
        <w:tc>
          <w:tcPr>
            <w:tcW w:w="1549" w:type="dxa"/>
            <w:shd w:val="clear" w:color="auto" w:fill="auto"/>
            <w:vAlign w:val="center"/>
            <w:hideMark/>
          </w:tcPr>
          <w:p w14:paraId="7C54966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MATRAZ</w:t>
            </w:r>
          </w:p>
        </w:tc>
        <w:tc>
          <w:tcPr>
            <w:tcW w:w="4101" w:type="dxa"/>
            <w:shd w:val="clear" w:color="auto" w:fill="auto"/>
            <w:vAlign w:val="center"/>
            <w:hideMark/>
          </w:tcPr>
          <w:p w14:paraId="541AEEF8"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MATRAZ VOLUMETRICO DE 5 ML. "A"</w:t>
            </w:r>
          </w:p>
        </w:tc>
        <w:tc>
          <w:tcPr>
            <w:tcW w:w="1118" w:type="dxa"/>
            <w:shd w:val="clear" w:color="auto" w:fill="auto"/>
            <w:vAlign w:val="center"/>
            <w:hideMark/>
          </w:tcPr>
          <w:p w14:paraId="284E7C2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65FED39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c>
          <w:tcPr>
            <w:tcW w:w="1002" w:type="dxa"/>
            <w:shd w:val="clear" w:color="auto" w:fill="auto"/>
            <w:vAlign w:val="center"/>
            <w:hideMark/>
          </w:tcPr>
          <w:p w14:paraId="7C09253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w:t>
            </w:r>
          </w:p>
        </w:tc>
      </w:tr>
      <w:tr w:rsidR="006110D3" w:rsidRPr="006110D3" w14:paraId="19787BC0" w14:textId="77777777" w:rsidTr="00444E4D">
        <w:trPr>
          <w:trHeight w:val="170"/>
        </w:trPr>
        <w:tc>
          <w:tcPr>
            <w:tcW w:w="856" w:type="dxa"/>
            <w:shd w:val="clear" w:color="auto" w:fill="auto"/>
            <w:vAlign w:val="center"/>
            <w:hideMark/>
          </w:tcPr>
          <w:p w14:paraId="7FAE410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160</w:t>
            </w:r>
          </w:p>
        </w:tc>
        <w:tc>
          <w:tcPr>
            <w:tcW w:w="1549" w:type="dxa"/>
            <w:shd w:val="clear" w:color="auto" w:fill="auto"/>
            <w:vAlign w:val="center"/>
            <w:hideMark/>
          </w:tcPr>
          <w:p w14:paraId="5B01F23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MECHERO</w:t>
            </w:r>
          </w:p>
        </w:tc>
        <w:tc>
          <w:tcPr>
            <w:tcW w:w="4101" w:type="dxa"/>
            <w:shd w:val="clear" w:color="auto" w:fill="auto"/>
            <w:vAlign w:val="center"/>
            <w:hideMark/>
          </w:tcPr>
          <w:p w14:paraId="74B57926"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MECHERO DE ALCOHOL O LAMPARA DE ALCOHOL CAPACIDAD DE 150 ML, CON ENVASE DE VIDRIO DE LABORATORIO Y TAPA DE METAL</w:t>
            </w:r>
          </w:p>
        </w:tc>
        <w:tc>
          <w:tcPr>
            <w:tcW w:w="1118" w:type="dxa"/>
            <w:shd w:val="clear" w:color="auto" w:fill="auto"/>
            <w:vAlign w:val="center"/>
            <w:hideMark/>
          </w:tcPr>
          <w:p w14:paraId="70F592D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180F8C5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c>
          <w:tcPr>
            <w:tcW w:w="1002" w:type="dxa"/>
            <w:shd w:val="clear" w:color="auto" w:fill="auto"/>
            <w:vAlign w:val="center"/>
            <w:hideMark/>
          </w:tcPr>
          <w:p w14:paraId="2787A2A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w:t>
            </w:r>
          </w:p>
        </w:tc>
      </w:tr>
      <w:tr w:rsidR="006110D3" w:rsidRPr="006110D3" w14:paraId="253BA8C2" w14:textId="77777777" w:rsidTr="00444E4D">
        <w:trPr>
          <w:trHeight w:val="170"/>
        </w:trPr>
        <w:tc>
          <w:tcPr>
            <w:tcW w:w="856" w:type="dxa"/>
            <w:shd w:val="clear" w:color="auto" w:fill="auto"/>
            <w:vAlign w:val="center"/>
            <w:hideMark/>
          </w:tcPr>
          <w:p w14:paraId="3E30315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161</w:t>
            </w:r>
          </w:p>
        </w:tc>
        <w:tc>
          <w:tcPr>
            <w:tcW w:w="1549" w:type="dxa"/>
            <w:shd w:val="clear" w:color="auto" w:fill="auto"/>
            <w:vAlign w:val="center"/>
            <w:hideMark/>
          </w:tcPr>
          <w:p w14:paraId="59E2BAF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MECHERO</w:t>
            </w:r>
          </w:p>
        </w:tc>
        <w:tc>
          <w:tcPr>
            <w:tcW w:w="4101" w:type="dxa"/>
            <w:shd w:val="clear" w:color="auto" w:fill="auto"/>
            <w:vAlign w:val="center"/>
            <w:hideMark/>
          </w:tcPr>
          <w:p w14:paraId="6A2B6B12"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MECHERO P/GAS ALTA TEMPERATURA</w:t>
            </w:r>
          </w:p>
        </w:tc>
        <w:tc>
          <w:tcPr>
            <w:tcW w:w="1118" w:type="dxa"/>
            <w:shd w:val="clear" w:color="auto" w:fill="auto"/>
            <w:vAlign w:val="center"/>
            <w:hideMark/>
          </w:tcPr>
          <w:p w14:paraId="1EB78D7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2BB1F1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7</w:t>
            </w:r>
          </w:p>
        </w:tc>
        <w:tc>
          <w:tcPr>
            <w:tcW w:w="1002" w:type="dxa"/>
            <w:shd w:val="clear" w:color="auto" w:fill="auto"/>
            <w:vAlign w:val="center"/>
            <w:hideMark/>
          </w:tcPr>
          <w:p w14:paraId="5FA3AD4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17</w:t>
            </w:r>
          </w:p>
        </w:tc>
      </w:tr>
      <w:tr w:rsidR="006110D3" w:rsidRPr="006110D3" w14:paraId="6F8909D5" w14:textId="77777777" w:rsidTr="00444E4D">
        <w:trPr>
          <w:trHeight w:val="170"/>
        </w:trPr>
        <w:tc>
          <w:tcPr>
            <w:tcW w:w="856" w:type="dxa"/>
            <w:shd w:val="clear" w:color="auto" w:fill="auto"/>
            <w:vAlign w:val="center"/>
            <w:hideMark/>
          </w:tcPr>
          <w:p w14:paraId="7CC5DFC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162</w:t>
            </w:r>
          </w:p>
        </w:tc>
        <w:tc>
          <w:tcPr>
            <w:tcW w:w="1549" w:type="dxa"/>
            <w:shd w:val="clear" w:color="auto" w:fill="auto"/>
            <w:vAlign w:val="center"/>
            <w:hideMark/>
          </w:tcPr>
          <w:p w14:paraId="4E26FC8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MECLIZINA</w:t>
            </w:r>
          </w:p>
        </w:tc>
        <w:tc>
          <w:tcPr>
            <w:tcW w:w="4101" w:type="dxa"/>
            <w:shd w:val="clear" w:color="auto" w:fill="auto"/>
            <w:vAlign w:val="center"/>
            <w:hideMark/>
          </w:tcPr>
          <w:p w14:paraId="48B2D76E"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MECLIZINA Y PIRIDOXINA TABLETAS. CADUCIDAD MINIMO 18 MESES</w:t>
            </w:r>
          </w:p>
        </w:tc>
        <w:tc>
          <w:tcPr>
            <w:tcW w:w="1118" w:type="dxa"/>
            <w:shd w:val="clear" w:color="auto" w:fill="auto"/>
            <w:vAlign w:val="center"/>
            <w:hideMark/>
          </w:tcPr>
          <w:p w14:paraId="0FFF71A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55B6D8B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16</w:t>
            </w:r>
          </w:p>
        </w:tc>
        <w:tc>
          <w:tcPr>
            <w:tcW w:w="1002" w:type="dxa"/>
            <w:shd w:val="clear" w:color="auto" w:fill="auto"/>
            <w:vAlign w:val="center"/>
            <w:hideMark/>
          </w:tcPr>
          <w:p w14:paraId="62A503A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40</w:t>
            </w:r>
          </w:p>
        </w:tc>
      </w:tr>
      <w:tr w:rsidR="006110D3" w:rsidRPr="006110D3" w14:paraId="2FD5562B" w14:textId="77777777" w:rsidTr="00444E4D">
        <w:trPr>
          <w:trHeight w:val="170"/>
        </w:trPr>
        <w:tc>
          <w:tcPr>
            <w:tcW w:w="856" w:type="dxa"/>
            <w:shd w:val="clear" w:color="auto" w:fill="auto"/>
            <w:vAlign w:val="center"/>
            <w:hideMark/>
          </w:tcPr>
          <w:p w14:paraId="774B221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163</w:t>
            </w:r>
          </w:p>
        </w:tc>
        <w:tc>
          <w:tcPr>
            <w:tcW w:w="1549" w:type="dxa"/>
            <w:shd w:val="clear" w:color="auto" w:fill="auto"/>
            <w:vAlign w:val="center"/>
            <w:hideMark/>
          </w:tcPr>
          <w:p w14:paraId="1868CEE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MEDIO</w:t>
            </w:r>
          </w:p>
        </w:tc>
        <w:tc>
          <w:tcPr>
            <w:tcW w:w="4101" w:type="dxa"/>
            <w:shd w:val="clear" w:color="auto" w:fill="auto"/>
            <w:vAlign w:val="center"/>
            <w:hideMark/>
          </w:tcPr>
          <w:p w14:paraId="07D69DC9"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MEDIO LIQUIDO DE TIOGLICOLATO SIN DEXTROSA Y SIN INDICADOR 450G</w:t>
            </w:r>
          </w:p>
        </w:tc>
        <w:tc>
          <w:tcPr>
            <w:tcW w:w="1118" w:type="dxa"/>
            <w:shd w:val="clear" w:color="auto" w:fill="auto"/>
            <w:vAlign w:val="center"/>
            <w:hideMark/>
          </w:tcPr>
          <w:p w14:paraId="4F6FD30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FFF976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5B60E8F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6D9B953B" w14:textId="77777777" w:rsidTr="00444E4D">
        <w:trPr>
          <w:trHeight w:val="170"/>
        </w:trPr>
        <w:tc>
          <w:tcPr>
            <w:tcW w:w="856" w:type="dxa"/>
            <w:shd w:val="clear" w:color="auto" w:fill="auto"/>
            <w:vAlign w:val="center"/>
            <w:hideMark/>
          </w:tcPr>
          <w:p w14:paraId="265789B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164</w:t>
            </w:r>
          </w:p>
        </w:tc>
        <w:tc>
          <w:tcPr>
            <w:tcW w:w="1549" w:type="dxa"/>
            <w:shd w:val="clear" w:color="auto" w:fill="auto"/>
            <w:vAlign w:val="center"/>
            <w:hideMark/>
          </w:tcPr>
          <w:p w14:paraId="0749E52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METAMIZOL</w:t>
            </w:r>
          </w:p>
        </w:tc>
        <w:tc>
          <w:tcPr>
            <w:tcW w:w="4101" w:type="dxa"/>
            <w:shd w:val="clear" w:color="auto" w:fill="auto"/>
            <w:vAlign w:val="center"/>
            <w:hideMark/>
          </w:tcPr>
          <w:p w14:paraId="38E8D632"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METAMIZOL 500MG 10 TABLETAS.CADUCIDAD MINIMO 18 MESES</w:t>
            </w:r>
          </w:p>
        </w:tc>
        <w:tc>
          <w:tcPr>
            <w:tcW w:w="1118" w:type="dxa"/>
            <w:shd w:val="clear" w:color="auto" w:fill="auto"/>
            <w:vAlign w:val="center"/>
            <w:hideMark/>
          </w:tcPr>
          <w:p w14:paraId="576E0B8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33BC882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w:t>
            </w:r>
          </w:p>
        </w:tc>
        <w:tc>
          <w:tcPr>
            <w:tcW w:w="1002" w:type="dxa"/>
            <w:shd w:val="clear" w:color="auto" w:fill="auto"/>
            <w:vAlign w:val="center"/>
            <w:hideMark/>
          </w:tcPr>
          <w:p w14:paraId="62BFA7F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16</w:t>
            </w:r>
          </w:p>
        </w:tc>
      </w:tr>
      <w:tr w:rsidR="006110D3" w:rsidRPr="006110D3" w14:paraId="5796DA4B" w14:textId="77777777" w:rsidTr="00444E4D">
        <w:trPr>
          <w:trHeight w:val="170"/>
        </w:trPr>
        <w:tc>
          <w:tcPr>
            <w:tcW w:w="856" w:type="dxa"/>
            <w:shd w:val="clear" w:color="auto" w:fill="auto"/>
            <w:vAlign w:val="center"/>
            <w:hideMark/>
          </w:tcPr>
          <w:p w14:paraId="04B8E4D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165</w:t>
            </w:r>
          </w:p>
        </w:tc>
        <w:tc>
          <w:tcPr>
            <w:tcW w:w="1549" w:type="dxa"/>
            <w:shd w:val="clear" w:color="auto" w:fill="auto"/>
            <w:vAlign w:val="center"/>
            <w:hideMark/>
          </w:tcPr>
          <w:p w14:paraId="4430791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METANOL</w:t>
            </w:r>
          </w:p>
        </w:tc>
        <w:tc>
          <w:tcPr>
            <w:tcW w:w="4101" w:type="dxa"/>
            <w:shd w:val="clear" w:color="auto" w:fill="auto"/>
            <w:vAlign w:val="center"/>
            <w:hideMark/>
          </w:tcPr>
          <w:p w14:paraId="12A2C898"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METANOL FRASCO CON 1 LT</w:t>
            </w:r>
          </w:p>
        </w:tc>
        <w:tc>
          <w:tcPr>
            <w:tcW w:w="1118" w:type="dxa"/>
            <w:shd w:val="clear" w:color="auto" w:fill="auto"/>
            <w:vAlign w:val="center"/>
            <w:hideMark/>
          </w:tcPr>
          <w:p w14:paraId="09F6232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42AF178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5227AFF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586A91E1" w14:textId="77777777" w:rsidTr="00444E4D">
        <w:trPr>
          <w:trHeight w:val="170"/>
        </w:trPr>
        <w:tc>
          <w:tcPr>
            <w:tcW w:w="856" w:type="dxa"/>
            <w:shd w:val="clear" w:color="auto" w:fill="auto"/>
            <w:vAlign w:val="center"/>
            <w:hideMark/>
          </w:tcPr>
          <w:p w14:paraId="51414C3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166</w:t>
            </w:r>
          </w:p>
        </w:tc>
        <w:tc>
          <w:tcPr>
            <w:tcW w:w="1549" w:type="dxa"/>
            <w:shd w:val="clear" w:color="auto" w:fill="auto"/>
            <w:vAlign w:val="center"/>
            <w:hideMark/>
          </w:tcPr>
          <w:p w14:paraId="51165D3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METOCLOPRAMIDA</w:t>
            </w:r>
          </w:p>
        </w:tc>
        <w:tc>
          <w:tcPr>
            <w:tcW w:w="4101" w:type="dxa"/>
            <w:shd w:val="clear" w:color="auto" w:fill="auto"/>
            <w:vAlign w:val="center"/>
            <w:hideMark/>
          </w:tcPr>
          <w:p w14:paraId="62038C8E"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METOCLOPRAMIDA 10MG 2ML 6AMP. CADUCIDAD MINIMO 18 MESES</w:t>
            </w:r>
          </w:p>
        </w:tc>
        <w:tc>
          <w:tcPr>
            <w:tcW w:w="1118" w:type="dxa"/>
            <w:shd w:val="clear" w:color="auto" w:fill="auto"/>
            <w:vAlign w:val="center"/>
            <w:hideMark/>
          </w:tcPr>
          <w:p w14:paraId="3D34018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F2C292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w:t>
            </w:r>
          </w:p>
        </w:tc>
        <w:tc>
          <w:tcPr>
            <w:tcW w:w="1002" w:type="dxa"/>
            <w:shd w:val="clear" w:color="auto" w:fill="auto"/>
            <w:vAlign w:val="center"/>
            <w:hideMark/>
          </w:tcPr>
          <w:p w14:paraId="2C33C07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15</w:t>
            </w:r>
          </w:p>
        </w:tc>
      </w:tr>
      <w:tr w:rsidR="006110D3" w:rsidRPr="006110D3" w14:paraId="2044D2E2" w14:textId="77777777" w:rsidTr="00444E4D">
        <w:trPr>
          <w:trHeight w:val="170"/>
        </w:trPr>
        <w:tc>
          <w:tcPr>
            <w:tcW w:w="856" w:type="dxa"/>
            <w:shd w:val="clear" w:color="auto" w:fill="auto"/>
            <w:vAlign w:val="center"/>
            <w:hideMark/>
          </w:tcPr>
          <w:p w14:paraId="0B6B54F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167</w:t>
            </w:r>
          </w:p>
        </w:tc>
        <w:tc>
          <w:tcPr>
            <w:tcW w:w="1549" w:type="dxa"/>
            <w:shd w:val="clear" w:color="auto" w:fill="auto"/>
            <w:vAlign w:val="center"/>
            <w:hideMark/>
          </w:tcPr>
          <w:p w14:paraId="2FA7FEC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MICRODACYN</w:t>
            </w:r>
          </w:p>
        </w:tc>
        <w:tc>
          <w:tcPr>
            <w:tcW w:w="4101" w:type="dxa"/>
            <w:shd w:val="clear" w:color="auto" w:fill="auto"/>
            <w:vAlign w:val="center"/>
            <w:hideMark/>
          </w:tcPr>
          <w:p w14:paraId="5AE5A062"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MICRODACYN SPRAY 60 SOLUCION FRASCO 240 ML</w:t>
            </w:r>
          </w:p>
        </w:tc>
        <w:tc>
          <w:tcPr>
            <w:tcW w:w="1118" w:type="dxa"/>
            <w:shd w:val="clear" w:color="auto" w:fill="auto"/>
            <w:vAlign w:val="center"/>
            <w:hideMark/>
          </w:tcPr>
          <w:p w14:paraId="3646C11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536B7CD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w:t>
            </w:r>
          </w:p>
        </w:tc>
        <w:tc>
          <w:tcPr>
            <w:tcW w:w="1002" w:type="dxa"/>
            <w:shd w:val="clear" w:color="auto" w:fill="auto"/>
            <w:vAlign w:val="center"/>
            <w:hideMark/>
          </w:tcPr>
          <w:p w14:paraId="5DA1B90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26</w:t>
            </w:r>
          </w:p>
        </w:tc>
      </w:tr>
      <w:tr w:rsidR="006110D3" w:rsidRPr="006110D3" w14:paraId="77EEEB1F" w14:textId="77777777" w:rsidTr="00444E4D">
        <w:trPr>
          <w:trHeight w:val="170"/>
        </w:trPr>
        <w:tc>
          <w:tcPr>
            <w:tcW w:w="856" w:type="dxa"/>
            <w:shd w:val="clear" w:color="auto" w:fill="auto"/>
            <w:vAlign w:val="center"/>
            <w:hideMark/>
          </w:tcPr>
          <w:p w14:paraId="0B5AF38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168</w:t>
            </w:r>
          </w:p>
        </w:tc>
        <w:tc>
          <w:tcPr>
            <w:tcW w:w="1549" w:type="dxa"/>
            <w:shd w:val="clear" w:color="auto" w:fill="auto"/>
            <w:vAlign w:val="center"/>
            <w:hideMark/>
          </w:tcPr>
          <w:p w14:paraId="3B3E650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MICROPIPETOR</w:t>
            </w:r>
          </w:p>
        </w:tc>
        <w:tc>
          <w:tcPr>
            <w:tcW w:w="4101" w:type="dxa"/>
            <w:shd w:val="clear" w:color="auto" w:fill="auto"/>
            <w:vAlign w:val="center"/>
            <w:hideMark/>
          </w:tcPr>
          <w:p w14:paraId="63B79516"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MICROPIPETOR VOL. VARIABLE 100-1000UL</w:t>
            </w:r>
          </w:p>
        </w:tc>
        <w:tc>
          <w:tcPr>
            <w:tcW w:w="1118" w:type="dxa"/>
            <w:shd w:val="clear" w:color="auto" w:fill="auto"/>
            <w:vAlign w:val="center"/>
            <w:hideMark/>
          </w:tcPr>
          <w:p w14:paraId="14DF666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5967549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6C258F1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r>
      <w:tr w:rsidR="006110D3" w:rsidRPr="006110D3" w14:paraId="571E53E3" w14:textId="77777777" w:rsidTr="00444E4D">
        <w:trPr>
          <w:trHeight w:val="170"/>
        </w:trPr>
        <w:tc>
          <w:tcPr>
            <w:tcW w:w="856" w:type="dxa"/>
            <w:shd w:val="clear" w:color="auto" w:fill="auto"/>
            <w:vAlign w:val="center"/>
            <w:hideMark/>
          </w:tcPr>
          <w:p w14:paraId="23BF040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169</w:t>
            </w:r>
          </w:p>
        </w:tc>
        <w:tc>
          <w:tcPr>
            <w:tcW w:w="1549" w:type="dxa"/>
            <w:shd w:val="clear" w:color="auto" w:fill="auto"/>
            <w:vAlign w:val="center"/>
            <w:hideMark/>
          </w:tcPr>
          <w:p w14:paraId="7209DBC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MINI</w:t>
            </w:r>
          </w:p>
        </w:tc>
        <w:tc>
          <w:tcPr>
            <w:tcW w:w="4101" w:type="dxa"/>
            <w:shd w:val="clear" w:color="auto" w:fill="auto"/>
            <w:vAlign w:val="center"/>
            <w:hideMark/>
          </w:tcPr>
          <w:p w14:paraId="7F404DD5"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MINI ATRIL CON LUPA PARA CIRCUITOS IMPRESOS. MINI ATRIL CON LENTE DE AUMENTO, VASTAGOS MOVIBLES CON PINZAS TIPO CAIMAN PARA SUJETAR Y TRABAJAR CON PLACAS DE CIRCUITO IMPRESO. IDEAL PARA DISEÑADORES DE CIRCUITOS ELECTRONICOS, ESTUDIANTES Y TALLERES EN GENERAL. CON LUPA DE 3 DIOPTRIAS VASTAGOS MOVIBLES CON PINZAS TIPO CAIMAN LAS ARTICULACIONES TIENEN SUJETADORES TIPO MARIPOSA</w:t>
            </w:r>
          </w:p>
        </w:tc>
        <w:tc>
          <w:tcPr>
            <w:tcW w:w="1118" w:type="dxa"/>
            <w:shd w:val="clear" w:color="auto" w:fill="auto"/>
            <w:vAlign w:val="center"/>
            <w:hideMark/>
          </w:tcPr>
          <w:p w14:paraId="60F6D29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77FA18E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509AA0F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r>
      <w:tr w:rsidR="006110D3" w:rsidRPr="006110D3" w14:paraId="32302FCC" w14:textId="77777777" w:rsidTr="00444E4D">
        <w:trPr>
          <w:trHeight w:val="170"/>
        </w:trPr>
        <w:tc>
          <w:tcPr>
            <w:tcW w:w="856" w:type="dxa"/>
            <w:shd w:val="clear" w:color="auto" w:fill="auto"/>
            <w:vAlign w:val="center"/>
            <w:hideMark/>
          </w:tcPr>
          <w:p w14:paraId="418506B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170</w:t>
            </w:r>
          </w:p>
        </w:tc>
        <w:tc>
          <w:tcPr>
            <w:tcW w:w="1549" w:type="dxa"/>
            <w:shd w:val="clear" w:color="auto" w:fill="auto"/>
            <w:vAlign w:val="center"/>
            <w:hideMark/>
          </w:tcPr>
          <w:p w14:paraId="275FF08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MODULO/TARJETA</w:t>
            </w:r>
          </w:p>
        </w:tc>
        <w:tc>
          <w:tcPr>
            <w:tcW w:w="4101" w:type="dxa"/>
            <w:shd w:val="clear" w:color="auto" w:fill="auto"/>
            <w:vAlign w:val="center"/>
            <w:hideMark/>
          </w:tcPr>
          <w:p w14:paraId="269C290A"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MODULO/TARJETA APRENDIZAJE ACTIVO 505 ADALM-PLUTO ND. EL MÓDULO DE APRENDIZAJE ACTIVO PLUTOSDR ES UNA HERRAMIENTA QUE CIERRA LA RELACIÓN ENTRE LA TEORÍA Y LAS ACTIVIDADES PRÁCTICAS DE RADIOFRECUENCIA DEL USUARIO.</w:t>
            </w:r>
          </w:p>
        </w:tc>
        <w:tc>
          <w:tcPr>
            <w:tcW w:w="1118" w:type="dxa"/>
            <w:shd w:val="clear" w:color="auto" w:fill="auto"/>
            <w:vAlign w:val="center"/>
            <w:hideMark/>
          </w:tcPr>
          <w:p w14:paraId="4FDF39F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41C0016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7E021D6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7EDDE809" w14:textId="77777777" w:rsidTr="00444E4D">
        <w:trPr>
          <w:trHeight w:val="170"/>
        </w:trPr>
        <w:tc>
          <w:tcPr>
            <w:tcW w:w="856" w:type="dxa"/>
            <w:shd w:val="clear" w:color="auto" w:fill="auto"/>
            <w:vAlign w:val="center"/>
            <w:hideMark/>
          </w:tcPr>
          <w:p w14:paraId="7DA6845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171</w:t>
            </w:r>
          </w:p>
        </w:tc>
        <w:tc>
          <w:tcPr>
            <w:tcW w:w="1549" w:type="dxa"/>
            <w:shd w:val="clear" w:color="auto" w:fill="auto"/>
            <w:vAlign w:val="center"/>
            <w:hideMark/>
          </w:tcPr>
          <w:p w14:paraId="782FF8A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MONITOR</w:t>
            </w:r>
          </w:p>
        </w:tc>
        <w:tc>
          <w:tcPr>
            <w:tcW w:w="4101" w:type="dxa"/>
            <w:shd w:val="clear" w:color="auto" w:fill="auto"/>
            <w:vAlign w:val="center"/>
            <w:hideMark/>
          </w:tcPr>
          <w:p w14:paraId="636268F1" w14:textId="0AA558E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 xml:space="preserve">MONITOR DE PRESION ARTERIAL PORTATIL Y DOMESTICO TIPO DE BRAZALETE ESFIGMOMANOMETRO PANTALLA LCD MED ABANOPI MONITOR DE PRESION ARTERIAL, COLOR BLANCO, LARGO DEL PRODUCTO ARMADO 13.70 </w:t>
            </w:r>
            <w:r w:rsidR="007D614C" w:rsidRPr="006110D3">
              <w:rPr>
                <w:rFonts w:ascii="Montserrat" w:eastAsia="Times New Roman" w:hAnsi="Montserrat" w:cs="Calibri Light"/>
                <w:sz w:val="15"/>
                <w:szCs w:val="15"/>
              </w:rPr>
              <w:t>CM. ALTURA</w:t>
            </w:r>
            <w:r w:rsidRPr="006110D3">
              <w:rPr>
                <w:rFonts w:ascii="Montserrat" w:eastAsia="Times New Roman" w:hAnsi="Montserrat" w:cs="Calibri Light"/>
                <w:sz w:val="15"/>
                <w:szCs w:val="15"/>
              </w:rPr>
              <w:t xml:space="preserve"> DEL PRODUCTO ARMADO 10.00 </w:t>
            </w:r>
            <w:r w:rsidR="007D614C" w:rsidRPr="006110D3">
              <w:rPr>
                <w:rFonts w:ascii="Montserrat" w:eastAsia="Times New Roman" w:hAnsi="Montserrat" w:cs="Calibri Light"/>
                <w:sz w:val="15"/>
                <w:szCs w:val="15"/>
              </w:rPr>
              <w:t>CM. ANCHO</w:t>
            </w:r>
            <w:r w:rsidRPr="006110D3">
              <w:rPr>
                <w:rFonts w:ascii="Montserrat" w:eastAsia="Times New Roman" w:hAnsi="Montserrat" w:cs="Calibri Light"/>
                <w:sz w:val="15"/>
                <w:szCs w:val="15"/>
              </w:rPr>
              <w:t xml:space="preserve"> DEL PRODUCTO ARMADO 8.60 </w:t>
            </w:r>
            <w:r w:rsidR="007D614C" w:rsidRPr="006110D3">
              <w:rPr>
                <w:rFonts w:ascii="Montserrat" w:eastAsia="Times New Roman" w:hAnsi="Montserrat" w:cs="Calibri Light"/>
                <w:sz w:val="15"/>
                <w:szCs w:val="15"/>
              </w:rPr>
              <w:t>CM. GAMA</w:t>
            </w:r>
            <w:r w:rsidRPr="006110D3">
              <w:rPr>
                <w:rFonts w:ascii="Montserrat" w:eastAsia="Times New Roman" w:hAnsi="Montserrat" w:cs="Calibri Light"/>
                <w:sz w:val="15"/>
                <w:szCs w:val="15"/>
              </w:rPr>
              <w:t xml:space="preserve"> COLOR BLANCO.PESO DEL PRODUCTO ARMADO 0.32 KG. LOS ESFIGMOMANOMETROS DE LA OMS INDICAN EL ESTADO DE LA PRESION SANGUINEA. FUENTE DE ALIMENTACION DUAL, ALIMENTADA POR BATERIA O ENCHUFABLE USB (EL CABLE Y EL ADAPTADOR NECESARIOS NO ESTAN INCLUIDOS).ESPECIFICACIONES:COLOR BLANCO.MATERIAL: ABS + PC.CIRCUNFERENCIA DEL BRAZO DE </w:t>
            </w:r>
            <w:r w:rsidRPr="006110D3">
              <w:rPr>
                <w:rFonts w:ascii="Montserrat" w:eastAsia="Times New Roman" w:hAnsi="Montserrat" w:cs="Calibri Light"/>
                <w:sz w:val="15"/>
                <w:szCs w:val="15"/>
              </w:rPr>
              <w:lastRenderedPageBreak/>
              <w:t>MEDICION: 220-320 MM / 8.7-12.6IN.RANGOS DE MEDICION: PRESION SANGUINEA: 0 ~ 280 MMHG (0 ~ 37,3 KPA), FRECUENCIA DEL PULSO: 40 ~ 195 VECES / MIN.PRECISION DE LA MEDICION: VALOR DE LA PRESION SANGUINEA ± 0,4 KPA (± 3 MMHG), VALOR DE LECTURA DEL NUMERO DE PULSO ± 5%.TEMPERATURA DE TRABAJO: 10 ~ 40. HUMEDAD DE TRABAJO: 40% ~ 85%. TEMPERATURA DE ALMACENAMIENTO: - 20 ~ 50. HUMEDAD DE ALMACENAMIENTO: 15% ~ 90%. TAMAÑO DE LA PANTALLA DE VISUALIZACION: 41 * 61 MM / 1.6 * 2.4IN.MODELO DE BATERIA: 4 * 1,5 V (4 ALCALINAS AAA, ENVIO SIN BATERIA).ENCHUFE: USB (NO INCLUIDO).PESO DEL PAQUETE: 323G.TAMAÑO DEL PAQUETE: 13,7 * 10 * 8,6 CM / 5,4 * 3,9 * 3.4IN.LISTA DE EMPAQUE:1 * ESFIGMOMANOMETRO 1 * BANDA PARA EL BRAZO1 * BOLSA DE ALMACENAMIENTO1 * LINEA DE DATOS1 * MANUAL DE USUARIO EN INGLES</w:t>
            </w:r>
          </w:p>
        </w:tc>
        <w:tc>
          <w:tcPr>
            <w:tcW w:w="1118" w:type="dxa"/>
            <w:shd w:val="clear" w:color="auto" w:fill="auto"/>
            <w:vAlign w:val="center"/>
            <w:hideMark/>
          </w:tcPr>
          <w:p w14:paraId="5160DCC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lastRenderedPageBreak/>
              <w:t>PIEZA</w:t>
            </w:r>
          </w:p>
        </w:tc>
        <w:tc>
          <w:tcPr>
            <w:tcW w:w="1001" w:type="dxa"/>
            <w:shd w:val="clear" w:color="auto" w:fill="auto"/>
            <w:vAlign w:val="center"/>
            <w:hideMark/>
          </w:tcPr>
          <w:p w14:paraId="0C01FE4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4385CB8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0164442C" w14:textId="77777777" w:rsidTr="00444E4D">
        <w:trPr>
          <w:trHeight w:val="170"/>
        </w:trPr>
        <w:tc>
          <w:tcPr>
            <w:tcW w:w="856" w:type="dxa"/>
            <w:shd w:val="clear" w:color="auto" w:fill="auto"/>
            <w:vAlign w:val="center"/>
            <w:hideMark/>
          </w:tcPr>
          <w:p w14:paraId="221B93F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172</w:t>
            </w:r>
          </w:p>
        </w:tc>
        <w:tc>
          <w:tcPr>
            <w:tcW w:w="1549" w:type="dxa"/>
            <w:shd w:val="clear" w:color="auto" w:fill="auto"/>
            <w:vAlign w:val="center"/>
            <w:hideMark/>
          </w:tcPr>
          <w:p w14:paraId="170907F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NAFAZOLINA</w:t>
            </w:r>
          </w:p>
        </w:tc>
        <w:tc>
          <w:tcPr>
            <w:tcW w:w="4101" w:type="dxa"/>
            <w:shd w:val="clear" w:color="auto" w:fill="auto"/>
            <w:vAlign w:val="center"/>
            <w:hideMark/>
          </w:tcPr>
          <w:p w14:paraId="5084156E"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NAFAZOLINA 15ML SOL.CADUCIDAD MINIMO 18 MESES</w:t>
            </w:r>
          </w:p>
        </w:tc>
        <w:tc>
          <w:tcPr>
            <w:tcW w:w="1118" w:type="dxa"/>
            <w:shd w:val="clear" w:color="auto" w:fill="auto"/>
            <w:vAlign w:val="center"/>
            <w:hideMark/>
          </w:tcPr>
          <w:p w14:paraId="7636F05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34AFB34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c>
          <w:tcPr>
            <w:tcW w:w="1002" w:type="dxa"/>
            <w:shd w:val="clear" w:color="auto" w:fill="auto"/>
            <w:vAlign w:val="center"/>
            <w:hideMark/>
          </w:tcPr>
          <w:p w14:paraId="537D1A3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9</w:t>
            </w:r>
          </w:p>
        </w:tc>
      </w:tr>
      <w:tr w:rsidR="006110D3" w:rsidRPr="006110D3" w14:paraId="6BACC45D" w14:textId="77777777" w:rsidTr="00444E4D">
        <w:trPr>
          <w:trHeight w:val="170"/>
        </w:trPr>
        <w:tc>
          <w:tcPr>
            <w:tcW w:w="856" w:type="dxa"/>
            <w:shd w:val="clear" w:color="auto" w:fill="auto"/>
            <w:vAlign w:val="center"/>
            <w:hideMark/>
          </w:tcPr>
          <w:p w14:paraId="7E97ED5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173</w:t>
            </w:r>
          </w:p>
        </w:tc>
        <w:tc>
          <w:tcPr>
            <w:tcW w:w="1549" w:type="dxa"/>
            <w:shd w:val="clear" w:color="auto" w:fill="auto"/>
            <w:vAlign w:val="center"/>
            <w:hideMark/>
          </w:tcPr>
          <w:p w14:paraId="257882D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NAPROXENO</w:t>
            </w:r>
          </w:p>
        </w:tc>
        <w:tc>
          <w:tcPr>
            <w:tcW w:w="4101" w:type="dxa"/>
            <w:shd w:val="clear" w:color="auto" w:fill="auto"/>
            <w:vAlign w:val="center"/>
            <w:hideMark/>
          </w:tcPr>
          <w:p w14:paraId="1B403086"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NAPROXENO 500 MG 20 TABLETAS. CADUCIDAD MINIMO 18 MESES</w:t>
            </w:r>
          </w:p>
        </w:tc>
        <w:tc>
          <w:tcPr>
            <w:tcW w:w="1118" w:type="dxa"/>
            <w:shd w:val="clear" w:color="auto" w:fill="auto"/>
            <w:vAlign w:val="center"/>
            <w:hideMark/>
          </w:tcPr>
          <w:p w14:paraId="089243E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6E4473E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c>
          <w:tcPr>
            <w:tcW w:w="1002" w:type="dxa"/>
            <w:shd w:val="clear" w:color="auto" w:fill="auto"/>
            <w:vAlign w:val="center"/>
            <w:hideMark/>
          </w:tcPr>
          <w:p w14:paraId="531F1D1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w:t>
            </w:r>
          </w:p>
        </w:tc>
      </w:tr>
      <w:tr w:rsidR="006110D3" w:rsidRPr="006110D3" w14:paraId="4D13C0DE" w14:textId="77777777" w:rsidTr="00444E4D">
        <w:trPr>
          <w:trHeight w:val="170"/>
        </w:trPr>
        <w:tc>
          <w:tcPr>
            <w:tcW w:w="856" w:type="dxa"/>
            <w:shd w:val="clear" w:color="auto" w:fill="auto"/>
            <w:vAlign w:val="center"/>
            <w:hideMark/>
          </w:tcPr>
          <w:p w14:paraId="5DF6140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174</w:t>
            </w:r>
          </w:p>
        </w:tc>
        <w:tc>
          <w:tcPr>
            <w:tcW w:w="1549" w:type="dxa"/>
            <w:shd w:val="clear" w:color="auto" w:fill="auto"/>
            <w:vAlign w:val="center"/>
            <w:hideMark/>
          </w:tcPr>
          <w:p w14:paraId="446B2E4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NEOMICINA,</w:t>
            </w:r>
          </w:p>
        </w:tc>
        <w:tc>
          <w:tcPr>
            <w:tcW w:w="4101" w:type="dxa"/>
            <w:shd w:val="clear" w:color="auto" w:fill="auto"/>
            <w:vAlign w:val="center"/>
            <w:hideMark/>
          </w:tcPr>
          <w:p w14:paraId="5EDB3C8C"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NEOMICINA, CAOLIN Y PECTICINA EN TABLETAS. CADUCIDAD MINIMO 18 MESES</w:t>
            </w:r>
          </w:p>
        </w:tc>
        <w:tc>
          <w:tcPr>
            <w:tcW w:w="1118" w:type="dxa"/>
            <w:shd w:val="clear" w:color="auto" w:fill="auto"/>
            <w:vAlign w:val="center"/>
            <w:hideMark/>
          </w:tcPr>
          <w:p w14:paraId="1BAEB02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17A7EA1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20</w:t>
            </w:r>
          </w:p>
        </w:tc>
        <w:tc>
          <w:tcPr>
            <w:tcW w:w="1002" w:type="dxa"/>
            <w:shd w:val="clear" w:color="auto" w:fill="auto"/>
            <w:vAlign w:val="center"/>
            <w:hideMark/>
          </w:tcPr>
          <w:p w14:paraId="1FCB15E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50</w:t>
            </w:r>
          </w:p>
        </w:tc>
      </w:tr>
      <w:tr w:rsidR="006110D3" w:rsidRPr="006110D3" w14:paraId="40F6702C" w14:textId="77777777" w:rsidTr="00444E4D">
        <w:trPr>
          <w:trHeight w:val="170"/>
        </w:trPr>
        <w:tc>
          <w:tcPr>
            <w:tcW w:w="856" w:type="dxa"/>
            <w:shd w:val="clear" w:color="auto" w:fill="auto"/>
            <w:vAlign w:val="center"/>
            <w:hideMark/>
          </w:tcPr>
          <w:p w14:paraId="09DAD3D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175</w:t>
            </w:r>
          </w:p>
        </w:tc>
        <w:tc>
          <w:tcPr>
            <w:tcW w:w="1549" w:type="dxa"/>
            <w:shd w:val="clear" w:color="auto" w:fill="auto"/>
            <w:vAlign w:val="center"/>
            <w:hideMark/>
          </w:tcPr>
          <w:p w14:paraId="2AFE057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NEOMICINA/POLIMIXINA</w:t>
            </w:r>
          </w:p>
        </w:tc>
        <w:tc>
          <w:tcPr>
            <w:tcW w:w="4101" w:type="dxa"/>
            <w:shd w:val="clear" w:color="auto" w:fill="auto"/>
            <w:vAlign w:val="center"/>
            <w:hideMark/>
          </w:tcPr>
          <w:p w14:paraId="6E23C98B"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NEOMICINA/POLIMIXINA B/GRAMICIDINA OFTALMICO PRESENTACION EN GOTAS OFTALMICAS QUE CONTIENEN NEOMICINA 1.750MG, POLIMIXINA B 5000U, GAMICIDINA 0.025MG, EN EXCIPIENTE DE 15ML. CADUCIDAD MINIMO 18 MESES</w:t>
            </w:r>
          </w:p>
        </w:tc>
        <w:tc>
          <w:tcPr>
            <w:tcW w:w="1118" w:type="dxa"/>
            <w:shd w:val="clear" w:color="auto" w:fill="auto"/>
            <w:vAlign w:val="center"/>
            <w:hideMark/>
          </w:tcPr>
          <w:p w14:paraId="6DF7BF3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5470C78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05A25DD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w:t>
            </w:r>
          </w:p>
        </w:tc>
      </w:tr>
      <w:tr w:rsidR="006110D3" w:rsidRPr="006110D3" w14:paraId="447F41D6" w14:textId="77777777" w:rsidTr="00444E4D">
        <w:trPr>
          <w:trHeight w:val="170"/>
        </w:trPr>
        <w:tc>
          <w:tcPr>
            <w:tcW w:w="856" w:type="dxa"/>
            <w:shd w:val="clear" w:color="auto" w:fill="auto"/>
            <w:vAlign w:val="center"/>
            <w:hideMark/>
          </w:tcPr>
          <w:p w14:paraId="493A1FE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176</w:t>
            </w:r>
          </w:p>
        </w:tc>
        <w:tc>
          <w:tcPr>
            <w:tcW w:w="1549" w:type="dxa"/>
            <w:shd w:val="clear" w:color="auto" w:fill="auto"/>
            <w:vAlign w:val="center"/>
            <w:hideMark/>
          </w:tcPr>
          <w:p w14:paraId="55E5B0B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NIFUROXAZIDA</w:t>
            </w:r>
          </w:p>
        </w:tc>
        <w:tc>
          <w:tcPr>
            <w:tcW w:w="4101" w:type="dxa"/>
            <w:shd w:val="clear" w:color="auto" w:fill="auto"/>
            <w:vAlign w:val="center"/>
            <w:hideMark/>
          </w:tcPr>
          <w:p w14:paraId="67B82162"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NIFUROXAZIDA 200MG PRESENTACION EN CAJA CON 16 TABLETAS. CADUCIDAD MINIMO 18 MESES</w:t>
            </w:r>
          </w:p>
        </w:tc>
        <w:tc>
          <w:tcPr>
            <w:tcW w:w="1118" w:type="dxa"/>
            <w:shd w:val="clear" w:color="auto" w:fill="auto"/>
            <w:vAlign w:val="center"/>
            <w:hideMark/>
          </w:tcPr>
          <w:p w14:paraId="1DE5977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BEFF15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0F0B6DC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5B04B594" w14:textId="77777777" w:rsidTr="00444E4D">
        <w:trPr>
          <w:trHeight w:val="170"/>
        </w:trPr>
        <w:tc>
          <w:tcPr>
            <w:tcW w:w="856" w:type="dxa"/>
            <w:shd w:val="clear" w:color="auto" w:fill="auto"/>
            <w:vAlign w:val="center"/>
            <w:hideMark/>
          </w:tcPr>
          <w:p w14:paraId="610D80B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177</w:t>
            </w:r>
          </w:p>
        </w:tc>
        <w:tc>
          <w:tcPr>
            <w:tcW w:w="1549" w:type="dxa"/>
            <w:shd w:val="clear" w:color="auto" w:fill="auto"/>
            <w:vAlign w:val="center"/>
            <w:hideMark/>
          </w:tcPr>
          <w:p w14:paraId="5E0FBB6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NITRATO</w:t>
            </w:r>
          </w:p>
        </w:tc>
        <w:tc>
          <w:tcPr>
            <w:tcW w:w="4101" w:type="dxa"/>
            <w:shd w:val="clear" w:color="auto" w:fill="auto"/>
            <w:vAlign w:val="center"/>
            <w:hideMark/>
          </w:tcPr>
          <w:p w14:paraId="1C945C58"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NITRATO DE PLATA DE 100 GRS.</w:t>
            </w:r>
          </w:p>
        </w:tc>
        <w:tc>
          <w:tcPr>
            <w:tcW w:w="1118" w:type="dxa"/>
            <w:shd w:val="clear" w:color="auto" w:fill="auto"/>
            <w:vAlign w:val="center"/>
            <w:hideMark/>
          </w:tcPr>
          <w:p w14:paraId="02A7693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6B7C6D9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1F8561C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1E2DCFD8" w14:textId="77777777" w:rsidTr="00444E4D">
        <w:trPr>
          <w:trHeight w:val="170"/>
        </w:trPr>
        <w:tc>
          <w:tcPr>
            <w:tcW w:w="856" w:type="dxa"/>
            <w:shd w:val="clear" w:color="auto" w:fill="auto"/>
            <w:vAlign w:val="center"/>
            <w:hideMark/>
          </w:tcPr>
          <w:p w14:paraId="5EB6E80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178</w:t>
            </w:r>
          </w:p>
        </w:tc>
        <w:tc>
          <w:tcPr>
            <w:tcW w:w="1549" w:type="dxa"/>
            <w:shd w:val="clear" w:color="auto" w:fill="auto"/>
            <w:vAlign w:val="center"/>
            <w:hideMark/>
          </w:tcPr>
          <w:p w14:paraId="29EF1DC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NITRATO</w:t>
            </w:r>
          </w:p>
        </w:tc>
        <w:tc>
          <w:tcPr>
            <w:tcW w:w="4101" w:type="dxa"/>
            <w:shd w:val="clear" w:color="auto" w:fill="auto"/>
            <w:vAlign w:val="center"/>
            <w:hideMark/>
          </w:tcPr>
          <w:p w14:paraId="5556CDC3"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NITRATO DE POTASIO GRADO REACTIVO, PRESENTACION EN POLVO. ENVASE 500 GR</w:t>
            </w:r>
          </w:p>
        </w:tc>
        <w:tc>
          <w:tcPr>
            <w:tcW w:w="1118" w:type="dxa"/>
            <w:shd w:val="clear" w:color="auto" w:fill="auto"/>
            <w:vAlign w:val="center"/>
            <w:hideMark/>
          </w:tcPr>
          <w:p w14:paraId="7E20839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4064F1D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7B9F027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6B1C7E71" w14:textId="77777777" w:rsidTr="00444E4D">
        <w:trPr>
          <w:trHeight w:val="170"/>
        </w:trPr>
        <w:tc>
          <w:tcPr>
            <w:tcW w:w="856" w:type="dxa"/>
            <w:shd w:val="clear" w:color="auto" w:fill="auto"/>
            <w:vAlign w:val="center"/>
            <w:hideMark/>
          </w:tcPr>
          <w:p w14:paraId="5E8B51D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179</w:t>
            </w:r>
          </w:p>
        </w:tc>
        <w:tc>
          <w:tcPr>
            <w:tcW w:w="1549" w:type="dxa"/>
            <w:shd w:val="clear" w:color="auto" w:fill="auto"/>
            <w:vAlign w:val="center"/>
            <w:hideMark/>
          </w:tcPr>
          <w:p w14:paraId="21CF335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NITRATO</w:t>
            </w:r>
          </w:p>
        </w:tc>
        <w:tc>
          <w:tcPr>
            <w:tcW w:w="4101" w:type="dxa"/>
            <w:shd w:val="clear" w:color="auto" w:fill="auto"/>
            <w:vAlign w:val="center"/>
            <w:hideMark/>
          </w:tcPr>
          <w:p w14:paraId="24F17E14"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NITRATO DE SODIO GRADO REACTIVO, PRESENTACION EN POLVO. ENVASE 500 GR</w:t>
            </w:r>
          </w:p>
        </w:tc>
        <w:tc>
          <w:tcPr>
            <w:tcW w:w="1118" w:type="dxa"/>
            <w:shd w:val="clear" w:color="auto" w:fill="auto"/>
            <w:vAlign w:val="center"/>
            <w:hideMark/>
          </w:tcPr>
          <w:p w14:paraId="5F7E873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1415A9B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1E1D74F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24A544F4" w14:textId="77777777" w:rsidTr="00444E4D">
        <w:trPr>
          <w:trHeight w:val="170"/>
        </w:trPr>
        <w:tc>
          <w:tcPr>
            <w:tcW w:w="856" w:type="dxa"/>
            <w:shd w:val="clear" w:color="auto" w:fill="auto"/>
            <w:vAlign w:val="center"/>
            <w:hideMark/>
          </w:tcPr>
          <w:p w14:paraId="3F2BB20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180</w:t>
            </w:r>
          </w:p>
        </w:tc>
        <w:tc>
          <w:tcPr>
            <w:tcW w:w="1549" w:type="dxa"/>
            <w:shd w:val="clear" w:color="auto" w:fill="auto"/>
            <w:vAlign w:val="center"/>
            <w:hideMark/>
          </w:tcPr>
          <w:p w14:paraId="0A59B5D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NITRITO</w:t>
            </w:r>
          </w:p>
        </w:tc>
        <w:tc>
          <w:tcPr>
            <w:tcW w:w="4101" w:type="dxa"/>
            <w:shd w:val="clear" w:color="auto" w:fill="auto"/>
            <w:vAlign w:val="center"/>
            <w:hideMark/>
          </w:tcPr>
          <w:p w14:paraId="2EA2109D"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NITRITO DE SODIO FRASCO 100 GR ACS ANHIDRO EN FORMA GRANULAR</w:t>
            </w:r>
          </w:p>
        </w:tc>
        <w:tc>
          <w:tcPr>
            <w:tcW w:w="1118" w:type="dxa"/>
            <w:shd w:val="clear" w:color="auto" w:fill="auto"/>
            <w:vAlign w:val="center"/>
            <w:hideMark/>
          </w:tcPr>
          <w:p w14:paraId="1A64152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C8C42E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7BEF413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4A54817C" w14:textId="77777777" w:rsidTr="00444E4D">
        <w:trPr>
          <w:trHeight w:val="170"/>
        </w:trPr>
        <w:tc>
          <w:tcPr>
            <w:tcW w:w="856" w:type="dxa"/>
            <w:shd w:val="clear" w:color="auto" w:fill="auto"/>
            <w:vAlign w:val="center"/>
            <w:hideMark/>
          </w:tcPr>
          <w:p w14:paraId="73530F3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181</w:t>
            </w:r>
          </w:p>
        </w:tc>
        <w:tc>
          <w:tcPr>
            <w:tcW w:w="1549" w:type="dxa"/>
            <w:shd w:val="clear" w:color="auto" w:fill="auto"/>
            <w:vAlign w:val="center"/>
            <w:hideMark/>
          </w:tcPr>
          <w:p w14:paraId="547AC0B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OBJETIVO</w:t>
            </w:r>
          </w:p>
        </w:tc>
        <w:tc>
          <w:tcPr>
            <w:tcW w:w="4101" w:type="dxa"/>
            <w:shd w:val="clear" w:color="auto" w:fill="auto"/>
            <w:vAlign w:val="center"/>
            <w:hideMark/>
          </w:tcPr>
          <w:p w14:paraId="0440E8E8"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OBJETIVO P/ MICROSCOPIO 100X (ACEITE)</w:t>
            </w:r>
          </w:p>
        </w:tc>
        <w:tc>
          <w:tcPr>
            <w:tcW w:w="1118" w:type="dxa"/>
            <w:shd w:val="clear" w:color="auto" w:fill="auto"/>
            <w:vAlign w:val="center"/>
            <w:hideMark/>
          </w:tcPr>
          <w:p w14:paraId="4933C26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61B4E29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7366D05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r>
      <w:tr w:rsidR="006110D3" w:rsidRPr="006110D3" w14:paraId="622C02C6" w14:textId="77777777" w:rsidTr="00444E4D">
        <w:trPr>
          <w:trHeight w:val="170"/>
        </w:trPr>
        <w:tc>
          <w:tcPr>
            <w:tcW w:w="856" w:type="dxa"/>
            <w:shd w:val="clear" w:color="auto" w:fill="auto"/>
            <w:vAlign w:val="center"/>
            <w:hideMark/>
          </w:tcPr>
          <w:p w14:paraId="26F85C1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182</w:t>
            </w:r>
          </w:p>
        </w:tc>
        <w:tc>
          <w:tcPr>
            <w:tcW w:w="1549" w:type="dxa"/>
            <w:shd w:val="clear" w:color="auto" w:fill="auto"/>
            <w:vAlign w:val="center"/>
            <w:hideMark/>
          </w:tcPr>
          <w:p w14:paraId="20F0F93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OMEPRAZOL</w:t>
            </w:r>
          </w:p>
        </w:tc>
        <w:tc>
          <w:tcPr>
            <w:tcW w:w="4101" w:type="dxa"/>
            <w:shd w:val="clear" w:color="auto" w:fill="auto"/>
            <w:vAlign w:val="center"/>
            <w:hideMark/>
          </w:tcPr>
          <w:p w14:paraId="5795117D"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OMEPRAZOL 20MG CAPSULA. CADUCIDAD MINIMO 18 MESES</w:t>
            </w:r>
          </w:p>
        </w:tc>
        <w:tc>
          <w:tcPr>
            <w:tcW w:w="1118" w:type="dxa"/>
            <w:shd w:val="clear" w:color="auto" w:fill="auto"/>
            <w:vAlign w:val="center"/>
            <w:hideMark/>
          </w:tcPr>
          <w:p w14:paraId="0CCCBAD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25284FB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16</w:t>
            </w:r>
          </w:p>
        </w:tc>
        <w:tc>
          <w:tcPr>
            <w:tcW w:w="1002" w:type="dxa"/>
            <w:shd w:val="clear" w:color="auto" w:fill="auto"/>
            <w:vAlign w:val="center"/>
            <w:hideMark/>
          </w:tcPr>
          <w:p w14:paraId="16875DF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40</w:t>
            </w:r>
          </w:p>
        </w:tc>
      </w:tr>
      <w:tr w:rsidR="006110D3" w:rsidRPr="006110D3" w14:paraId="66264B7A" w14:textId="77777777" w:rsidTr="00444E4D">
        <w:trPr>
          <w:trHeight w:val="170"/>
        </w:trPr>
        <w:tc>
          <w:tcPr>
            <w:tcW w:w="856" w:type="dxa"/>
            <w:shd w:val="clear" w:color="auto" w:fill="auto"/>
            <w:vAlign w:val="center"/>
            <w:hideMark/>
          </w:tcPr>
          <w:p w14:paraId="4D735B6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183</w:t>
            </w:r>
          </w:p>
        </w:tc>
        <w:tc>
          <w:tcPr>
            <w:tcW w:w="1549" w:type="dxa"/>
            <w:shd w:val="clear" w:color="auto" w:fill="auto"/>
            <w:vAlign w:val="center"/>
            <w:hideMark/>
          </w:tcPr>
          <w:p w14:paraId="5D86EA8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 xml:space="preserve">OXIGENO </w:t>
            </w:r>
          </w:p>
        </w:tc>
        <w:tc>
          <w:tcPr>
            <w:tcW w:w="4101" w:type="dxa"/>
            <w:shd w:val="clear" w:color="auto" w:fill="auto"/>
            <w:vAlign w:val="center"/>
            <w:hideMark/>
          </w:tcPr>
          <w:p w14:paraId="1BDFB135"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OXIGENO COMPRIMIDO PARA OXIGENOTERAPIA UN1072 CON CILINDRO DE 6,79 LITROS = 3HR 45 MINUTOS.</w:t>
            </w:r>
          </w:p>
        </w:tc>
        <w:tc>
          <w:tcPr>
            <w:tcW w:w="1118" w:type="dxa"/>
            <w:shd w:val="clear" w:color="auto" w:fill="auto"/>
            <w:vAlign w:val="center"/>
            <w:hideMark/>
          </w:tcPr>
          <w:p w14:paraId="6F9DFD4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1B0A10B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6C2F1AD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r>
      <w:tr w:rsidR="006110D3" w:rsidRPr="006110D3" w14:paraId="4FF4FCCA" w14:textId="77777777" w:rsidTr="00444E4D">
        <w:trPr>
          <w:trHeight w:val="170"/>
        </w:trPr>
        <w:tc>
          <w:tcPr>
            <w:tcW w:w="856" w:type="dxa"/>
            <w:shd w:val="clear" w:color="auto" w:fill="auto"/>
            <w:vAlign w:val="center"/>
            <w:hideMark/>
          </w:tcPr>
          <w:p w14:paraId="662A745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184</w:t>
            </w:r>
          </w:p>
        </w:tc>
        <w:tc>
          <w:tcPr>
            <w:tcW w:w="1549" w:type="dxa"/>
            <w:shd w:val="clear" w:color="auto" w:fill="auto"/>
            <w:vAlign w:val="center"/>
            <w:hideMark/>
          </w:tcPr>
          <w:p w14:paraId="05BE127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OXIMETAZOLINA</w:t>
            </w:r>
          </w:p>
        </w:tc>
        <w:tc>
          <w:tcPr>
            <w:tcW w:w="4101" w:type="dxa"/>
            <w:shd w:val="clear" w:color="auto" w:fill="auto"/>
            <w:vAlign w:val="center"/>
            <w:hideMark/>
          </w:tcPr>
          <w:p w14:paraId="67D6FF13"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OXIMETAZOLINA DE 50 MG PRESENTACION EN SPRAY DE 20 ML. CADUCIDAD MINIMO 18 MESES</w:t>
            </w:r>
          </w:p>
        </w:tc>
        <w:tc>
          <w:tcPr>
            <w:tcW w:w="1118" w:type="dxa"/>
            <w:shd w:val="clear" w:color="auto" w:fill="auto"/>
            <w:vAlign w:val="center"/>
            <w:hideMark/>
          </w:tcPr>
          <w:p w14:paraId="3E045D4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487C7EA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6B12EC0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r>
      <w:tr w:rsidR="006110D3" w:rsidRPr="006110D3" w14:paraId="16F4AD8B" w14:textId="77777777" w:rsidTr="00444E4D">
        <w:trPr>
          <w:trHeight w:val="170"/>
        </w:trPr>
        <w:tc>
          <w:tcPr>
            <w:tcW w:w="856" w:type="dxa"/>
            <w:shd w:val="clear" w:color="auto" w:fill="auto"/>
            <w:vAlign w:val="center"/>
            <w:hideMark/>
          </w:tcPr>
          <w:p w14:paraId="0492B92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185</w:t>
            </w:r>
          </w:p>
        </w:tc>
        <w:tc>
          <w:tcPr>
            <w:tcW w:w="1549" w:type="dxa"/>
            <w:shd w:val="clear" w:color="auto" w:fill="auto"/>
            <w:vAlign w:val="center"/>
            <w:hideMark/>
          </w:tcPr>
          <w:p w14:paraId="0BD6235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OXIMETRO</w:t>
            </w:r>
          </w:p>
        </w:tc>
        <w:tc>
          <w:tcPr>
            <w:tcW w:w="4101" w:type="dxa"/>
            <w:shd w:val="clear" w:color="auto" w:fill="auto"/>
            <w:vAlign w:val="center"/>
            <w:hideMark/>
          </w:tcPr>
          <w:p w14:paraId="3116014B"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OXIMETRO DE PULSO USO ADULTO PARA DEDO, PARA BATERIAS AAA, MONITOR DE FRECUENCIA CARDIACA DE OXIGENO EN SANGRE (SPO2), PULSIOXIMETRO COMPACTO Y LIGERO CON UN ESTILO DINAMICO. CARACTERISTICAS: PANTALLA CON 2 POSICIONES, BAJO CONSUMO DE ENERGIA, FUNCIONA CONTINUAMENTE DURANTE MAS DE SEIS HORAS, INDICADOR DE LA BATERIA, EL DISPOSITIVO SE APAGARÁ AUTOMATICAMENTE EN 8 SEGUNDOS SI NO HAY SEÑAL DEL DEDO, MODERNO, COMPACTO, LIGERO EN PESO Y COMODO DE LLEVAR, AJUSTE ERGONOMICO SENSIBLE AL DEDO, MUESTRA SATURACION DE OXIGENO EN SANGRE (SPO2) NO INVASIVA. TIPO DE PANTALLA: LED. RANGO DE MEDIDA:70%~99% PRECISION: ±2% ENTRE 80%~99%; ±3% (CUANDO EL VALOR DE SPO2 ESTA ENTRE 70%~79%) POR DEBAJO DE 70% SIN REQUISITOS. RESOLUCION: ±1% FP: RANGO DE MEDIDA:30BPM~240BPM PRECISION: ±1BPM O ±1</w:t>
            </w:r>
            <w:proofErr w:type="gramStart"/>
            <w:r w:rsidRPr="006110D3">
              <w:rPr>
                <w:rFonts w:ascii="Montserrat" w:eastAsia="Times New Roman" w:hAnsi="Montserrat" w:cs="Calibri Light"/>
                <w:sz w:val="15"/>
                <w:szCs w:val="15"/>
              </w:rPr>
              <w:t>%(</w:t>
            </w:r>
            <w:proofErr w:type="gramEnd"/>
            <w:r w:rsidRPr="006110D3">
              <w:rPr>
                <w:rFonts w:ascii="Montserrat" w:eastAsia="Times New Roman" w:hAnsi="Montserrat" w:cs="Calibri Light"/>
                <w:sz w:val="15"/>
                <w:szCs w:val="15"/>
              </w:rPr>
              <w:t xml:space="preserve">EL MAS GRANDE) REQUIERE DOS BATERIAS ALCALINAS AAA 1.5V CONSUMO DE PODER:POR DEBAJO DE 30MA APAGADO AUTOMATICO: EL DISPOSITIVO SE APAGA POR SI MISMO CUANDO NO SE COLOCA NINGUN DEDO POR MAS DE 8 SEGUNDOS. DIMENSIONES: APROX. 58MM×36MM×33MM AMBIENTE DE OPERACION: TEMPERATURA DE OPERACION:5C-40C TEMPERATURA DE ALMACENAMIENTO: -10C~40C HUMEDAD AMBIENTAL:15%~80% EN OPERACION 10%~80% EN ALMACENAMIENTO PRESION DEL AIRE: 86KPA~106KPA </w:t>
            </w:r>
            <w:r w:rsidRPr="006110D3">
              <w:rPr>
                <w:rFonts w:ascii="Montserrat" w:eastAsia="Times New Roman" w:hAnsi="Montserrat" w:cs="Calibri Light"/>
                <w:sz w:val="15"/>
                <w:szCs w:val="15"/>
              </w:rPr>
              <w:lastRenderedPageBreak/>
              <w:t>DECLARACION: EL EMC DE ESTE PRODUCTO ESTA EN CONCORDANCIA CON EL ESTANDAR IEC60601-1-2."</w:t>
            </w:r>
          </w:p>
        </w:tc>
        <w:tc>
          <w:tcPr>
            <w:tcW w:w="1118" w:type="dxa"/>
            <w:shd w:val="clear" w:color="auto" w:fill="auto"/>
            <w:vAlign w:val="center"/>
            <w:hideMark/>
          </w:tcPr>
          <w:p w14:paraId="343C616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lastRenderedPageBreak/>
              <w:t>PIEZA</w:t>
            </w:r>
          </w:p>
        </w:tc>
        <w:tc>
          <w:tcPr>
            <w:tcW w:w="1001" w:type="dxa"/>
            <w:shd w:val="clear" w:color="auto" w:fill="auto"/>
            <w:vAlign w:val="center"/>
            <w:hideMark/>
          </w:tcPr>
          <w:p w14:paraId="0B7281D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42ECF15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r>
      <w:tr w:rsidR="006110D3" w:rsidRPr="006110D3" w14:paraId="31BE3755" w14:textId="77777777" w:rsidTr="00444E4D">
        <w:trPr>
          <w:trHeight w:val="170"/>
        </w:trPr>
        <w:tc>
          <w:tcPr>
            <w:tcW w:w="856" w:type="dxa"/>
            <w:shd w:val="clear" w:color="auto" w:fill="auto"/>
            <w:vAlign w:val="center"/>
            <w:hideMark/>
          </w:tcPr>
          <w:p w14:paraId="43B273C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186</w:t>
            </w:r>
          </w:p>
        </w:tc>
        <w:tc>
          <w:tcPr>
            <w:tcW w:w="1549" w:type="dxa"/>
            <w:shd w:val="clear" w:color="auto" w:fill="auto"/>
            <w:vAlign w:val="center"/>
            <w:hideMark/>
          </w:tcPr>
          <w:p w14:paraId="301081A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PAPEL</w:t>
            </w:r>
          </w:p>
        </w:tc>
        <w:tc>
          <w:tcPr>
            <w:tcW w:w="4101" w:type="dxa"/>
            <w:shd w:val="clear" w:color="auto" w:fill="auto"/>
            <w:vAlign w:val="center"/>
            <w:hideMark/>
          </w:tcPr>
          <w:p w14:paraId="044B57F0"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PAPEL ESTRAZA ROLLO 45 CM ANCHO</w:t>
            </w:r>
          </w:p>
        </w:tc>
        <w:tc>
          <w:tcPr>
            <w:tcW w:w="1118" w:type="dxa"/>
            <w:shd w:val="clear" w:color="auto" w:fill="auto"/>
            <w:vAlign w:val="center"/>
            <w:hideMark/>
          </w:tcPr>
          <w:p w14:paraId="59794B5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1D4CD29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2738310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r>
      <w:tr w:rsidR="006110D3" w:rsidRPr="006110D3" w14:paraId="32B287E7" w14:textId="77777777" w:rsidTr="00444E4D">
        <w:trPr>
          <w:trHeight w:val="170"/>
        </w:trPr>
        <w:tc>
          <w:tcPr>
            <w:tcW w:w="856" w:type="dxa"/>
            <w:shd w:val="clear" w:color="auto" w:fill="auto"/>
            <w:vAlign w:val="center"/>
            <w:hideMark/>
          </w:tcPr>
          <w:p w14:paraId="695D848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187</w:t>
            </w:r>
          </w:p>
        </w:tc>
        <w:tc>
          <w:tcPr>
            <w:tcW w:w="1549" w:type="dxa"/>
            <w:shd w:val="clear" w:color="auto" w:fill="auto"/>
            <w:vAlign w:val="center"/>
            <w:hideMark/>
          </w:tcPr>
          <w:p w14:paraId="43B2284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PAPEL</w:t>
            </w:r>
          </w:p>
        </w:tc>
        <w:tc>
          <w:tcPr>
            <w:tcW w:w="4101" w:type="dxa"/>
            <w:shd w:val="clear" w:color="auto" w:fill="auto"/>
            <w:vAlign w:val="center"/>
            <w:hideMark/>
          </w:tcPr>
          <w:p w14:paraId="24C00196"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PAPEL FILTRO WHATMAN #42 DE 9 CM, CAJA C/100 PZAS.</w:t>
            </w:r>
          </w:p>
        </w:tc>
        <w:tc>
          <w:tcPr>
            <w:tcW w:w="1118" w:type="dxa"/>
            <w:shd w:val="clear" w:color="auto" w:fill="auto"/>
            <w:vAlign w:val="center"/>
            <w:hideMark/>
          </w:tcPr>
          <w:p w14:paraId="7509B08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FC53CF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w:t>
            </w:r>
          </w:p>
        </w:tc>
        <w:tc>
          <w:tcPr>
            <w:tcW w:w="1002" w:type="dxa"/>
            <w:shd w:val="clear" w:color="auto" w:fill="auto"/>
            <w:vAlign w:val="center"/>
            <w:hideMark/>
          </w:tcPr>
          <w:p w14:paraId="1CC0FCE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14</w:t>
            </w:r>
          </w:p>
        </w:tc>
      </w:tr>
      <w:tr w:rsidR="006110D3" w:rsidRPr="006110D3" w14:paraId="0790C86F" w14:textId="77777777" w:rsidTr="00444E4D">
        <w:trPr>
          <w:trHeight w:val="170"/>
        </w:trPr>
        <w:tc>
          <w:tcPr>
            <w:tcW w:w="856" w:type="dxa"/>
            <w:shd w:val="clear" w:color="auto" w:fill="auto"/>
            <w:vAlign w:val="center"/>
            <w:hideMark/>
          </w:tcPr>
          <w:p w14:paraId="061470E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188</w:t>
            </w:r>
          </w:p>
        </w:tc>
        <w:tc>
          <w:tcPr>
            <w:tcW w:w="1549" w:type="dxa"/>
            <w:shd w:val="clear" w:color="auto" w:fill="auto"/>
            <w:vAlign w:val="center"/>
            <w:hideMark/>
          </w:tcPr>
          <w:p w14:paraId="593CFCE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PAPEL</w:t>
            </w:r>
          </w:p>
        </w:tc>
        <w:tc>
          <w:tcPr>
            <w:tcW w:w="4101" w:type="dxa"/>
            <w:shd w:val="clear" w:color="auto" w:fill="auto"/>
            <w:vAlign w:val="center"/>
            <w:hideMark/>
          </w:tcPr>
          <w:p w14:paraId="13BFFF38"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PAPEL PH (RANGOS 1-14) CON UN MAXIMO DE GRADUACION DE 0.4 UNIDADES PH POR CAMBIO DE COLOR CJA C/100 TIRAS</w:t>
            </w:r>
          </w:p>
        </w:tc>
        <w:tc>
          <w:tcPr>
            <w:tcW w:w="1118" w:type="dxa"/>
            <w:shd w:val="clear" w:color="auto" w:fill="auto"/>
            <w:vAlign w:val="center"/>
            <w:hideMark/>
          </w:tcPr>
          <w:p w14:paraId="47AEC92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1766E34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c>
          <w:tcPr>
            <w:tcW w:w="1002" w:type="dxa"/>
            <w:shd w:val="clear" w:color="auto" w:fill="auto"/>
            <w:vAlign w:val="center"/>
            <w:hideMark/>
          </w:tcPr>
          <w:p w14:paraId="612946D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11</w:t>
            </w:r>
          </w:p>
        </w:tc>
      </w:tr>
      <w:tr w:rsidR="006110D3" w:rsidRPr="006110D3" w14:paraId="68A2A937" w14:textId="77777777" w:rsidTr="00444E4D">
        <w:trPr>
          <w:trHeight w:val="170"/>
        </w:trPr>
        <w:tc>
          <w:tcPr>
            <w:tcW w:w="856" w:type="dxa"/>
            <w:shd w:val="clear" w:color="auto" w:fill="auto"/>
            <w:vAlign w:val="center"/>
            <w:hideMark/>
          </w:tcPr>
          <w:p w14:paraId="5866019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189</w:t>
            </w:r>
          </w:p>
        </w:tc>
        <w:tc>
          <w:tcPr>
            <w:tcW w:w="1549" w:type="dxa"/>
            <w:shd w:val="clear" w:color="auto" w:fill="auto"/>
            <w:vAlign w:val="center"/>
            <w:hideMark/>
          </w:tcPr>
          <w:p w14:paraId="5C590C8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PAR</w:t>
            </w:r>
          </w:p>
        </w:tc>
        <w:tc>
          <w:tcPr>
            <w:tcW w:w="4101" w:type="dxa"/>
            <w:shd w:val="clear" w:color="auto" w:fill="auto"/>
            <w:vAlign w:val="center"/>
            <w:hideMark/>
          </w:tcPr>
          <w:p w14:paraId="5F434441"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PAR DE MULETAS DE ALUMINIO ALTURA AJUSTABLE TAMAÑO MEDIANO (ADULTO)</w:t>
            </w:r>
          </w:p>
        </w:tc>
        <w:tc>
          <w:tcPr>
            <w:tcW w:w="1118" w:type="dxa"/>
            <w:shd w:val="clear" w:color="auto" w:fill="auto"/>
            <w:vAlign w:val="center"/>
            <w:hideMark/>
          </w:tcPr>
          <w:p w14:paraId="329E52F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7EE0E5E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14DFCC0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2A0CE0B7" w14:textId="77777777" w:rsidTr="00444E4D">
        <w:trPr>
          <w:trHeight w:val="170"/>
        </w:trPr>
        <w:tc>
          <w:tcPr>
            <w:tcW w:w="856" w:type="dxa"/>
            <w:shd w:val="clear" w:color="auto" w:fill="auto"/>
            <w:vAlign w:val="center"/>
            <w:hideMark/>
          </w:tcPr>
          <w:p w14:paraId="4342952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190</w:t>
            </w:r>
          </w:p>
        </w:tc>
        <w:tc>
          <w:tcPr>
            <w:tcW w:w="1549" w:type="dxa"/>
            <w:shd w:val="clear" w:color="auto" w:fill="auto"/>
            <w:vAlign w:val="center"/>
            <w:hideMark/>
          </w:tcPr>
          <w:p w14:paraId="6C618BE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PARACETAMOL</w:t>
            </w:r>
          </w:p>
        </w:tc>
        <w:tc>
          <w:tcPr>
            <w:tcW w:w="4101" w:type="dxa"/>
            <w:shd w:val="clear" w:color="auto" w:fill="auto"/>
            <w:vAlign w:val="center"/>
            <w:hideMark/>
          </w:tcPr>
          <w:p w14:paraId="75420638"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PARACETAMOL 500 MG 20 TABLETAS. CADUCIDAD MINIMO 18 MESES</w:t>
            </w:r>
          </w:p>
        </w:tc>
        <w:tc>
          <w:tcPr>
            <w:tcW w:w="1118" w:type="dxa"/>
            <w:shd w:val="clear" w:color="auto" w:fill="auto"/>
            <w:vAlign w:val="center"/>
            <w:hideMark/>
          </w:tcPr>
          <w:p w14:paraId="00F58DC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674BDEE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33</w:t>
            </w:r>
          </w:p>
        </w:tc>
        <w:tc>
          <w:tcPr>
            <w:tcW w:w="1002" w:type="dxa"/>
            <w:shd w:val="clear" w:color="auto" w:fill="auto"/>
            <w:vAlign w:val="center"/>
            <w:hideMark/>
          </w:tcPr>
          <w:p w14:paraId="64B25FA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82</w:t>
            </w:r>
          </w:p>
        </w:tc>
      </w:tr>
      <w:tr w:rsidR="006110D3" w:rsidRPr="006110D3" w14:paraId="0288035C" w14:textId="77777777" w:rsidTr="00444E4D">
        <w:trPr>
          <w:trHeight w:val="170"/>
        </w:trPr>
        <w:tc>
          <w:tcPr>
            <w:tcW w:w="856" w:type="dxa"/>
            <w:shd w:val="clear" w:color="auto" w:fill="auto"/>
            <w:vAlign w:val="center"/>
            <w:hideMark/>
          </w:tcPr>
          <w:p w14:paraId="4B158BC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191</w:t>
            </w:r>
          </w:p>
        </w:tc>
        <w:tc>
          <w:tcPr>
            <w:tcW w:w="1549" w:type="dxa"/>
            <w:shd w:val="clear" w:color="auto" w:fill="auto"/>
            <w:vAlign w:val="center"/>
            <w:hideMark/>
          </w:tcPr>
          <w:p w14:paraId="14A0D73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PERA</w:t>
            </w:r>
          </w:p>
        </w:tc>
        <w:tc>
          <w:tcPr>
            <w:tcW w:w="4101" w:type="dxa"/>
            <w:shd w:val="clear" w:color="auto" w:fill="auto"/>
            <w:vAlign w:val="center"/>
            <w:hideMark/>
          </w:tcPr>
          <w:p w14:paraId="796E3FF5"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PERA DE SILICON DE 1 ML</w:t>
            </w:r>
          </w:p>
        </w:tc>
        <w:tc>
          <w:tcPr>
            <w:tcW w:w="1118" w:type="dxa"/>
            <w:shd w:val="clear" w:color="auto" w:fill="auto"/>
            <w:vAlign w:val="center"/>
            <w:hideMark/>
          </w:tcPr>
          <w:p w14:paraId="1598A36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1BC2452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8</w:t>
            </w:r>
          </w:p>
        </w:tc>
        <w:tc>
          <w:tcPr>
            <w:tcW w:w="1002" w:type="dxa"/>
            <w:shd w:val="clear" w:color="auto" w:fill="auto"/>
            <w:vAlign w:val="center"/>
            <w:hideMark/>
          </w:tcPr>
          <w:p w14:paraId="06E461C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20</w:t>
            </w:r>
          </w:p>
        </w:tc>
      </w:tr>
      <w:tr w:rsidR="006110D3" w:rsidRPr="006110D3" w14:paraId="15587C91" w14:textId="77777777" w:rsidTr="00444E4D">
        <w:trPr>
          <w:trHeight w:val="170"/>
        </w:trPr>
        <w:tc>
          <w:tcPr>
            <w:tcW w:w="856" w:type="dxa"/>
            <w:shd w:val="clear" w:color="auto" w:fill="auto"/>
            <w:vAlign w:val="center"/>
            <w:hideMark/>
          </w:tcPr>
          <w:p w14:paraId="36F5A1C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192</w:t>
            </w:r>
          </w:p>
        </w:tc>
        <w:tc>
          <w:tcPr>
            <w:tcW w:w="1549" w:type="dxa"/>
            <w:shd w:val="clear" w:color="auto" w:fill="auto"/>
            <w:vAlign w:val="center"/>
            <w:hideMark/>
          </w:tcPr>
          <w:p w14:paraId="084B784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PERILLA</w:t>
            </w:r>
          </w:p>
        </w:tc>
        <w:tc>
          <w:tcPr>
            <w:tcW w:w="4101" w:type="dxa"/>
            <w:shd w:val="clear" w:color="auto" w:fill="auto"/>
            <w:vAlign w:val="center"/>
            <w:hideMark/>
          </w:tcPr>
          <w:p w14:paraId="5253173C"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PERILLA 3 VIAS COLOR ROJO</w:t>
            </w:r>
          </w:p>
        </w:tc>
        <w:tc>
          <w:tcPr>
            <w:tcW w:w="1118" w:type="dxa"/>
            <w:shd w:val="clear" w:color="auto" w:fill="auto"/>
            <w:vAlign w:val="center"/>
            <w:hideMark/>
          </w:tcPr>
          <w:p w14:paraId="58AF3CE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55C0372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14</w:t>
            </w:r>
          </w:p>
        </w:tc>
        <w:tc>
          <w:tcPr>
            <w:tcW w:w="1002" w:type="dxa"/>
            <w:shd w:val="clear" w:color="auto" w:fill="auto"/>
            <w:vAlign w:val="center"/>
            <w:hideMark/>
          </w:tcPr>
          <w:p w14:paraId="4A1150E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36</w:t>
            </w:r>
          </w:p>
        </w:tc>
      </w:tr>
      <w:tr w:rsidR="006110D3" w:rsidRPr="006110D3" w14:paraId="207341E8" w14:textId="77777777" w:rsidTr="00444E4D">
        <w:trPr>
          <w:trHeight w:val="170"/>
        </w:trPr>
        <w:tc>
          <w:tcPr>
            <w:tcW w:w="856" w:type="dxa"/>
            <w:shd w:val="clear" w:color="auto" w:fill="auto"/>
            <w:vAlign w:val="center"/>
            <w:hideMark/>
          </w:tcPr>
          <w:p w14:paraId="7EAF7C5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193</w:t>
            </w:r>
          </w:p>
        </w:tc>
        <w:tc>
          <w:tcPr>
            <w:tcW w:w="1549" w:type="dxa"/>
            <w:shd w:val="clear" w:color="auto" w:fill="auto"/>
            <w:vAlign w:val="center"/>
            <w:hideMark/>
          </w:tcPr>
          <w:p w14:paraId="2D41581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PERMANGANATO</w:t>
            </w:r>
          </w:p>
        </w:tc>
        <w:tc>
          <w:tcPr>
            <w:tcW w:w="4101" w:type="dxa"/>
            <w:shd w:val="clear" w:color="auto" w:fill="auto"/>
            <w:vAlign w:val="center"/>
            <w:hideMark/>
          </w:tcPr>
          <w:p w14:paraId="3EDD3F66"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PERMANGANATO DE POTASIO * GRADO REACTIVO, PRESENTACION EN POLVO. ENVASE 500 GR</w:t>
            </w:r>
          </w:p>
        </w:tc>
        <w:tc>
          <w:tcPr>
            <w:tcW w:w="1118" w:type="dxa"/>
            <w:shd w:val="clear" w:color="auto" w:fill="auto"/>
            <w:vAlign w:val="center"/>
            <w:hideMark/>
          </w:tcPr>
          <w:p w14:paraId="48D60C1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569B892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27E8939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06E29777" w14:textId="77777777" w:rsidTr="00444E4D">
        <w:trPr>
          <w:trHeight w:val="170"/>
        </w:trPr>
        <w:tc>
          <w:tcPr>
            <w:tcW w:w="856" w:type="dxa"/>
            <w:shd w:val="clear" w:color="auto" w:fill="auto"/>
            <w:vAlign w:val="center"/>
            <w:hideMark/>
          </w:tcPr>
          <w:p w14:paraId="00B4154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194</w:t>
            </w:r>
          </w:p>
        </w:tc>
        <w:tc>
          <w:tcPr>
            <w:tcW w:w="1549" w:type="dxa"/>
            <w:shd w:val="clear" w:color="auto" w:fill="auto"/>
            <w:vAlign w:val="center"/>
            <w:hideMark/>
          </w:tcPr>
          <w:p w14:paraId="17A1473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PEROXIDO</w:t>
            </w:r>
          </w:p>
        </w:tc>
        <w:tc>
          <w:tcPr>
            <w:tcW w:w="4101" w:type="dxa"/>
            <w:shd w:val="clear" w:color="auto" w:fill="auto"/>
            <w:vAlign w:val="center"/>
            <w:hideMark/>
          </w:tcPr>
          <w:p w14:paraId="2136F86F"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PEROXIDO DE HIDROGENO AL 3.0% (AGUA OXIGENADA) ANTISEPTICO Y GERMICIDA DE USO EXTERNO EN LA CURACION DE HERIDAS. EXCIPIENTE CON 1 LITRO.</w:t>
            </w:r>
          </w:p>
        </w:tc>
        <w:tc>
          <w:tcPr>
            <w:tcW w:w="1118" w:type="dxa"/>
            <w:shd w:val="clear" w:color="auto" w:fill="auto"/>
            <w:vAlign w:val="center"/>
            <w:hideMark/>
          </w:tcPr>
          <w:p w14:paraId="54E5704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01126ED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3B31F72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r>
      <w:tr w:rsidR="006110D3" w:rsidRPr="006110D3" w14:paraId="571F755B" w14:textId="77777777" w:rsidTr="00444E4D">
        <w:trPr>
          <w:trHeight w:val="170"/>
        </w:trPr>
        <w:tc>
          <w:tcPr>
            <w:tcW w:w="856" w:type="dxa"/>
            <w:shd w:val="clear" w:color="auto" w:fill="auto"/>
            <w:vAlign w:val="center"/>
            <w:hideMark/>
          </w:tcPr>
          <w:p w14:paraId="3DD9737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195</w:t>
            </w:r>
          </w:p>
        </w:tc>
        <w:tc>
          <w:tcPr>
            <w:tcW w:w="1549" w:type="dxa"/>
            <w:shd w:val="clear" w:color="auto" w:fill="auto"/>
            <w:vAlign w:val="center"/>
            <w:hideMark/>
          </w:tcPr>
          <w:p w14:paraId="5A2E8D4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PESA</w:t>
            </w:r>
          </w:p>
        </w:tc>
        <w:tc>
          <w:tcPr>
            <w:tcW w:w="4101" w:type="dxa"/>
            <w:shd w:val="clear" w:color="auto" w:fill="auto"/>
            <w:vAlign w:val="center"/>
            <w:hideMark/>
          </w:tcPr>
          <w:p w14:paraId="46EE5407"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PESA FILTRO 35ML. 25X50 JUNTA 50/12</w:t>
            </w:r>
          </w:p>
        </w:tc>
        <w:tc>
          <w:tcPr>
            <w:tcW w:w="1118" w:type="dxa"/>
            <w:shd w:val="clear" w:color="auto" w:fill="auto"/>
            <w:vAlign w:val="center"/>
            <w:hideMark/>
          </w:tcPr>
          <w:p w14:paraId="401A60B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4EFD33F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62BF11E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r>
      <w:tr w:rsidR="006110D3" w:rsidRPr="006110D3" w14:paraId="3864F09C" w14:textId="77777777" w:rsidTr="00444E4D">
        <w:trPr>
          <w:trHeight w:val="170"/>
        </w:trPr>
        <w:tc>
          <w:tcPr>
            <w:tcW w:w="856" w:type="dxa"/>
            <w:shd w:val="clear" w:color="auto" w:fill="auto"/>
            <w:vAlign w:val="center"/>
            <w:hideMark/>
          </w:tcPr>
          <w:p w14:paraId="6CE6101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196</w:t>
            </w:r>
          </w:p>
        </w:tc>
        <w:tc>
          <w:tcPr>
            <w:tcW w:w="1549" w:type="dxa"/>
            <w:shd w:val="clear" w:color="auto" w:fill="auto"/>
            <w:vAlign w:val="center"/>
            <w:hideMark/>
          </w:tcPr>
          <w:p w14:paraId="5104B2C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PICNOMETRO</w:t>
            </w:r>
          </w:p>
        </w:tc>
        <w:tc>
          <w:tcPr>
            <w:tcW w:w="4101" w:type="dxa"/>
            <w:shd w:val="clear" w:color="auto" w:fill="auto"/>
            <w:vAlign w:val="center"/>
            <w:hideMark/>
          </w:tcPr>
          <w:p w14:paraId="3C4C37F7"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PICNOMETRO C/TERMOMETRO DE 25 ML</w:t>
            </w:r>
          </w:p>
        </w:tc>
        <w:tc>
          <w:tcPr>
            <w:tcW w:w="1118" w:type="dxa"/>
            <w:shd w:val="clear" w:color="auto" w:fill="auto"/>
            <w:vAlign w:val="center"/>
            <w:hideMark/>
          </w:tcPr>
          <w:p w14:paraId="530BE23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9F2FA0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496EBD6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r>
      <w:tr w:rsidR="006110D3" w:rsidRPr="006110D3" w14:paraId="60A18E83" w14:textId="77777777" w:rsidTr="00444E4D">
        <w:trPr>
          <w:trHeight w:val="170"/>
        </w:trPr>
        <w:tc>
          <w:tcPr>
            <w:tcW w:w="856" w:type="dxa"/>
            <w:shd w:val="clear" w:color="auto" w:fill="auto"/>
            <w:vAlign w:val="center"/>
            <w:hideMark/>
          </w:tcPr>
          <w:p w14:paraId="136F627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197</w:t>
            </w:r>
          </w:p>
        </w:tc>
        <w:tc>
          <w:tcPr>
            <w:tcW w:w="1549" w:type="dxa"/>
            <w:shd w:val="clear" w:color="auto" w:fill="auto"/>
            <w:vAlign w:val="center"/>
            <w:hideMark/>
          </w:tcPr>
          <w:p w14:paraId="3322631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PICNOMETRO</w:t>
            </w:r>
          </w:p>
        </w:tc>
        <w:tc>
          <w:tcPr>
            <w:tcW w:w="4101" w:type="dxa"/>
            <w:shd w:val="clear" w:color="auto" w:fill="auto"/>
            <w:vAlign w:val="center"/>
            <w:hideMark/>
          </w:tcPr>
          <w:p w14:paraId="4940A26E"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PICNOMETRO S/TERMOMETRO DE 25 ML</w:t>
            </w:r>
          </w:p>
        </w:tc>
        <w:tc>
          <w:tcPr>
            <w:tcW w:w="1118" w:type="dxa"/>
            <w:shd w:val="clear" w:color="auto" w:fill="auto"/>
            <w:vAlign w:val="center"/>
            <w:hideMark/>
          </w:tcPr>
          <w:p w14:paraId="4FA4227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66CAF42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1305CD4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67EB6D9B" w14:textId="77777777" w:rsidTr="00444E4D">
        <w:trPr>
          <w:trHeight w:val="170"/>
        </w:trPr>
        <w:tc>
          <w:tcPr>
            <w:tcW w:w="856" w:type="dxa"/>
            <w:shd w:val="clear" w:color="auto" w:fill="auto"/>
            <w:vAlign w:val="center"/>
            <w:hideMark/>
          </w:tcPr>
          <w:p w14:paraId="30E5106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198</w:t>
            </w:r>
          </w:p>
        </w:tc>
        <w:tc>
          <w:tcPr>
            <w:tcW w:w="1549" w:type="dxa"/>
            <w:shd w:val="clear" w:color="auto" w:fill="auto"/>
            <w:vAlign w:val="center"/>
            <w:hideMark/>
          </w:tcPr>
          <w:p w14:paraId="5EB23C7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PINAVERIO</w:t>
            </w:r>
          </w:p>
        </w:tc>
        <w:tc>
          <w:tcPr>
            <w:tcW w:w="4101" w:type="dxa"/>
            <w:shd w:val="clear" w:color="auto" w:fill="auto"/>
            <w:vAlign w:val="center"/>
            <w:hideMark/>
          </w:tcPr>
          <w:p w14:paraId="76C5A7C5"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PINAVERIO 100 MG 14 TABLETAS. CADUCIDAD MINIMO 18 MESES</w:t>
            </w:r>
          </w:p>
        </w:tc>
        <w:tc>
          <w:tcPr>
            <w:tcW w:w="1118" w:type="dxa"/>
            <w:shd w:val="clear" w:color="auto" w:fill="auto"/>
            <w:vAlign w:val="center"/>
            <w:hideMark/>
          </w:tcPr>
          <w:p w14:paraId="17C21FE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D4F047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12</w:t>
            </w:r>
          </w:p>
        </w:tc>
        <w:tc>
          <w:tcPr>
            <w:tcW w:w="1002" w:type="dxa"/>
            <w:shd w:val="clear" w:color="auto" w:fill="auto"/>
            <w:vAlign w:val="center"/>
            <w:hideMark/>
          </w:tcPr>
          <w:p w14:paraId="2B6BF6E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29</w:t>
            </w:r>
          </w:p>
        </w:tc>
      </w:tr>
      <w:tr w:rsidR="006110D3" w:rsidRPr="006110D3" w14:paraId="79691318" w14:textId="77777777" w:rsidTr="00444E4D">
        <w:trPr>
          <w:trHeight w:val="170"/>
        </w:trPr>
        <w:tc>
          <w:tcPr>
            <w:tcW w:w="856" w:type="dxa"/>
            <w:shd w:val="clear" w:color="auto" w:fill="auto"/>
            <w:vAlign w:val="center"/>
            <w:hideMark/>
          </w:tcPr>
          <w:p w14:paraId="4DD8B8E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199</w:t>
            </w:r>
          </w:p>
        </w:tc>
        <w:tc>
          <w:tcPr>
            <w:tcW w:w="1549" w:type="dxa"/>
            <w:shd w:val="clear" w:color="auto" w:fill="auto"/>
            <w:vAlign w:val="center"/>
            <w:hideMark/>
          </w:tcPr>
          <w:p w14:paraId="0E3AA82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PIPETA</w:t>
            </w:r>
          </w:p>
        </w:tc>
        <w:tc>
          <w:tcPr>
            <w:tcW w:w="4101" w:type="dxa"/>
            <w:shd w:val="clear" w:color="auto" w:fill="auto"/>
            <w:vAlign w:val="center"/>
            <w:hideMark/>
          </w:tcPr>
          <w:p w14:paraId="7B527E8A"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PIPETA GRADUADA DE 10 ML. SIMILAR MODELO 7085-10</w:t>
            </w:r>
          </w:p>
        </w:tc>
        <w:tc>
          <w:tcPr>
            <w:tcW w:w="1118" w:type="dxa"/>
            <w:shd w:val="clear" w:color="auto" w:fill="auto"/>
            <w:vAlign w:val="center"/>
            <w:hideMark/>
          </w:tcPr>
          <w:p w14:paraId="26CD7D2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344809B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12</w:t>
            </w:r>
          </w:p>
        </w:tc>
        <w:tc>
          <w:tcPr>
            <w:tcW w:w="1002" w:type="dxa"/>
            <w:shd w:val="clear" w:color="auto" w:fill="auto"/>
            <w:vAlign w:val="center"/>
            <w:hideMark/>
          </w:tcPr>
          <w:p w14:paraId="4AAA115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30</w:t>
            </w:r>
          </w:p>
        </w:tc>
      </w:tr>
      <w:tr w:rsidR="006110D3" w:rsidRPr="006110D3" w14:paraId="26519D88" w14:textId="77777777" w:rsidTr="00444E4D">
        <w:trPr>
          <w:trHeight w:val="170"/>
        </w:trPr>
        <w:tc>
          <w:tcPr>
            <w:tcW w:w="856" w:type="dxa"/>
            <w:shd w:val="clear" w:color="auto" w:fill="auto"/>
            <w:vAlign w:val="center"/>
            <w:hideMark/>
          </w:tcPr>
          <w:p w14:paraId="4F0E78A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200</w:t>
            </w:r>
          </w:p>
        </w:tc>
        <w:tc>
          <w:tcPr>
            <w:tcW w:w="1549" w:type="dxa"/>
            <w:shd w:val="clear" w:color="auto" w:fill="auto"/>
            <w:vAlign w:val="center"/>
            <w:hideMark/>
          </w:tcPr>
          <w:p w14:paraId="79377F1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PIPETA</w:t>
            </w:r>
          </w:p>
        </w:tc>
        <w:tc>
          <w:tcPr>
            <w:tcW w:w="4101" w:type="dxa"/>
            <w:shd w:val="clear" w:color="auto" w:fill="auto"/>
            <w:vAlign w:val="center"/>
            <w:hideMark/>
          </w:tcPr>
          <w:p w14:paraId="6113D984"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PIPETA SEROLOGICA 1X1/100 VIDRIO TIPO PYREX</w:t>
            </w:r>
          </w:p>
        </w:tc>
        <w:tc>
          <w:tcPr>
            <w:tcW w:w="1118" w:type="dxa"/>
            <w:shd w:val="clear" w:color="auto" w:fill="auto"/>
            <w:vAlign w:val="center"/>
            <w:hideMark/>
          </w:tcPr>
          <w:p w14:paraId="518C8B7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17CF77B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12</w:t>
            </w:r>
          </w:p>
        </w:tc>
        <w:tc>
          <w:tcPr>
            <w:tcW w:w="1002" w:type="dxa"/>
            <w:shd w:val="clear" w:color="auto" w:fill="auto"/>
            <w:vAlign w:val="center"/>
            <w:hideMark/>
          </w:tcPr>
          <w:p w14:paraId="0D30DB1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30</w:t>
            </w:r>
          </w:p>
        </w:tc>
      </w:tr>
      <w:tr w:rsidR="006110D3" w:rsidRPr="006110D3" w14:paraId="0CE6AACC" w14:textId="77777777" w:rsidTr="00444E4D">
        <w:trPr>
          <w:trHeight w:val="170"/>
        </w:trPr>
        <w:tc>
          <w:tcPr>
            <w:tcW w:w="856" w:type="dxa"/>
            <w:shd w:val="clear" w:color="auto" w:fill="auto"/>
            <w:vAlign w:val="center"/>
            <w:hideMark/>
          </w:tcPr>
          <w:p w14:paraId="2415294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201</w:t>
            </w:r>
          </w:p>
        </w:tc>
        <w:tc>
          <w:tcPr>
            <w:tcW w:w="1549" w:type="dxa"/>
            <w:shd w:val="clear" w:color="auto" w:fill="auto"/>
            <w:vAlign w:val="center"/>
            <w:hideMark/>
          </w:tcPr>
          <w:p w14:paraId="5ADD251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PIPETA</w:t>
            </w:r>
          </w:p>
        </w:tc>
        <w:tc>
          <w:tcPr>
            <w:tcW w:w="4101" w:type="dxa"/>
            <w:shd w:val="clear" w:color="auto" w:fill="auto"/>
            <w:vAlign w:val="center"/>
            <w:hideMark/>
          </w:tcPr>
          <w:p w14:paraId="70E5BCB3"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PIPETA VOLUMETRICA DE 1 ML. "A"</w:t>
            </w:r>
          </w:p>
        </w:tc>
        <w:tc>
          <w:tcPr>
            <w:tcW w:w="1118" w:type="dxa"/>
            <w:shd w:val="clear" w:color="auto" w:fill="auto"/>
            <w:vAlign w:val="center"/>
            <w:hideMark/>
          </w:tcPr>
          <w:p w14:paraId="3884FFD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6157824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8</w:t>
            </w:r>
          </w:p>
        </w:tc>
        <w:tc>
          <w:tcPr>
            <w:tcW w:w="1002" w:type="dxa"/>
            <w:shd w:val="clear" w:color="auto" w:fill="auto"/>
            <w:vAlign w:val="center"/>
            <w:hideMark/>
          </w:tcPr>
          <w:p w14:paraId="752E510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20</w:t>
            </w:r>
          </w:p>
        </w:tc>
      </w:tr>
      <w:tr w:rsidR="006110D3" w:rsidRPr="006110D3" w14:paraId="71F42D9D" w14:textId="77777777" w:rsidTr="00444E4D">
        <w:trPr>
          <w:trHeight w:val="170"/>
        </w:trPr>
        <w:tc>
          <w:tcPr>
            <w:tcW w:w="856" w:type="dxa"/>
            <w:shd w:val="clear" w:color="auto" w:fill="auto"/>
            <w:vAlign w:val="center"/>
            <w:hideMark/>
          </w:tcPr>
          <w:p w14:paraId="08330B5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202</w:t>
            </w:r>
          </w:p>
        </w:tc>
        <w:tc>
          <w:tcPr>
            <w:tcW w:w="1549" w:type="dxa"/>
            <w:shd w:val="clear" w:color="auto" w:fill="auto"/>
            <w:vAlign w:val="center"/>
            <w:hideMark/>
          </w:tcPr>
          <w:p w14:paraId="294690B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PIPETA</w:t>
            </w:r>
          </w:p>
        </w:tc>
        <w:tc>
          <w:tcPr>
            <w:tcW w:w="4101" w:type="dxa"/>
            <w:shd w:val="clear" w:color="auto" w:fill="auto"/>
            <w:vAlign w:val="center"/>
            <w:hideMark/>
          </w:tcPr>
          <w:p w14:paraId="1329EE2F"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PIPETA VOLUMETRICA DE 3 ML. "A"</w:t>
            </w:r>
          </w:p>
        </w:tc>
        <w:tc>
          <w:tcPr>
            <w:tcW w:w="1118" w:type="dxa"/>
            <w:shd w:val="clear" w:color="auto" w:fill="auto"/>
            <w:vAlign w:val="center"/>
            <w:hideMark/>
          </w:tcPr>
          <w:p w14:paraId="4AA33BA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7334EA9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8</w:t>
            </w:r>
          </w:p>
        </w:tc>
        <w:tc>
          <w:tcPr>
            <w:tcW w:w="1002" w:type="dxa"/>
            <w:shd w:val="clear" w:color="auto" w:fill="auto"/>
            <w:vAlign w:val="center"/>
            <w:hideMark/>
          </w:tcPr>
          <w:p w14:paraId="5019343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20</w:t>
            </w:r>
          </w:p>
        </w:tc>
      </w:tr>
      <w:tr w:rsidR="006110D3" w:rsidRPr="006110D3" w14:paraId="00083D25" w14:textId="77777777" w:rsidTr="00444E4D">
        <w:trPr>
          <w:trHeight w:val="170"/>
        </w:trPr>
        <w:tc>
          <w:tcPr>
            <w:tcW w:w="856" w:type="dxa"/>
            <w:shd w:val="clear" w:color="auto" w:fill="auto"/>
            <w:vAlign w:val="center"/>
            <w:hideMark/>
          </w:tcPr>
          <w:p w14:paraId="3F86DCD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203</w:t>
            </w:r>
          </w:p>
        </w:tc>
        <w:tc>
          <w:tcPr>
            <w:tcW w:w="1549" w:type="dxa"/>
            <w:shd w:val="clear" w:color="auto" w:fill="auto"/>
            <w:vAlign w:val="center"/>
            <w:hideMark/>
          </w:tcPr>
          <w:p w14:paraId="33D3FBC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PLACA</w:t>
            </w:r>
          </w:p>
        </w:tc>
        <w:tc>
          <w:tcPr>
            <w:tcW w:w="4101" w:type="dxa"/>
            <w:shd w:val="clear" w:color="auto" w:fill="auto"/>
            <w:vAlign w:val="center"/>
            <w:hideMark/>
          </w:tcPr>
          <w:p w14:paraId="666FC86E"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PLACA P/DESECADOR PP 238MM</w:t>
            </w:r>
          </w:p>
        </w:tc>
        <w:tc>
          <w:tcPr>
            <w:tcW w:w="1118" w:type="dxa"/>
            <w:shd w:val="clear" w:color="auto" w:fill="auto"/>
            <w:vAlign w:val="center"/>
            <w:hideMark/>
          </w:tcPr>
          <w:p w14:paraId="6968FF7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7C1CB04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73A4456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5CAEA396" w14:textId="77777777" w:rsidTr="00444E4D">
        <w:trPr>
          <w:trHeight w:val="170"/>
        </w:trPr>
        <w:tc>
          <w:tcPr>
            <w:tcW w:w="856" w:type="dxa"/>
            <w:shd w:val="clear" w:color="auto" w:fill="auto"/>
            <w:vAlign w:val="center"/>
            <w:hideMark/>
          </w:tcPr>
          <w:p w14:paraId="571E602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204</w:t>
            </w:r>
          </w:p>
        </w:tc>
        <w:tc>
          <w:tcPr>
            <w:tcW w:w="1549" w:type="dxa"/>
            <w:shd w:val="clear" w:color="auto" w:fill="auto"/>
            <w:vAlign w:val="center"/>
            <w:hideMark/>
          </w:tcPr>
          <w:p w14:paraId="435A817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PLATILLO</w:t>
            </w:r>
          </w:p>
        </w:tc>
        <w:tc>
          <w:tcPr>
            <w:tcW w:w="4101" w:type="dxa"/>
            <w:shd w:val="clear" w:color="auto" w:fill="auto"/>
            <w:vAlign w:val="center"/>
            <w:hideMark/>
          </w:tcPr>
          <w:p w14:paraId="0226AC66"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PLATILLO DE PS HEXAGONAL DE 9 ML PAQ. C/500</w:t>
            </w:r>
          </w:p>
        </w:tc>
        <w:tc>
          <w:tcPr>
            <w:tcW w:w="1118" w:type="dxa"/>
            <w:shd w:val="clear" w:color="auto" w:fill="auto"/>
            <w:vAlign w:val="center"/>
            <w:hideMark/>
          </w:tcPr>
          <w:p w14:paraId="20B06E9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2B8E7C4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1442AB3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69E828BB" w14:textId="77777777" w:rsidTr="00444E4D">
        <w:trPr>
          <w:trHeight w:val="170"/>
        </w:trPr>
        <w:tc>
          <w:tcPr>
            <w:tcW w:w="856" w:type="dxa"/>
            <w:shd w:val="clear" w:color="auto" w:fill="auto"/>
            <w:vAlign w:val="center"/>
            <w:hideMark/>
          </w:tcPr>
          <w:p w14:paraId="32C6861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205</w:t>
            </w:r>
          </w:p>
        </w:tc>
        <w:tc>
          <w:tcPr>
            <w:tcW w:w="1549" w:type="dxa"/>
            <w:shd w:val="clear" w:color="auto" w:fill="auto"/>
            <w:vAlign w:val="center"/>
            <w:hideMark/>
          </w:tcPr>
          <w:p w14:paraId="0512D69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PLATO</w:t>
            </w:r>
          </w:p>
        </w:tc>
        <w:tc>
          <w:tcPr>
            <w:tcW w:w="4101" w:type="dxa"/>
            <w:shd w:val="clear" w:color="auto" w:fill="auto"/>
            <w:vAlign w:val="center"/>
            <w:hideMark/>
          </w:tcPr>
          <w:p w14:paraId="3EBFBF44"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PLATO CALIENTE CON AGITACION 18CM ALUMINIO</w:t>
            </w:r>
          </w:p>
        </w:tc>
        <w:tc>
          <w:tcPr>
            <w:tcW w:w="1118" w:type="dxa"/>
            <w:shd w:val="clear" w:color="auto" w:fill="auto"/>
            <w:vAlign w:val="center"/>
            <w:hideMark/>
          </w:tcPr>
          <w:p w14:paraId="5D196E1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33A05E4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2A4D133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r>
      <w:tr w:rsidR="006110D3" w:rsidRPr="006110D3" w14:paraId="1744E2A8" w14:textId="77777777" w:rsidTr="00444E4D">
        <w:trPr>
          <w:trHeight w:val="170"/>
        </w:trPr>
        <w:tc>
          <w:tcPr>
            <w:tcW w:w="856" w:type="dxa"/>
            <w:shd w:val="clear" w:color="auto" w:fill="auto"/>
            <w:vAlign w:val="center"/>
            <w:hideMark/>
          </w:tcPr>
          <w:p w14:paraId="0A6F8DC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206</w:t>
            </w:r>
          </w:p>
        </w:tc>
        <w:tc>
          <w:tcPr>
            <w:tcW w:w="1549" w:type="dxa"/>
            <w:shd w:val="clear" w:color="auto" w:fill="auto"/>
            <w:vAlign w:val="center"/>
            <w:hideMark/>
          </w:tcPr>
          <w:p w14:paraId="749E470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PLATO</w:t>
            </w:r>
          </w:p>
        </w:tc>
        <w:tc>
          <w:tcPr>
            <w:tcW w:w="4101" w:type="dxa"/>
            <w:shd w:val="clear" w:color="auto" w:fill="auto"/>
            <w:vAlign w:val="center"/>
            <w:hideMark/>
          </w:tcPr>
          <w:p w14:paraId="7717EBE6"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PLATO CALIENTE SENCILLO 13.5X13.5 CM 120V</w:t>
            </w:r>
          </w:p>
        </w:tc>
        <w:tc>
          <w:tcPr>
            <w:tcW w:w="1118" w:type="dxa"/>
            <w:shd w:val="clear" w:color="auto" w:fill="auto"/>
            <w:vAlign w:val="center"/>
            <w:hideMark/>
          </w:tcPr>
          <w:p w14:paraId="6BC1C94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453398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07D1D0D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6B4F8371" w14:textId="77777777" w:rsidTr="00444E4D">
        <w:trPr>
          <w:trHeight w:val="170"/>
        </w:trPr>
        <w:tc>
          <w:tcPr>
            <w:tcW w:w="856" w:type="dxa"/>
            <w:shd w:val="clear" w:color="auto" w:fill="auto"/>
            <w:vAlign w:val="center"/>
            <w:hideMark/>
          </w:tcPr>
          <w:p w14:paraId="48B7FCC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207</w:t>
            </w:r>
          </w:p>
        </w:tc>
        <w:tc>
          <w:tcPr>
            <w:tcW w:w="1549" w:type="dxa"/>
            <w:shd w:val="clear" w:color="auto" w:fill="auto"/>
            <w:vAlign w:val="center"/>
            <w:hideMark/>
          </w:tcPr>
          <w:p w14:paraId="55685B0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POLIETILENO</w:t>
            </w:r>
          </w:p>
        </w:tc>
        <w:tc>
          <w:tcPr>
            <w:tcW w:w="4101" w:type="dxa"/>
            <w:shd w:val="clear" w:color="auto" w:fill="auto"/>
            <w:vAlign w:val="center"/>
            <w:hideMark/>
          </w:tcPr>
          <w:p w14:paraId="1F789FAB"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POLIETILENO DE ALTA DENSIDAD PRESENTACIÓN EN PELLET FLUIDEZ 4. PRESENTACION COSTAL</w:t>
            </w:r>
          </w:p>
        </w:tc>
        <w:tc>
          <w:tcPr>
            <w:tcW w:w="1118" w:type="dxa"/>
            <w:shd w:val="clear" w:color="auto" w:fill="auto"/>
            <w:vAlign w:val="center"/>
            <w:hideMark/>
          </w:tcPr>
          <w:p w14:paraId="7192163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C6B5DE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0DFE2EA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039C3645" w14:textId="77777777" w:rsidTr="00444E4D">
        <w:trPr>
          <w:trHeight w:val="170"/>
        </w:trPr>
        <w:tc>
          <w:tcPr>
            <w:tcW w:w="856" w:type="dxa"/>
            <w:shd w:val="clear" w:color="auto" w:fill="auto"/>
            <w:vAlign w:val="center"/>
            <w:hideMark/>
          </w:tcPr>
          <w:p w14:paraId="647285A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208</w:t>
            </w:r>
          </w:p>
        </w:tc>
        <w:tc>
          <w:tcPr>
            <w:tcW w:w="1549" w:type="dxa"/>
            <w:shd w:val="clear" w:color="auto" w:fill="auto"/>
            <w:vAlign w:val="center"/>
            <w:hideMark/>
          </w:tcPr>
          <w:p w14:paraId="187E3E6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PORTAOBJETO</w:t>
            </w:r>
          </w:p>
        </w:tc>
        <w:tc>
          <w:tcPr>
            <w:tcW w:w="4101" w:type="dxa"/>
            <w:shd w:val="clear" w:color="auto" w:fill="auto"/>
            <w:vAlign w:val="center"/>
            <w:hideMark/>
          </w:tcPr>
          <w:p w14:paraId="3E2C83A8"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PORTAOBJETO C/1 EXCAVACION</w:t>
            </w:r>
          </w:p>
        </w:tc>
        <w:tc>
          <w:tcPr>
            <w:tcW w:w="1118" w:type="dxa"/>
            <w:shd w:val="clear" w:color="auto" w:fill="auto"/>
            <w:vAlign w:val="center"/>
            <w:hideMark/>
          </w:tcPr>
          <w:p w14:paraId="4CC38B2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4BDA60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c>
          <w:tcPr>
            <w:tcW w:w="1002" w:type="dxa"/>
            <w:shd w:val="clear" w:color="auto" w:fill="auto"/>
            <w:vAlign w:val="center"/>
            <w:hideMark/>
          </w:tcPr>
          <w:p w14:paraId="7A96BB4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w:t>
            </w:r>
          </w:p>
        </w:tc>
      </w:tr>
      <w:tr w:rsidR="006110D3" w:rsidRPr="006110D3" w14:paraId="5B264D13" w14:textId="77777777" w:rsidTr="00444E4D">
        <w:trPr>
          <w:trHeight w:val="170"/>
        </w:trPr>
        <w:tc>
          <w:tcPr>
            <w:tcW w:w="856" w:type="dxa"/>
            <w:shd w:val="clear" w:color="auto" w:fill="auto"/>
            <w:vAlign w:val="center"/>
            <w:hideMark/>
          </w:tcPr>
          <w:p w14:paraId="1ADA98A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209</w:t>
            </w:r>
          </w:p>
        </w:tc>
        <w:tc>
          <w:tcPr>
            <w:tcW w:w="1549" w:type="dxa"/>
            <w:shd w:val="clear" w:color="auto" w:fill="auto"/>
            <w:vAlign w:val="center"/>
            <w:hideMark/>
          </w:tcPr>
          <w:p w14:paraId="4F1F499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PUNTAS</w:t>
            </w:r>
          </w:p>
        </w:tc>
        <w:tc>
          <w:tcPr>
            <w:tcW w:w="4101" w:type="dxa"/>
            <w:shd w:val="clear" w:color="auto" w:fill="auto"/>
            <w:vAlign w:val="center"/>
            <w:hideMark/>
          </w:tcPr>
          <w:p w14:paraId="7E56D030"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 xml:space="preserve">PUNTAS MODULARES PARA OSCILOSCOPIO DE 150 MHZ, CALIBRADA PARA USAR EQUIPOS DE ALTA IMPEDANCIA DE ENTRADA </w:t>
            </w:r>
            <w:proofErr w:type="gramStart"/>
            <w:r w:rsidRPr="006110D3">
              <w:rPr>
                <w:rFonts w:ascii="Montserrat" w:eastAsia="Times New Roman" w:hAnsi="Montserrat" w:cs="Calibri Light"/>
                <w:sz w:val="15"/>
                <w:szCs w:val="15"/>
              </w:rPr>
              <w:t>( 1</w:t>
            </w:r>
            <w:proofErr w:type="gramEnd"/>
            <w:r w:rsidRPr="006110D3">
              <w:rPr>
                <w:rFonts w:ascii="Montserrat" w:eastAsia="Times New Roman" w:hAnsi="Montserrat" w:cs="Calibri Light"/>
                <w:sz w:val="15"/>
                <w:szCs w:val="15"/>
              </w:rPr>
              <w:t xml:space="preserve"> MOHM). EL CABLE MIDE 1.2 M</w:t>
            </w:r>
          </w:p>
        </w:tc>
        <w:tc>
          <w:tcPr>
            <w:tcW w:w="1118" w:type="dxa"/>
            <w:shd w:val="clear" w:color="auto" w:fill="auto"/>
            <w:vAlign w:val="center"/>
            <w:hideMark/>
          </w:tcPr>
          <w:p w14:paraId="637DB35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68557AF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w:t>
            </w:r>
          </w:p>
        </w:tc>
        <w:tc>
          <w:tcPr>
            <w:tcW w:w="1002" w:type="dxa"/>
            <w:shd w:val="clear" w:color="auto" w:fill="auto"/>
            <w:vAlign w:val="center"/>
            <w:hideMark/>
          </w:tcPr>
          <w:p w14:paraId="325AA98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15</w:t>
            </w:r>
          </w:p>
        </w:tc>
      </w:tr>
      <w:tr w:rsidR="006110D3" w:rsidRPr="006110D3" w14:paraId="0016FAEF" w14:textId="77777777" w:rsidTr="00444E4D">
        <w:trPr>
          <w:trHeight w:val="170"/>
        </w:trPr>
        <w:tc>
          <w:tcPr>
            <w:tcW w:w="856" w:type="dxa"/>
            <w:shd w:val="clear" w:color="auto" w:fill="auto"/>
            <w:vAlign w:val="center"/>
            <w:hideMark/>
          </w:tcPr>
          <w:p w14:paraId="6767B21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210</w:t>
            </w:r>
          </w:p>
        </w:tc>
        <w:tc>
          <w:tcPr>
            <w:tcW w:w="1549" w:type="dxa"/>
            <w:shd w:val="clear" w:color="auto" w:fill="auto"/>
            <w:vAlign w:val="center"/>
            <w:hideMark/>
          </w:tcPr>
          <w:p w14:paraId="1028BEB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RESORCINOL</w:t>
            </w:r>
          </w:p>
        </w:tc>
        <w:tc>
          <w:tcPr>
            <w:tcW w:w="4101" w:type="dxa"/>
            <w:shd w:val="clear" w:color="auto" w:fill="auto"/>
            <w:vAlign w:val="center"/>
            <w:hideMark/>
          </w:tcPr>
          <w:p w14:paraId="0628D3C4"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RESORCINOL FRASCO CON 100 G</w:t>
            </w:r>
          </w:p>
        </w:tc>
        <w:tc>
          <w:tcPr>
            <w:tcW w:w="1118" w:type="dxa"/>
            <w:shd w:val="clear" w:color="auto" w:fill="auto"/>
            <w:vAlign w:val="center"/>
            <w:hideMark/>
          </w:tcPr>
          <w:p w14:paraId="6750A78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1C38792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3D8DB2F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46F97868" w14:textId="77777777" w:rsidTr="00444E4D">
        <w:trPr>
          <w:trHeight w:val="170"/>
        </w:trPr>
        <w:tc>
          <w:tcPr>
            <w:tcW w:w="856" w:type="dxa"/>
            <w:shd w:val="clear" w:color="auto" w:fill="auto"/>
            <w:vAlign w:val="center"/>
            <w:hideMark/>
          </w:tcPr>
          <w:p w14:paraId="0CA5507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211</w:t>
            </w:r>
          </w:p>
        </w:tc>
        <w:tc>
          <w:tcPr>
            <w:tcW w:w="1549" w:type="dxa"/>
            <w:shd w:val="clear" w:color="auto" w:fill="auto"/>
            <w:vAlign w:val="center"/>
            <w:hideMark/>
          </w:tcPr>
          <w:p w14:paraId="3D0C63B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ROJO</w:t>
            </w:r>
          </w:p>
        </w:tc>
        <w:tc>
          <w:tcPr>
            <w:tcW w:w="4101" w:type="dxa"/>
            <w:shd w:val="clear" w:color="auto" w:fill="auto"/>
            <w:vAlign w:val="center"/>
            <w:hideMark/>
          </w:tcPr>
          <w:p w14:paraId="1F5AF284"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ROJO DE METILO INDICADOR PH 4.2 - 6.3 (POLVO HIDROSOLUBLE). FRASCO 25 GRS.</w:t>
            </w:r>
          </w:p>
        </w:tc>
        <w:tc>
          <w:tcPr>
            <w:tcW w:w="1118" w:type="dxa"/>
            <w:shd w:val="clear" w:color="auto" w:fill="auto"/>
            <w:vAlign w:val="center"/>
            <w:hideMark/>
          </w:tcPr>
          <w:p w14:paraId="7F1683B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1DC74A6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017D823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73EE44F4" w14:textId="77777777" w:rsidTr="00444E4D">
        <w:trPr>
          <w:trHeight w:val="170"/>
        </w:trPr>
        <w:tc>
          <w:tcPr>
            <w:tcW w:w="856" w:type="dxa"/>
            <w:shd w:val="clear" w:color="auto" w:fill="auto"/>
            <w:vAlign w:val="center"/>
            <w:hideMark/>
          </w:tcPr>
          <w:p w14:paraId="6B8D145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212</w:t>
            </w:r>
          </w:p>
        </w:tc>
        <w:tc>
          <w:tcPr>
            <w:tcW w:w="1549" w:type="dxa"/>
            <w:shd w:val="clear" w:color="auto" w:fill="auto"/>
            <w:vAlign w:val="center"/>
            <w:hideMark/>
          </w:tcPr>
          <w:p w14:paraId="1E52E5E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SALBUTAMOL</w:t>
            </w:r>
          </w:p>
        </w:tc>
        <w:tc>
          <w:tcPr>
            <w:tcW w:w="4101" w:type="dxa"/>
            <w:shd w:val="clear" w:color="auto" w:fill="auto"/>
            <w:vAlign w:val="center"/>
            <w:hideMark/>
          </w:tcPr>
          <w:p w14:paraId="6D4B0969"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SALBUTAMOL SUSPENSION AEROSOL 200 DOSIS.CADUCIDAD MINIMO 18 MESES</w:t>
            </w:r>
          </w:p>
        </w:tc>
        <w:tc>
          <w:tcPr>
            <w:tcW w:w="1118" w:type="dxa"/>
            <w:shd w:val="clear" w:color="auto" w:fill="auto"/>
            <w:vAlign w:val="center"/>
            <w:hideMark/>
          </w:tcPr>
          <w:p w14:paraId="72B5055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2599DE2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w:t>
            </w:r>
          </w:p>
        </w:tc>
        <w:tc>
          <w:tcPr>
            <w:tcW w:w="1002" w:type="dxa"/>
            <w:shd w:val="clear" w:color="auto" w:fill="auto"/>
            <w:vAlign w:val="center"/>
            <w:hideMark/>
          </w:tcPr>
          <w:p w14:paraId="1AEC3D0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14</w:t>
            </w:r>
          </w:p>
        </w:tc>
      </w:tr>
      <w:tr w:rsidR="006110D3" w:rsidRPr="006110D3" w14:paraId="2364E95F" w14:textId="77777777" w:rsidTr="00444E4D">
        <w:trPr>
          <w:trHeight w:val="170"/>
        </w:trPr>
        <w:tc>
          <w:tcPr>
            <w:tcW w:w="856" w:type="dxa"/>
            <w:shd w:val="clear" w:color="auto" w:fill="auto"/>
            <w:vAlign w:val="center"/>
            <w:hideMark/>
          </w:tcPr>
          <w:p w14:paraId="16D837C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213</w:t>
            </w:r>
          </w:p>
        </w:tc>
        <w:tc>
          <w:tcPr>
            <w:tcW w:w="1549" w:type="dxa"/>
            <w:shd w:val="clear" w:color="auto" w:fill="auto"/>
            <w:vAlign w:val="center"/>
            <w:hideMark/>
          </w:tcPr>
          <w:p w14:paraId="7FE1BAB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SOPORTE</w:t>
            </w:r>
          </w:p>
        </w:tc>
        <w:tc>
          <w:tcPr>
            <w:tcW w:w="4101" w:type="dxa"/>
            <w:shd w:val="clear" w:color="auto" w:fill="auto"/>
            <w:vAlign w:val="center"/>
            <w:hideMark/>
          </w:tcPr>
          <w:p w14:paraId="11C4F95E"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SOPORTE UNIVERSAL CON VARILLA DE 60CM</w:t>
            </w:r>
          </w:p>
        </w:tc>
        <w:tc>
          <w:tcPr>
            <w:tcW w:w="1118" w:type="dxa"/>
            <w:shd w:val="clear" w:color="auto" w:fill="auto"/>
            <w:vAlign w:val="center"/>
            <w:hideMark/>
          </w:tcPr>
          <w:p w14:paraId="4C9F3A6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1391590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4A11AE9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r>
      <w:tr w:rsidR="006110D3" w:rsidRPr="006110D3" w14:paraId="7B6C10DA" w14:textId="77777777" w:rsidTr="00444E4D">
        <w:trPr>
          <w:trHeight w:val="170"/>
        </w:trPr>
        <w:tc>
          <w:tcPr>
            <w:tcW w:w="856" w:type="dxa"/>
            <w:shd w:val="clear" w:color="auto" w:fill="auto"/>
            <w:vAlign w:val="center"/>
            <w:hideMark/>
          </w:tcPr>
          <w:p w14:paraId="7159B2A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214</w:t>
            </w:r>
          </w:p>
        </w:tc>
        <w:tc>
          <w:tcPr>
            <w:tcW w:w="1549" w:type="dxa"/>
            <w:shd w:val="clear" w:color="auto" w:fill="auto"/>
            <w:vAlign w:val="center"/>
            <w:hideMark/>
          </w:tcPr>
          <w:p w14:paraId="1927CC5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SORBITOL</w:t>
            </w:r>
          </w:p>
        </w:tc>
        <w:tc>
          <w:tcPr>
            <w:tcW w:w="4101" w:type="dxa"/>
            <w:shd w:val="clear" w:color="auto" w:fill="auto"/>
            <w:vAlign w:val="center"/>
            <w:hideMark/>
          </w:tcPr>
          <w:p w14:paraId="26D81D5F"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SORBITOL 500 GR</w:t>
            </w:r>
          </w:p>
        </w:tc>
        <w:tc>
          <w:tcPr>
            <w:tcW w:w="1118" w:type="dxa"/>
            <w:shd w:val="clear" w:color="auto" w:fill="auto"/>
            <w:vAlign w:val="center"/>
            <w:hideMark/>
          </w:tcPr>
          <w:p w14:paraId="4BEB9C9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28E2B62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1C72CE9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08FB94B5" w14:textId="77777777" w:rsidTr="00444E4D">
        <w:trPr>
          <w:trHeight w:val="170"/>
        </w:trPr>
        <w:tc>
          <w:tcPr>
            <w:tcW w:w="856" w:type="dxa"/>
            <w:shd w:val="clear" w:color="auto" w:fill="auto"/>
            <w:vAlign w:val="center"/>
            <w:hideMark/>
          </w:tcPr>
          <w:p w14:paraId="7BCF7C8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215</w:t>
            </w:r>
          </w:p>
        </w:tc>
        <w:tc>
          <w:tcPr>
            <w:tcW w:w="1549" w:type="dxa"/>
            <w:shd w:val="clear" w:color="auto" w:fill="auto"/>
            <w:vAlign w:val="center"/>
            <w:hideMark/>
          </w:tcPr>
          <w:p w14:paraId="61E8E7E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SULFATO</w:t>
            </w:r>
          </w:p>
        </w:tc>
        <w:tc>
          <w:tcPr>
            <w:tcW w:w="4101" w:type="dxa"/>
            <w:shd w:val="clear" w:color="auto" w:fill="auto"/>
            <w:vAlign w:val="center"/>
            <w:hideMark/>
          </w:tcPr>
          <w:p w14:paraId="3F16B223"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SULFATO CUPRICO GRADO REACTIVO, ANHIDRO PRESENTACION EN POLVO. ENVASE 500 GR</w:t>
            </w:r>
          </w:p>
        </w:tc>
        <w:tc>
          <w:tcPr>
            <w:tcW w:w="1118" w:type="dxa"/>
            <w:shd w:val="clear" w:color="auto" w:fill="auto"/>
            <w:vAlign w:val="center"/>
            <w:hideMark/>
          </w:tcPr>
          <w:p w14:paraId="64BCBB4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3769BFC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6EF004F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01AEC783" w14:textId="77777777" w:rsidTr="00444E4D">
        <w:trPr>
          <w:trHeight w:val="170"/>
        </w:trPr>
        <w:tc>
          <w:tcPr>
            <w:tcW w:w="856" w:type="dxa"/>
            <w:shd w:val="clear" w:color="auto" w:fill="auto"/>
            <w:vAlign w:val="center"/>
            <w:hideMark/>
          </w:tcPr>
          <w:p w14:paraId="3684ABE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216</w:t>
            </w:r>
          </w:p>
        </w:tc>
        <w:tc>
          <w:tcPr>
            <w:tcW w:w="1549" w:type="dxa"/>
            <w:shd w:val="clear" w:color="auto" w:fill="auto"/>
            <w:vAlign w:val="center"/>
            <w:hideMark/>
          </w:tcPr>
          <w:p w14:paraId="1AC3E06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SULFATO</w:t>
            </w:r>
          </w:p>
        </w:tc>
        <w:tc>
          <w:tcPr>
            <w:tcW w:w="4101" w:type="dxa"/>
            <w:shd w:val="clear" w:color="auto" w:fill="auto"/>
            <w:vAlign w:val="center"/>
            <w:hideMark/>
          </w:tcPr>
          <w:p w14:paraId="67850305"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SULFATO DE BARIO GRADO REACTIVO, PRESENTACION EN POLVO. ENVASE 500 GRS</w:t>
            </w:r>
          </w:p>
        </w:tc>
        <w:tc>
          <w:tcPr>
            <w:tcW w:w="1118" w:type="dxa"/>
            <w:shd w:val="clear" w:color="auto" w:fill="auto"/>
            <w:vAlign w:val="center"/>
            <w:hideMark/>
          </w:tcPr>
          <w:p w14:paraId="74D1BFB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2DB4B4B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08856CE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1FA44622" w14:textId="77777777" w:rsidTr="00444E4D">
        <w:trPr>
          <w:trHeight w:val="170"/>
        </w:trPr>
        <w:tc>
          <w:tcPr>
            <w:tcW w:w="856" w:type="dxa"/>
            <w:shd w:val="clear" w:color="auto" w:fill="auto"/>
            <w:vAlign w:val="center"/>
            <w:hideMark/>
          </w:tcPr>
          <w:p w14:paraId="2928A2E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217</w:t>
            </w:r>
          </w:p>
        </w:tc>
        <w:tc>
          <w:tcPr>
            <w:tcW w:w="1549" w:type="dxa"/>
            <w:shd w:val="clear" w:color="auto" w:fill="auto"/>
            <w:vAlign w:val="center"/>
            <w:hideMark/>
          </w:tcPr>
          <w:p w14:paraId="16FEB8F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SULFATO</w:t>
            </w:r>
          </w:p>
        </w:tc>
        <w:tc>
          <w:tcPr>
            <w:tcW w:w="4101" w:type="dxa"/>
            <w:shd w:val="clear" w:color="auto" w:fill="auto"/>
            <w:vAlign w:val="center"/>
            <w:hideMark/>
          </w:tcPr>
          <w:p w14:paraId="45099612"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SULFATO DE CALCIO GRADO REACTIVO DIHIDRATADO ANALITICO, PRESENTACION EN POLVO. ENVASE 500 GRS</w:t>
            </w:r>
          </w:p>
        </w:tc>
        <w:tc>
          <w:tcPr>
            <w:tcW w:w="1118" w:type="dxa"/>
            <w:shd w:val="clear" w:color="auto" w:fill="auto"/>
            <w:vAlign w:val="center"/>
            <w:hideMark/>
          </w:tcPr>
          <w:p w14:paraId="1BCF03F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6FD6C80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1DC4BD7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6403F77A" w14:textId="77777777" w:rsidTr="00444E4D">
        <w:trPr>
          <w:trHeight w:val="170"/>
        </w:trPr>
        <w:tc>
          <w:tcPr>
            <w:tcW w:w="856" w:type="dxa"/>
            <w:shd w:val="clear" w:color="auto" w:fill="auto"/>
            <w:vAlign w:val="center"/>
            <w:hideMark/>
          </w:tcPr>
          <w:p w14:paraId="7C23550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218</w:t>
            </w:r>
          </w:p>
        </w:tc>
        <w:tc>
          <w:tcPr>
            <w:tcW w:w="1549" w:type="dxa"/>
            <w:shd w:val="clear" w:color="auto" w:fill="auto"/>
            <w:vAlign w:val="center"/>
            <w:hideMark/>
          </w:tcPr>
          <w:p w14:paraId="7281BCB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SULFATO</w:t>
            </w:r>
          </w:p>
        </w:tc>
        <w:tc>
          <w:tcPr>
            <w:tcW w:w="4101" w:type="dxa"/>
            <w:shd w:val="clear" w:color="auto" w:fill="auto"/>
            <w:vAlign w:val="center"/>
            <w:hideMark/>
          </w:tcPr>
          <w:p w14:paraId="76329EB6"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SULFATO DE SODIO GRADO REACTIVO, ANHIDRO PRESENTACION EN POLVO. ENVASE 500 GR</w:t>
            </w:r>
          </w:p>
        </w:tc>
        <w:tc>
          <w:tcPr>
            <w:tcW w:w="1118" w:type="dxa"/>
            <w:shd w:val="clear" w:color="auto" w:fill="auto"/>
            <w:vAlign w:val="center"/>
            <w:hideMark/>
          </w:tcPr>
          <w:p w14:paraId="0EFF964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7E357D8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651EA74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41A66324" w14:textId="77777777" w:rsidTr="00444E4D">
        <w:trPr>
          <w:trHeight w:val="170"/>
        </w:trPr>
        <w:tc>
          <w:tcPr>
            <w:tcW w:w="856" w:type="dxa"/>
            <w:shd w:val="clear" w:color="auto" w:fill="auto"/>
            <w:vAlign w:val="center"/>
            <w:hideMark/>
          </w:tcPr>
          <w:p w14:paraId="0739F55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219</w:t>
            </w:r>
          </w:p>
        </w:tc>
        <w:tc>
          <w:tcPr>
            <w:tcW w:w="1549" w:type="dxa"/>
            <w:shd w:val="clear" w:color="auto" w:fill="auto"/>
            <w:vAlign w:val="center"/>
            <w:hideMark/>
          </w:tcPr>
          <w:p w14:paraId="5586B5C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SULFURO</w:t>
            </w:r>
          </w:p>
        </w:tc>
        <w:tc>
          <w:tcPr>
            <w:tcW w:w="4101" w:type="dxa"/>
            <w:shd w:val="clear" w:color="auto" w:fill="auto"/>
            <w:vAlign w:val="center"/>
            <w:hideMark/>
          </w:tcPr>
          <w:p w14:paraId="2BF911C0"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SULFURO DE ZINC GRADO REACTIVO, PRESENTACION EN POLVO. ENVASE 500 GR</w:t>
            </w:r>
          </w:p>
        </w:tc>
        <w:tc>
          <w:tcPr>
            <w:tcW w:w="1118" w:type="dxa"/>
            <w:shd w:val="clear" w:color="auto" w:fill="auto"/>
            <w:vAlign w:val="center"/>
            <w:hideMark/>
          </w:tcPr>
          <w:p w14:paraId="0D2AC6E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3D1D185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203C3AB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2ACE1D4E" w14:textId="77777777" w:rsidTr="00444E4D">
        <w:trPr>
          <w:trHeight w:val="170"/>
        </w:trPr>
        <w:tc>
          <w:tcPr>
            <w:tcW w:w="856" w:type="dxa"/>
            <w:shd w:val="clear" w:color="auto" w:fill="auto"/>
            <w:vAlign w:val="center"/>
            <w:hideMark/>
          </w:tcPr>
          <w:p w14:paraId="273626E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220</w:t>
            </w:r>
          </w:p>
        </w:tc>
        <w:tc>
          <w:tcPr>
            <w:tcW w:w="1549" w:type="dxa"/>
            <w:shd w:val="clear" w:color="auto" w:fill="auto"/>
            <w:vAlign w:val="center"/>
            <w:hideMark/>
          </w:tcPr>
          <w:p w14:paraId="638063E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SUSTRATO</w:t>
            </w:r>
          </w:p>
        </w:tc>
        <w:tc>
          <w:tcPr>
            <w:tcW w:w="4101" w:type="dxa"/>
            <w:shd w:val="clear" w:color="auto" w:fill="auto"/>
            <w:vAlign w:val="center"/>
            <w:hideMark/>
          </w:tcPr>
          <w:p w14:paraId="4F85A741" w14:textId="5D5F75F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 xml:space="preserve">SUSTRATO PARA ÁRBOLES Y ARBUSTOS 30 L </w:t>
            </w:r>
            <w:r w:rsidR="007D614C" w:rsidRPr="006110D3">
              <w:rPr>
                <w:rFonts w:ascii="Montserrat" w:eastAsia="Times New Roman" w:hAnsi="Montserrat" w:cs="Calibri Light"/>
                <w:sz w:val="15"/>
                <w:szCs w:val="15"/>
              </w:rPr>
              <w:t>ECOSUSTRATO MODELO</w:t>
            </w:r>
            <w:r w:rsidRPr="006110D3">
              <w:rPr>
                <w:rFonts w:ascii="Montserrat" w:eastAsia="Times New Roman" w:hAnsi="Montserrat" w:cs="Calibri Light"/>
                <w:sz w:val="15"/>
                <w:szCs w:val="15"/>
              </w:rPr>
              <w:t>:144083. BOLSA 3 L</w:t>
            </w:r>
          </w:p>
        </w:tc>
        <w:tc>
          <w:tcPr>
            <w:tcW w:w="1118" w:type="dxa"/>
            <w:shd w:val="clear" w:color="auto" w:fill="auto"/>
            <w:vAlign w:val="center"/>
            <w:hideMark/>
          </w:tcPr>
          <w:p w14:paraId="556E38A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07F9EC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3AFA2E4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474CA767" w14:textId="77777777" w:rsidTr="00444E4D">
        <w:trPr>
          <w:trHeight w:val="170"/>
        </w:trPr>
        <w:tc>
          <w:tcPr>
            <w:tcW w:w="856" w:type="dxa"/>
            <w:shd w:val="clear" w:color="auto" w:fill="auto"/>
            <w:vAlign w:val="center"/>
            <w:hideMark/>
          </w:tcPr>
          <w:p w14:paraId="4047118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221</w:t>
            </w:r>
          </w:p>
        </w:tc>
        <w:tc>
          <w:tcPr>
            <w:tcW w:w="1549" w:type="dxa"/>
            <w:shd w:val="clear" w:color="auto" w:fill="auto"/>
            <w:vAlign w:val="center"/>
            <w:hideMark/>
          </w:tcPr>
          <w:p w14:paraId="017839D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TELA</w:t>
            </w:r>
          </w:p>
        </w:tc>
        <w:tc>
          <w:tcPr>
            <w:tcW w:w="4101" w:type="dxa"/>
            <w:shd w:val="clear" w:color="auto" w:fill="auto"/>
            <w:vAlign w:val="center"/>
            <w:hideMark/>
          </w:tcPr>
          <w:p w14:paraId="7C50BA9C"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TELA DE ASBESTO 15X15CM</w:t>
            </w:r>
          </w:p>
        </w:tc>
        <w:tc>
          <w:tcPr>
            <w:tcW w:w="1118" w:type="dxa"/>
            <w:shd w:val="clear" w:color="auto" w:fill="auto"/>
            <w:vAlign w:val="center"/>
            <w:hideMark/>
          </w:tcPr>
          <w:p w14:paraId="4013DF0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555F9AD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12</w:t>
            </w:r>
          </w:p>
        </w:tc>
        <w:tc>
          <w:tcPr>
            <w:tcW w:w="1002" w:type="dxa"/>
            <w:shd w:val="clear" w:color="auto" w:fill="auto"/>
            <w:vAlign w:val="center"/>
            <w:hideMark/>
          </w:tcPr>
          <w:p w14:paraId="4FC4ADC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30</w:t>
            </w:r>
          </w:p>
        </w:tc>
      </w:tr>
      <w:tr w:rsidR="006110D3" w:rsidRPr="006110D3" w14:paraId="55B7B10F" w14:textId="77777777" w:rsidTr="00444E4D">
        <w:trPr>
          <w:trHeight w:val="170"/>
        </w:trPr>
        <w:tc>
          <w:tcPr>
            <w:tcW w:w="856" w:type="dxa"/>
            <w:shd w:val="clear" w:color="auto" w:fill="auto"/>
            <w:vAlign w:val="center"/>
            <w:hideMark/>
          </w:tcPr>
          <w:p w14:paraId="62BF060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222</w:t>
            </w:r>
          </w:p>
        </w:tc>
        <w:tc>
          <w:tcPr>
            <w:tcW w:w="1549" w:type="dxa"/>
            <w:shd w:val="clear" w:color="auto" w:fill="auto"/>
            <w:vAlign w:val="center"/>
            <w:hideMark/>
          </w:tcPr>
          <w:p w14:paraId="55569AF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TERMOMETRO</w:t>
            </w:r>
          </w:p>
        </w:tc>
        <w:tc>
          <w:tcPr>
            <w:tcW w:w="4101" w:type="dxa"/>
            <w:shd w:val="clear" w:color="auto" w:fill="auto"/>
            <w:vAlign w:val="center"/>
            <w:hideMark/>
          </w:tcPr>
          <w:p w14:paraId="768516C7"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TERMOMETRO DE -10 A 260 C INMERSION TOTAL</w:t>
            </w:r>
          </w:p>
        </w:tc>
        <w:tc>
          <w:tcPr>
            <w:tcW w:w="1118" w:type="dxa"/>
            <w:shd w:val="clear" w:color="auto" w:fill="auto"/>
            <w:vAlign w:val="center"/>
            <w:hideMark/>
          </w:tcPr>
          <w:p w14:paraId="6AC7D0F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EA7A91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w:t>
            </w:r>
          </w:p>
        </w:tc>
        <w:tc>
          <w:tcPr>
            <w:tcW w:w="1002" w:type="dxa"/>
            <w:shd w:val="clear" w:color="auto" w:fill="auto"/>
            <w:vAlign w:val="center"/>
            <w:hideMark/>
          </w:tcPr>
          <w:p w14:paraId="510F5EE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24</w:t>
            </w:r>
          </w:p>
        </w:tc>
      </w:tr>
      <w:tr w:rsidR="006110D3" w:rsidRPr="006110D3" w14:paraId="03D9527D" w14:textId="77777777" w:rsidTr="00444E4D">
        <w:trPr>
          <w:trHeight w:val="170"/>
        </w:trPr>
        <w:tc>
          <w:tcPr>
            <w:tcW w:w="856" w:type="dxa"/>
            <w:shd w:val="clear" w:color="auto" w:fill="auto"/>
            <w:vAlign w:val="center"/>
            <w:hideMark/>
          </w:tcPr>
          <w:p w14:paraId="031065B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223</w:t>
            </w:r>
          </w:p>
        </w:tc>
        <w:tc>
          <w:tcPr>
            <w:tcW w:w="1549" w:type="dxa"/>
            <w:shd w:val="clear" w:color="auto" w:fill="auto"/>
            <w:vAlign w:val="center"/>
            <w:hideMark/>
          </w:tcPr>
          <w:p w14:paraId="2719F79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TERMOMETRO</w:t>
            </w:r>
          </w:p>
        </w:tc>
        <w:tc>
          <w:tcPr>
            <w:tcW w:w="4101" w:type="dxa"/>
            <w:shd w:val="clear" w:color="auto" w:fill="auto"/>
            <w:vAlign w:val="center"/>
            <w:hideMark/>
          </w:tcPr>
          <w:p w14:paraId="2A3C2FDB"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 xml:space="preserve">TERMOMETRO DIGITAL CON SONDA DE ACERO INOXIDABLE AMPLIA GAMA DE APLICACIONES, APTO POR EJ. PARA AIRE ACONDICIONADO, PROCESAMIENTO DE ALIMENTOS, CALEFACCIÓN Y VENTILACIÓN, AGRICULTURA, AUTOMÓVIL, FOTOGRAFÍA, ALMACENAMIENTO DE ALIMENTOS, REFRIGERACIÓN, LABORATORIOS, ETC. MEMORIA DE TEMPERATURA DEL ÚLTIMO VALOR MEDIDO. INDICACIÓN DE </w:t>
            </w:r>
            <w:r w:rsidRPr="006110D3">
              <w:rPr>
                <w:rFonts w:ascii="Montserrat" w:eastAsia="Times New Roman" w:hAnsi="Montserrat" w:cs="Calibri Light"/>
                <w:sz w:val="15"/>
                <w:szCs w:val="15"/>
              </w:rPr>
              <w:lastRenderedPageBreak/>
              <w:t>TENSIÓN DE BATERÍA BAJA, INDICACIÓN DE FALLO DEL SENSOR, APAGADO, AUTOMÁTICO DESPUÉS DE 15 MIN, PERMITE CAMBIAR EL RANGO DE MEDICIÓN ENTRE °C Y °F, RANGO DE TEMPERATURA -50°C A +300°C (-58°F ~ +572°F), PASOS DE TEMPERATURA 0,1 °C PRECISIÓN (-20°C A 80°C) +1°C, TENSIÓN DE ALIMENTACIÓN PILA 1,5 V (LR44), LONGITUD DE LA SONDA 125 MM INCL. PROTECCIÓN DE LA PUNTA DE MEDICIÓN CON CLIP DE BOLSILLO</w:t>
            </w:r>
          </w:p>
        </w:tc>
        <w:tc>
          <w:tcPr>
            <w:tcW w:w="1118" w:type="dxa"/>
            <w:shd w:val="clear" w:color="auto" w:fill="auto"/>
            <w:vAlign w:val="center"/>
            <w:hideMark/>
          </w:tcPr>
          <w:p w14:paraId="6204A06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lastRenderedPageBreak/>
              <w:t>PIEZA</w:t>
            </w:r>
          </w:p>
        </w:tc>
        <w:tc>
          <w:tcPr>
            <w:tcW w:w="1001" w:type="dxa"/>
            <w:shd w:val="clear" w:color="auto" w:fill="auto"/>
            <w:vAlign w:val="center"/>
            <w:hideMark/>
          </w:tcPr>
          <w:p w14:paraId="668B547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0A33E4B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w:t>
            </w:r>
          </w:p>
        </w:tc>
      </w:tr>
      <w:tr w:rsidR="006110D3" w:rsidRPr="006110D3" w14:paraId="47A52237" w14:textId="77777777" w:rsidTr="00444E4D">
        <w:trPr>
          <w:trHeight w:val="170"/>
        </w:trPr>
        <w:tc>
          <w:tcPr>
            <w:tcW w:w="856" w:type="dxa"/>
            <w:shd w:val="clear" w:color="auto" w:fill="auto"/>
            <w:vAlign w:val="center"/>
            <w:hideMark/>
          </w:tcPr>
          <w:p w14:paraId="433E466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224</w:t>
            </w:r>
          </w:p>
        </w:tc>
        <w:tc>
          <w:tcPr>
            <w:tcW w:w="1549" w:type="dxa"/>
            <w:shd w:val="clear" w:color="auto" w:fill="auto"/>
            <w:vAlign w:val="center"/>
            <w:hideMark/>
          </w:tcPr>
          <w:p w14:paraId="471E96D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TERMOMETRO</w:t>
            </w:r>
          </w:p>
        </w:tc>
        <w:tc>
          <w:tcPr>
            <w:tcW w:w="4101" w:type="dxa"/>
            <w:shd w:val="clear" w:color="auto" w:fill="auto"/>
            <w:vAlign w:val="center"/>
            <w:hideMark/>
          </w:tcPr>
          <w:p w14:paraId="7B8E426C"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TERMOMETRO DIGITAL INFRARROJO LASER PISTOLA INDUSTRIAL GRADO, CON UN RANGO DE -18° A 400 ° C</w:t>
            </w:r>
          </w:p>
        </w:tc>
        <w:tc>
          <w:tcPr>
            <w:tcW w:w="1118" w:type="dxa"/>
            <w:shd w:val="clear" w:color="auto" w:fill="auto"/>
            <w:vAlign w:val="center"/>
            <w:hideMark/>
          </w:tcPr>
          <w:p w14:paraId="1B97148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DFB837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04EE5E5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1B829910" w14:textId="77777777" w:rsidTr="00444E4D">
        <w:trPr>
          <w:trHeight w:val="170"/>
        </w:trPr>
        <w:tc>
          <w:tcPr>
            <w:tcW w:w="856" w:type="dxa"/>
            <w:shd w:val="clear" w:color="auto" w:fill="auto"/>
            <w:vAlign w:val="center"/>
            <w:hideMark/>
          </w:tcPr>
          <w:p w14:paraId="251E7B3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225</w:t>
            </w:r>
          </w:p>
        </w:tc>
        <w:tc>
          <w:tcPr>
            <w:tcW w:w="1549" w:type="dxa"/>
            <w:shd w:val="clear" w:color="auto" w:fill="auto"/>
            <w:vAlign w:val="center"/>
            <w:hideMark/>
          </w:tcPr>
          <w:p w14:paraId="1D68A6C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TETRABORATO</w:t>
            </w:r>
          </w:p>
        </w:tc>
        <w:tc>
          <w:tcPr>
            <w:tcW w:w="4101" w:type="dxa"/>
            <w:shd w:val="clear" w:color="auto" w:fill="auto"/>
            <w:vAlign w:val="center"/>
            <w:hideMark/>
          </w:tcPr>
          <w:p w14:paraId="52D3A917"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TETRABORATO DE SODIO DECAHIDRATADO (BORAX)GRADO REACTIVO, PRESENTACION EN POLVO. ENVASE 1KG</w:t>
            </w:r>
          </w:p>
        </w:tc>
        <w:tc>
          <w:tcPr>
            <w:tcW w:w="1118" w:type="dxa"/>
            <w:shd w:val="clear" w:color="auto" w:fill="auto"/>
            <w:vAlign w:val="center"/>
            <w:hideMark/>
          </w:tcPr>
          <w:p w14:paraId="1D0AAE0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KILOGRAMO</w:t>
            </w:r>
          </w:p>
        </w:tc>
        <w:tc>
          <w:tcPr>
            <w:tcW w:w="1001" w:type="dxa"/>
            <w:shd w:val="clear" w:color="auto" w:fill="auto"/>
            <w:vAlign w:val="center"/>
            <w:hideMark/>
          </w:tcPr>
          <w:p w14:paraId="3DC3E24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1ECC37B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717BD415" w14:textId="77777777" w:rsidTr="00444E4D">
        <w:trPr>
          <w:trHeight w:val="170"/>
        </w:trPr>
        <w:tc>
          <w:tcPr>
            <w:tcW w:w="856" w:type="dxa"/>
            <w:shd w:val="clear" w:color="auto" w:fill="auto"/>
            <w:vAlign w:val="center"/>
            <w:hideMark/>
          </w:tcPr>
          <w:p w14:paraId="7C36C10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226</w:t>
            </w:r>
          </w:p>
        </w:tc>
        <w:tc>
          <w:tcPr>
            <w:tcW w:w="1549" w:type="dxa"/>
            <w:shd w:val="clear" w:color="auto" w:fill="auto"/>
            <w:vAlign w:val="center"/>
            <w:hideMark/>
          </w:tcPr>
          <w:p w14:paraId="5B97BE3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TIERRA</w:t>
            </w:r>
          </w:p>
        </w:tc>
        <w:tc>
          <w:tcPr>
            <w:tcW w:w="4101" w:type="dxa"/>
            <w:shd w:val="clear" w:color="auto" w:fill="auto"/>
            <w:vAlign w:val="center"/>
            <w:hideMark/>
          </w:tcPr>
          <w:p w14:paraId="67696FA4"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TIERRA PREPARADA PARA MACETAS Y JARDINES DE 2.5 KG CAFÉ VIGORO. BOLSA 2.5 KG</w:t>
            </w:r>
          </w:p>
        </w:tc>
        <w:tc>
          <w:tcPr>
            <w:tcW w:w="1118" w:type="dxa"/>
            <w:shd w:val="clear" w:color="auto" w:fill="auto"/>
            <w:vAlign w:val="center"/>
            <w:hideMark/>
          </w:tcPr>
          <w:p w14:paraId="52ECC5B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606AB15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12</w:t>
            </w:r>
          </w:p>
        </w:tc>
        <w:tc>
          <w:tcPr>
            <w:tcW w:w="1002" w:type="dxa"/>
            <w:shd w:val="clear" w:color="auto" w:fill="auto"/>
            <w:vAlign w:val="center"/>
            <w:hideMark/>
          </w:tcPr>
          <w:p w14:paraId="7822FE1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30</w:t>
            </w:r>
          </w:p>
        </w:tc>
      </w:tr>
      <w:tr w:rsidR="006110D3" w:rsidRPr="006110D3" w14:paraId="67EAE41C" w14:textId="77777777" w:rsidTr="00444E4D">
        <w:trPr>
          <w:trHeight w:val="170"/>
        </w:trPr>
        <w:tc>
          <w:tcPr>
            <w:tcW w:w="856" w:type="dxa"/>
            <w:shd w:val="clear" w:color="auto" w:fill="auto"/>
            <w:vAlign w:val="center"/>
            <w:hideMark/>
          </w:tcPr>
          <w:p w14:paraId="36842E5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227</w:t>
            </w:r>
          </w:p>
        </w:tc>
        <w:tc>
          <w:tcPr>
            <w:tcW w:w="1549" w:type="dxa"/>
            <w:shd w:val="clear" w:color="auto" w:fill="auto"/>
            <w:vAlign w:val="center"/>
            <w:hideMark/>
          </w:tcPr>
          <w:p w14:paraId="07F21A5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TRIETANOLAMINA</w:t>
            </w:r>
          </w:p>
        </w:tc>
        <w:tc>
          <w:tcPr>
            <w:tcW w:w="4101" w:type="dxa"/>
            <w:shd w:val="clear" w:color="auto" w:fill="auto"/>
            <w:vAlign w:val="center"/>
            <w:hideMark/>
          </w:tcPr>
          <w:p w14:paraId="6DEA576C"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TRIETANOLAMINA FRASCO 1 LT.</w:t>
            </w:r>
          </w:p>
        </w:tc>
        <w:tc>
          <w:tcPr>
            <w:tcW w:w="1118" w:type="dxa"/>
            <w:shd w:val="clear" w:color="auto" w:fill="auto"/>
            <w:vAlign w:val="center"/>
            <w:hideMark/>
          </w:tcPr>
          <w:p w14:paraId="5228AAD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7D2DF30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66D080D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w:t>
            </w:r>
          </w:p>
        </w:tc>
      </w:tr>
      <w:tr w:rsidR="006110D3" w:rsidRPr="006110D3" w14:paraId="0F3DB6A9" w14:textId="77777777" w:rsidTr="00444E4D">
        <w:trPr>
          <w:trHeight w:val="170"/>
        </w:trPr>
        <w:tc>
          <w:tcPr>
            <w:tcW w:w="856" w:type="dxa"/>
            <w:shd w:val="clear" w:color="auto" w:fill="auto"/>
            <w:vAlign w:val="center"/>
            <w:hideMark/>
          </w:tcPr>
          <w:p w14:paraId="393DEE9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228</w:t>
            </w:r>
          </w:p>
        </w:tc>
        <w:tc>
          <w:tcPr>
            <w:tcW w:w="1549" w:type="dxa"/>
            <w:shd w:val="clear" w:color="auto" w:fill="auto"/>
            <w:vAlign w:val="center"/>
            <w:hideMark/>
          </w:tcPr>
          <w:p w14:paraId="17F82B8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TUBO</w:t>
            </w:r>
          </w:p>
        </w:tc>
        <w:tc>
          <w:tcPr>
            <w:tcW w:w="4101" w:type="dxa"/>
            <w:shd w:val="clear" w:color="auto" w:fill="auto"/>
            <w:vAlign w:val="center"/>
            <w:hideMark/>
          </w:tcPr>
          <w:p w14:paraId="26AB4EE9"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TUBO CAPILAR DE 1.5 A 1.8 MM. VIAL C/100 CERRADO DE UN EXTREMO</w:t>
            </w:r>
          </w:p>
        </w:tc>
        <w:tc>
          <w:tcPr>
            <w:tcW w:w="1118" w:type="dxa"/>
            <w:shd w:val="clear" w:color="auto" w:fill="auto"/>
            <w:vAlign w:val="center"/>
            <w:hideMark/>
          </w:tcPr>
          <w:p w14:paraId="14FF0B3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175D731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7715828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w:t>
            </w:r>
          </w:p>
        </w:tc>
      </w:tr>
      <w:tr w:rsidR="006110D3" w:rsidRPr="006110D3" w14:paraId="31B0A88A" w14:textId="77777777" w:rsidTr="00444E4D">
        <w:trPr>
          <w:trHeight w:val="170"/>
        </w:trPr>
        <w:tc>
          <w:tcPr>
            <w:tcW w:w="856" w:type="dxa"/>
            <w:shd w:val="clear" w:color="auto" w:fill="auto"/>
            <w:vAlign w:val="center"/>
            <w:hideMark/>
          </w:tcPr>
          <w:p w14:paraId="4D9532A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229</w:t>
            </w:r>
          </w:p>
        </w:tc>
        <w:tc>
          <w:tcPr>
            <w:tcW w:w="1549" w:type="dxa"/>
            <w:shd w:val="clear" w:color="auto" w:fill="auto"/>
            <w:vAlign w:val="center"/>
            <w:hideMark/>
          </w:tcPr>
          <w:p w14:paraId="6FC538E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TUBO</w:t>
            </w:r>
          </w:p>
        </w:tc>
        <w:tc>
          <w:tcPr>
            <w:tcW w:w="4101" w:type="dxa"/>
            <w:shd w:val="clear" w:color="auto" w:fill="auto"/>
            <w:vAlign w:val="center"/>
            <w:hideMark/>
          </w:tcPr>
          <w:p w14:paraId="7C243ED8"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TUBO CAPILAR S/HEPARINA C/200</w:t>
            </w:r>
          </w:p>
        </w:tc>
        <w:tc>
          <w:tcPr>
            <w:tcW w:w="1118" w:type="dxa"/>
            <w:shd w:val="clear" w:color="auto" w:fill="auto"/>
            <w:vAlign w:val="center"/>
            <w:hideMark/>
          </w:tcPr>
          <w:p w14:paraId="158BD15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2FEACD9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5DDE3C0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594F7DC6" w14:textId="77777777" w:rsidTr="00444E4D">
        <w:trPr>
          <w:trHeight w:val="170"/>
        </w:trPr>
        <w:tc>
          <w:tcPr>
            <w:tcW w:w="856" w:type="dxa"/>
            <w:shd w:val="clear" w:color="auto" w:fill="auto"/>
            <w:vAlign w:val="center"/>
            <w:hideMark/>
          </w:tcPr>
          <w:p w14:paraId="613E761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230</w:t>
            </w:r>
          </w:p>
        </w:tc>
        <w:tc>
          <w:tcPr>
            <w:tcW w:w="1549" w:type="dxa"/>
            <w:shd w:val="clear" w:color="auto" w:fill="auto"/>
            <w:vAlign w:val="center"/>
            <w:hideMark/>
          </w:tcPr>
          <w:p w14:paraId="344661B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TUBO</w:t>
            </w:r>
          </w:p>
        </w:tc>
        <w:tc>
          <w:tcPr>
            <w:tcW w:w="4101" w:type="dxa"/>
            <w:shd w:val="clear" w:color="auto" w:fill="auto"/>
            <w:vAlign w:val="center"/>
            <w:hideMark/>
          </w:tcPr>
          <w:p w14:paraId="0B20B81A"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TUBO CONECTOR T DE 6.5 X 44 MM</w:t>
            </w:r>
          </w:p>
        </w:tc>
        <w:tc>
          <w:tcPr>
            <w:tcW w:w="1118" w:type="dxa"/>
            <w:shd w:val="clear" w:color="auto" w:fill="auto"/>
            <w:vAlign w:val="center"/>
            <w:hideMark/>
          </w:tcPr>
          <w:p w14:paraId="01437D8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1532C9A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586FEFC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w:t>
            </w:r>
          </w:p>
        </w:tc>
      </w:tr>
      <w:tr w:rsidR="006110D3" w:rsidRPr="006110D3" w14:paraId="63AAE6AB" w14:textId="77777777" w:rsidTr="00444E4D">
        <w:trPr>
          <w:trHeight w:val="170"/>
        </w:trPr>
        <w:tc>
          <w:tcPr>
            <w:tcW w:w="856" w:type="dxa"/>
            <w:shd w:val="clear" w:color="auto" w:fill="auto"/>
            <w:vAlign w:val="center"/>
            <w:hideMark/>
          </w:tcPr>
          <w:p w14:paraId="5999057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231</w:t>
            </w:r>
          </w:p>
        </w:tc>
        <w:tc>
          <w:tcPr>
            <w:tcW w:w="1549" w:type="dxa"/>
            <w:shd w:val="clear" w:color="auto" w:fill="auto"/>
            <w:vAlign w:val="center"/>
            <w:hideMark/>
          </w:tcPr>
          <w:p w14:paraId="5E73C60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TUBO</w:t>
            </w:r>
          </w:p>
        </w:tc>
        <w:tc>
          <w:tcPr>
            <w:tcW w:w="4101" w:type="dxa"/>
            <w:shd w:val="clear" w:color="auto" w:fill="auto"/>
            <w:vAlign w:val="center"/>
            <w:hideMark/>
          </w:tcPr>
          <w:p w14:paraId="1A81CB6C"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TUBO DE CULTIVO DE 6 X 50MM</w:t>
            </w:r>
          </w:p>
        </w:tc>
        <w:tc>
          <w:tcPr>
            <w:tcW w:w="1118" w:type="dxa"/>
            <w:shd w:val="clear" w:color="auto" w:fill="auto"/>
            <w:vAlign w:val="center"/>
            <w:hideMark/>
          </w:tcPr>
          <w:p w14:paraId="0065BAE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59BF695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40</w:t>
            </w:r>
          </w:p>
        </w:tc>
        <w:tc>
          <w:tcPr>
            <w:tcW w:w="1002" w:type="dxa"/>
            <w:shd w:val="clear" w:color="auto" w:fill="auto"/>
            <w:vAlign w:val="center"/>
            <w:hideMark/>
          </w:tcPr>
          <w:p w14:paraId="1F38DE0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100</w:t>
            </w:r>
          </w:p>
        </w:tc>
      </w:tr>
      <w:tr w:rsidR="006110D3" w:rsidRPr="006110D3" w14:paraId="5C08E3EF" w14:textId="77777777" w:rsidTr="00444E4D">
        <w:trPr>
          <w:trHeight w:val="170"/>
        </w:trPr>
        <w:tc>
          <w:tcPr>
            <w:tcW w:w="856" w:type="dxa"/>
            <w:shd w:val="clear" w:color="auto" w:fill="auto"/>
            <w:vAlign w:val="center"/>
            <w:hideMark/>
          </w:tcPr>
          <w:p w14:paraId="2E60217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232</w:t>
            </w:r>
          </w:p>
        </w:tc>
        <w:tc>
          <w:tcPr>
            <w:tcW w:w="1549" w:type="dxa"/>
            <w:shd w:val="clear" w:color="auto" w:fill="auto"/>
            <w:vAlign w:val="center"/>
            <w:hideMark/>
          </w:tcPr>
          <w:p w14:paraId="38EF8E1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TUBO</w:t>
            </w:r>
          </w:p>
        </w:tc>
        <w:tc>
          <w:tcPr>
            <w:tcW w:w="4101" w:type="dxa"/>
            <w:shd w:val="clear" w:color="auto" w:fill="auto"/>
            <w:vAlign w:val="center"/>
            <w:hideMark/>
          </w:tcPr>
          <w:p w14:paraId="592A0DD9"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TUBO DE ENSAYE DE 20 X 150MM</w:t>
            </w:r>
          </w:p>
        </w:tc>
        <w:tc>
          <w:tcPr>
            <w:tcW w:w="1118" w:type="dxa"/>
            <w:shd w:val="clear" w:color="auto" w:fill="auto"/>
            <w:vAlign w:val="center"/>
            <w:hideMark/>
          </w:tcPr>
          <w:p w14:paraId="3D62185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774CD1F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40</w:t>
            </w:r>
          </w:p>
        </w:tc>
        <w:tc>
          <w:tcPr>
            <w:tcW w:w="1002" w:type="dxa"/>
            <w:shd w:val="clear" w:color="auto" w:fill="auto"/>
            <w:vAlign w:val="center"/>
            <w:hideMark/>
          </w:tcPr>
          <w:p w14:paraId="5920D7E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100</w:t>
            </w:r>
          </w:p>
        </w:tc>
      </w:tr>
      <w:tr w:rsidR="006110D3" w:rsidRPr="006110D3" w14:paraId="1F64BF4A" w14:textId="77777777" w:rsidTr="00444E4D">
        <w:trPr>
          <w:trHeight w:val="170"/>
        </w:trPr>
        <w:tc>
          <w:tcPr>
            <w:tcW w:w="856" w:type="dxa"/>
            <w:shd w:val="clear" w:color="auto" w:fill="auto"/>
            <w:vAlign w:val="center"/>
            <w:hideMark/>
          </w:tcPr>
          <w:p w14:paraId="5C1D282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233</w:t>
            </w:r>
          </w:p>
        </w:tc>
        <w:tc>
          <w:tcPr>
            <w:tcW w:w="1549" w:type="dxa"/>
            <w:shd w:val="clear" w:color="auto" w:fill="auto"/>
            <w:vAlign w:val="center"/>
            <w:hideMark/>
          </w:tcPr>
          <w:p w14:paraId="659B5D2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TUBO</w:t>
            </w:r>
          </w:p>
        </w:tc>
        <w:tc>
          <w:tcPr>
            <w:tcW w:w="4101" w:type="dxa"/>
            <w:shd w:val="clear" w:color="auto" w:fill="auto"/>
            <w:vAlign w:val="center"/>
            <w:hideMark/>
          </w:tcPr>
          <w:p w14:paraId="145279D7"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TUBO DE HULE DE 7.14 X 2.38MM</w:t>
            </w:r>
          </w:p>
        </w:tc>
        <w:tc>
          <w:tcPr>
            <w:tcW w:w="1118" w:type="dxa"/>
            <w:shd w:val="clear" w:color="auto" w:fill="auto"/>
            <w:vAlign w:val="center"/>
            <w:hideMark/>
          </w:tcPr>
          <w:p w14:paraId="3B18F59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4791619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2F59B44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r>
      <w:tr w:rsidR="006110D3" w:rsidRPr="006110D3" w14:paraId="3E58DBD7" w14:textId="77777777" w:rsidTr="00444E4D">
        <w:trPr>
          <w:trHeight w:val="170"/>
        </w:trPr>
        <w:tc>
          <w:tcPr>
            <w:tcW w:w="856" w:type="dxa"/>
            <w:shd w:val="clear" w:color="auto" w:fill="auto"/>
            <w:vAlign w:val="center"/>
            <w:hideMark/>
          </w:tcPr>
          <w:p w14:paraId="770B2AA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234</w:t>
            </w:r>
          </w:p>
        </w:tc>
        <w:tc>
          <w:tcPr>
            <w:tcW w:w="1549" w:type="dxa"/>
            <w:shd w:val="clear" w:color="auto" w:fill="auto"/>
            <w:vAlign w:val="center"/>
            <w:hideMark/>
          </w:tcPr>
          <w:p w14:paraId="027078C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TUBO</w:t>
            </w:r>
          </w:p>
        </w:tc>
        <w:tc>
          <w:tcPr>
            <w:tcW w:w="4101" w:type="dxa"/>
            <w:shd w:val="clear" w:color="auto" w:fill="auto"/>
            <w:vAlign w:val="center"/>
            <w:hideMark/>
          </w:tcPr>
          <w:p w14:paraId="2FD53232" w14:textId="78E5929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TUBOS EPPENDORF DE 15 ML- O DE MARCA SIMILAR PAQUETE DE 100 PIEZAS</w:t>
            </w:r>
          </w:p>
        </w:tc>
        <w:tc>
          <w:tcPr>
            <w:tcW w:w="1118" w:type="dxa"/>
            <w:shd w:val="clear" w:color="auto" w:fill="auto"/>
            <w:vAlign w:val="center"/>
            <w:hideMark/>
          </w:tcPr>
          <w:p w14:paraId="20F376D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3722FC4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5436333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r>
      <w:tr w:rsidR="006110D3" w:rsidRPr="006110D3" w14:paraId="1C35F849" w14:textId="77777777" w:rsidTr="00444E4D">
        <w:trPr>
          <w:trHeight w:val="170"/>
        </w:trPr>
        <w:tc>
          <w:tcPr>
            <w:tcW w:w="856" w:type="dxa"/>
            <w:shd w:val="clear" w:color="auto" w:fill="auto"/>
            <w:vAlign w:val="center"/>
            <w:hideMark/>
          </w:tcPr>
          <w:p w14:paraId="71F6ACC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235</w:t>
            </w:r>
          </w:p>
        </w:tc>
        <w:tc>
          <w:tcPr>
            <w:tcW w:w="1549" w:type="dxa"/>
            <w:shd w:val="clear" w:color="auto" w:fill="auto"/>
            <w:vAlign w:val="center"/>
            <w:hideMark/>
          </w:tcPr>
          <w:p w14:paraId="1F4F612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VASELINA</w:t>
            </w:r>
          </w:p>
        </w:tc>
        <w:tc>
          <w:tcPr>
            <w:tcW w:w="4101" w:type="dxa"/>
            <w:shd w:val="clear" w:color="auto" w:fill="auto"/>
            <w:vAlign w:val="center"/>
            <w:hideMark/>
          </w:tcPr>
          <w:p w14:paraId="434EEF9B"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VASELINA SOLIDA FRASCO DE 1 KG</w:t>
            </w:r>
          </w:p>
        </w:tc>
        <w:tc>
          <w:tcPr>
            <w:tcW w:w="1118" w:type="dxa"/>
            <w:shd w:val="clear" w:color="auto" w:fill="auto"/>
            <w:vAlign w:val="center"/>
            <w:hideMark/>
          </w:tcPr>
          <w:p w14:paraId="464AF05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KILOGRAMO</w:t>
            </w:r>
          </w:p>
        </w:tc>
        <w:tc>
          <w:tcPr>
            <w:tcW w:w="1001" w:type="dxa"/>
            <w:shd w:val="clear" w:color="auto" w:fill="auto"/>
            <w:vAlign w:val="center"/>
            <w:hideMark/>
          </w:tcPr>
          <w:p w14:paraId="43F3FE9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c>
          <w:tcPr>
            <w:tcW w:w="1002" w:type="dxa"/>
            <w:shd w:val="clear" w:color="auto" w:fill="auto"/>
            <w:vAlign w:val="center"/>
            <w:hideMark/>
          </w:tcPr>
          <w:p w14:paraId="0279F84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9</w:t>
            </w:r>
          </w:p>
        </w:tc>
      </w:tr>
      <w:tr w:rsidR="006110D3" w:rsidRPr="006110D3" w14:paraId="5EEF7BBB" w14:textId="77777777" w:rsidTr="00444E4D">
        <w:trPr>
          <w:trHeight w:val="170"/>
        </w:trPr>
        <w:tc>
          <w:tcPr>
            <w:tcW w:w="856" w:type="dxa"/>
            <w:shd w:val="clear" w:color="auto" w:fill="auto"/>
            <w:vAlign w:val="center"/>
            <w:hideMark/>
          </w:tcPr>
          <w:p w14:paraId="5D82C91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236</w:t>
            </w:r>
          </w:p>
        </w:tc>
        <w:tc>
          <w:tcPr>
            <w:tcW w:w="1549" w:type="dxa"/>
            <w:shd w:val="clear" w:color="auto" w:fill="auto"/>
            <w:vAlign w:val="center"/>
            <w:hideMark/>
          </w:tcPr>
          <w:p w14:paraId="7D6A17A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VASO</w:t>
            </w:r>
          </w:p>
        </w:tc>
        <w:tc>
          <w:tcPr>
            <w:tcW w:w="4101" w:type="dxa"/>
            <w:shd w:val="clear" w:color="auto" w:fill="auto"/>
            <w:vAlign w:val="center"/>
            <w:hideMark/>
          </w:tcPr>
          <w:p w14:paraId="6A1B4640"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VASO DE PRECIPITADO 250ML GRADUADO CON PICO</w:t>
            </w:r>
          </w:p>
        </w:tc>
        <w:tc>
          <w:tcPr>
            <w:tcW w:w="1118" w:type="dxa"/>
            <w:shd w:val="clear" w:color="auto" w:fill="auto"/>
            <w:vAlign w:val="center"/>
            <w:hideMark/>
          </w:tcPr>
          <w:p w14:paraId="3362EF9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758DAA9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c>
          <w:tcPr>
            <w:tcW w:w="1002" w:type="dxa"/>
            <w:shd w:val="clear" w:color="auto" w:fill="auto"/>
            <w:vAlign w:val="center"/>
            <w:hideMark/>
          </w:tcPr>
          <w:p w14:paraId="56D5B0E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w:t>
            </w:r>
          </w:p>
        </w:tc>
      </w:tr>
      <w:tr w:rsidR="006110D3" w:rsidRPr="006110D3" w14:paraId="2BCBCA8C" w14:textId="77777777" w:rsidTr="00444E4D">
        <w:trPr>
          <w:trHeight w:val="170"/>
        </w:trPr>
        <w:tc>
          <w:tcPr>
            <w:tcW w:w="856" w:type="dxa"/>
            <w:shd w:val="clear" w:color="auto" w:fill="auto"/>
            <w:vAlign w:val="center"/>
            <w:hideMark/>
          </w:tcPr>
          <w:p w14:paraId="246AA68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237</w:t>
            </w:r>
          </w:p>
        </w:tc>
        <w:tc>
          <w:tcPr>
            <w:tcW w:w="1549" w:type="dxa"/>
            <w:shd w:val="clear" w:color="auto" w:fill="auto"/>
            <w:vAlign w:val="center"/>
            <w:hideMark/>
          </w:tcPr>
          <w:p w14:paraId="2A834A9B"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VASO</w:t>
            </w:r>
          </w:p>
        </w:tc>
        <w:tc>
          <w:tcPr>
            <w:tcW w:w="4101" w:type="dxa"/>
            <w:shd w:val="clear" w:color="auto" w:fill="auto"/>
            <w:vAlign w:val="center"/>
            <w:hideMark/>
          </w:tcPr>
          <w:p w14:paraId="09D1F3AE"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VASO GRADUADO VIDRIO 1 LT</w:t>
            </w:r>
          </w:p>
        </w:tc>
        <w:tc>
          <w:tcPr>
            <w:tcW w:w="1118" w:type="dxa"/>
            <w:shd w:val="clear" w:color="auto" w:fill="auto"/>
            <w:vAlign w:val="center"/>
            <w:hideMark/>
          </w:tcPr>
          <w:p w14:paraId="567E05B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3BAF385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c>
          <w:tcPr>
            <w:tcW w:w="1002" w:type="dxa"/>
            <w:shd w:val="clear" w:color="auto" w:fill="auto"/>
            <w:vAlign w:val="center"/>
            <w:hideMark/>
          </w:tcPr>
          <w:p w14:paraId="4C1063A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w:t>
            </w:r>
          </w:p>
        </w:tc>
      </w:tr>
      <w:tr w:rsidR="006110D3" w:rsidRPr="006110D3" w14:paraId="0F1EF128" w14:textId="77777777" w:rsidTr="00444E4D">
        <w:trPr>
          <w:trHeight w:val="170"/>
        </w:trPr>
        <w:tc>
          <w:tcPr>
            <w:tcW w:w="856" w:type="dxa"/>
            <w:shd w:val="clear" w:color="auto" w:fill="auto"/>
            <w:vAlign w:val="center"/>
            <w:hideMark/>
          </w:tcPr>
          <w:p w14:paraId="44261E4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238</w:t>
            </w:r>
          </w:p>
        </w:tc>
        <w:tc>
          <w:tcPr>
            <w:tcW w:w="1549" w:type="dxa"/>
            <w:shd w:val="clear" w:color="auto" w:fill="auto"/>
            <w:vAlign w:val="center"/>
            <w:hideMark/>
          </w:tcPr>
          <w:p w14:paraId="05642CD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VASO</w:t>
            </w:r>
          </w:p>
        </w:tc>
        <w:tc>
          <w:tcPr>
            <w:tcW w:w="4101" w:type="dxa"/>
            <w:shd w:val="clear" w:color="auto" w:fill="auto"/>
            <w:vAlign w:val="center"/>
            <w:hideMark/>
          </w:tcPr>
          <w:p w14:paraId="6F19CE0F"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VASO GRADUADO VIDRIO 250ML</w:t>
            </w:r>
          </w:p>
        </w:tc>
        <w:tc>
          <w:tcPr>
            <w:tcW w:w="1118" w:type="dxa"/>
            <w:shd w:val="clear" w:color="auto" w:fill="auto"/>
            <w:vAlign w:val="center"/>
            <w:hideMark/>
          </w:tcPr>
          <w:p w14:paraId="4C0302F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2A96B9B2"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c>
          <w:tcPr>
            <w:tcW w:w="1002" w:type="dxa"/>
            <w:shd w:val="clear" w:color="auto" w:fill="auto"/>
            <w:vAlign w:val="center"/>
            <w:hideMark/>
          </w:tcPr>
          <w:p w14:paraId="735E98F5"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10</w:t>
            </w:r>
          </w:p>
        </w:tc>
      </w:tr>
      <w:tr w:rsidR="006110D3" w:rsidRPr="006110D3" w14:paraId="557777E9" w14:textId="77777777" w:rsidTr="00444E4D">
        <w:trPr>
          <w:trHeight w:val="170"/>
        </w:trPr>
        <w:tc>
          <w:tcPr>
            <w:tcW w:w="856" w:type="dxa"/>
            <w:shd w:val="clear" w:color="auto" w:fill="auto"/>
            <w:vAlign w:val="center"/>
            <w:hideMark/>
          </w:tcPr>
          <w:p w14:paraId="311652A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239</w:t>
            </w:r>
          </w:p>
        </w:tc>
        <w:tc>
          <w:tcPr>
            <w:tcW w:w="1549" w:type="dxa"/>
            <w:shd w:val="clear" w:color="auto" w:fill="auto"/>
            <w:vAlign w:val="center"/>
            <w:hideMark/>
          </w:tcPr>
          <w:p w14:paraId="406D1F8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VASO</w:t>
            </w:r>
          </w:p>
        </w:tc>
        <w:tc>
          <w:tcPr>
            <w:tcW w:w="4101" w:type="dxa"/>
            <w:shd w:val="clear" w:color="auto" w:fill="auto"/>
            <w:vAlign w:val="center"/>
            <w:hideMark/>
          </w:tcPr>
          <w:p w14:paraId="355EDECD"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VASO GRADUADO VIDRIO 600ML</w:t>
            </w:r>
          </w:p>
        </w:tc>
        <w:tc>
          <w:tcPr>
            <w:tcW w:w="1118" w:type="dxa"/>
            <w:shd w:val="clear" w:color="auto" w:fill="auto"/>
            <w:vAlign w:val="center"/>
            <w:hideMark/>
          </w:tcPr>
          <w:p w14:paraId="13961BC4"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0B3F80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22</w:t>
            </w:r>
          </w:p>
        </w:tc>
        <w:tc>
          <w:tcPr>
            <w:tcW w:w="1002" w:type="dxa"/>
            <w:shd w:val="clear" w:color="auto" w:fill="auto"/>
            <w:vAlign w:val="center"/>
            <w:hideMark/>
          </w:tcPr>
          <w:p w14:paraId="133E3B5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55</w:t>
            </w:r>
          </w:p>
        </w:tc>
      </w:tr>
      <w:tr w:rsidR="006110D3" w:rsidRPr="006110D3" w14:paraId="6D86F290" w14:textId="77777777" w:rsidTr="00444E4D">
        <w:trPr>
          <w:trHeight w:val="170"/>
        </w:trPr>
        <w:tc>
          <w:tcPr>
            <w:tcW w:w="856" w:type="dxa"/>
            <w:shd w:val="clear" w:color="auto" w:fill="auto"/>
            <w:vAlign w:val="center"/>
            <w:hideMark/>
          </w:tcPr>
          <w:p w14:paraId="633FFBE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240</w:t>
            </w:r>
          </w:p>
        </w:tc>
        <w:tc>
          <w:tcPr>
            <w:tcW w:w="1549" w:type="dxa"/>
            <w:shd w:val="clear" w:color="auto" w:fill="auto"/>
            <w:vAlign w:val="center"/>
            <w:hideMark/>
          </w:tcPr>
          <w:p w14:paraId="28B07FD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VENDA</w:t>
            </w:r>
          </w:p>
        </w:tc>
        <w:tc>
          <w:tcPr>
            <w:tcW w:w="4101" w:type="dxa"/>
            <w:shd w:val="clear" w:color="auto" w:fill="auto"/>
            <w:vAlign w:val="center"/>
            <w:hideMark/>
          </w:tcPr>
          <w:p w14:paraId="16249B7F"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VENDA ELASTICA 10CM X5M</w:t>
            </w:r>
          </w:p>
        </w:tc>
        <w:tc>
          <w:tcPr>
            <w:tcW w:w="1118" w:type="dxa"/>
            <w:shd w:val="clear" w:color="auto" w:fill="auto"/>
            <w:vAlign w:val="center"/>
            <w:hideMark/>
          </w:tcPr>
          <w:p w14:paraId="156E027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3860A8C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36</w:t>
            </w:r>
          </w:p>
        </w:tc>
        <w:tc>
          <w:tcPr>
            <w:tcW w:w="1002" w:type="dxa"/>
            <w:shd w:val="clear" w:color="auto" w:fill="auto"/>
            <w:vAlign w:val="center"/>
            <w:hideMark/>
          </w:tcPr>
          <w:p w14:paraId="6F38B50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90</w:t>
            </w:r>
          </w:p>
        </w:tc>
      </w:tr>
      <w:tr w:rsidR="006110D3" w:rsidRPr="006110D3" w14:paraId="3C4FAC7E" w14:textId="77777777" w:rsidTr="00444E4D">
        <w:trPr>
          <w:trHeight w:val="170"/>
        </w:trPr>
        <w:tc>
          <w:tcPr>
            <w:tcW w:w="856" w:type="dxa"/>
            <w:shd w:val="clear" w:color="auto" w:fill="auto"/>
            <w:vAlign w:val="center"/>
            <w:hideMark/>
          </w:tcPr>
          <w:p w14:paraId="6D1470B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241</w:t>
            </w:r>
          </w:p>
        </w:tc>
        <w:tc>
          <w:tcPr>
            <w:tcW w:w="1549" w:type="dxa"/>
            <w:shd w:val="clear" w:color="auto" w:fill="auto"/>
            <w:vAlign w:val="center"/>
            <w:hideMark/>
          </w:tcPr>
          <w:p w14:paraId="4435777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VENDA</w:t>
            </w:r>
          </w:p>
        </w:tc>
        <w:tc>
          <w:tcPr>
            <w:tcW w:w="4101" w:type="dxa"/>
            <w:shd w:val="clear" w:color="auto" w:fill="auto"/>
            <w:vAlign w:val="center"/>
            <w:hideMark/>
          </w:tcPr>
          <w:p w14:paraId="52361A94"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VENDA ELASTICA 5CM X 5M</w:t>
            </w:r>
          </w:p>
        </w:tc>
        <w:tc>
          <w:tcPr>
            <w:tcW w:w="1118" w:type="dxa"/>
            <w:shd w:val="clear" w:color="auto" w:fill="auto"/>
            <w:vAlign w:val="center"/>
            <w:hideMark/>
          </w:tcPr>
          <w:p w14:paraId="00A678A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D6EA2AA"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w:t>
            </w:r>
          </w:p>
        </w:tc>
        <w:tc>
          <w:tcPr>
            <w:tcW w:w="1002" w:type="dxa"/>
            <w:shd w:val="clear" w:color="auto" w:fill="auto"/>
            <w:vAlign w:val="center"/>
            <w:hideMark/>
          </w:tcPr>
          <w:p w14:paraId="686315F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r>
      <w:tr w:rsidR="006110D3" w:rsidRPr="006110D3" w14:paraId="2936571B" w14:textId="77777777" w:rsidTr="00444E4D">
        <w:trPr>
          <w:trHeight w:val="170"/>
        </w:trPr>
        <w:tc>
          <w:tcPr>
            <w:tcW w:w="856" w:type="dxa"/>
            <w:shd w:val="clear" w:color="auto" w:fill="auto"/>
            <w:vAlign w:val="center"/>
            <w:hideMark/>
          </w:tcPr>
          <w:p w14:paraId="57993FA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242</w:t>
            </w:r>
          </w:p>
        </w:tc>
        <w:tc>
          <w:tcPr>
            <w:tcW w:w="1549" w:type="dxa"/>
            <w:shd w:val="clear" w:color="auto" w:fill="auto"/>
            <w:vAlign w:val="center"/>
            <w:hideMark/>
          </w:tcPr>
          <w:p w14:paraId="2D2AE5D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VENDA</w:t>
            </w:r>
          </w:p>
        </w:tc>
        <w:tc>
          <w:tcPr>
            <w:tcW w:w="4101" w:type="dxa"/>
            <w:shd w:val="clear" w:color="auto" w:fill="auto"/>
            <w:vAlign w:val="center"/>
            <w:hideMark/>
          </w:tcPr>
          <w:p w14:paraId="61C16271"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VENDA ELASTICA AUTO-ADHERENTE COLOR PIEL CON ANCHO DE 7.5 CM Y LONGITUD DE 4.5 M PARA INMOVILIZAR O LIMITAR MOVIMIENTOS CORPORALES.</w:t>
            </w:r>
          </w:p>
        </w:tc>
        <w:tc>
          <w:tcPr>
            <w:tcW w:w="1118" w:type="dxa"/>
            <w:shd w:val="clear" w:color="auto" w:fill="auto"/>
            <w:vAlign w:val="center"/>
            <w:hideMark/>
          </w:tcPr>
          <w:p w14:paraId="52EA7F5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0924E55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16</w:t>
            </w:r>
          </w:p>
        </w:tc>
        <w:tc>
          <w:tcPr>
            <w:tcW w:w="1002" w:type="dxa"/>
            <w:shd w:val="clear" w:color="auto" w:fill="auto"/>
            <w:vAlign w:val="center"/>
            <w:hideMark/>
          </w:tcPr>
          <w:p w14:paraId="677FB45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40</w:t>
            </w:r>
          </w:p>
        </w:tc>
      </w:tr>
      <w:tr w:rsidR="006110D3" w:rsidRPr="006110D3" w14:paraId="3E3C64D6" w14:textId="77777777" w:rsidTr="00444E4D">
        <w:trPr>
          <w:trHeight w:val="170"/>
        </w:trPr>
        <w:tc>
          <w:tcPr>
            <w:tcW w:w="856" w:type="dxa"/>
            <w:shd w:val="clear" w:color="auto" w:fill="auto"/>
            <w:vAlign w:val="center"/>
            <w:hideMark/>
          </w:tcPr>
          <w:p w14:paraId="24B8770F"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243</w:t>
            </w:r>
          </w:p>
        </w:tc>
        <w:tc>
          <w:tcPr>
            <w:tcW w:w="1549" w:type="dxa"/>
            <w:shd w:val="clear" w:color="auto" w:fill="auto"/>
            <w:vAlign w:val="center"/>
            <w:hideMark/>
          </w:tcPr>
          <w:p w14:paraId="53BC428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YODO</w:t>
            </w:r>
          </w:p>
        </w:tc>
        <w:tc>
          <w:tcPr>
            <w:tcW w:w="4101" w:type="dxa"/>
            <w:shd w:val="clear" w:color="auto" w:fill="auto"/>
            <w:vAlign w:val="center"/>
            <w:hideMark/>
          </w:tcPr>
          <w:p w14:paraId="78512B34"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YODO LUGOL DE 500 ML</w:t>
            </w:r>
          </w:p>
        </w:tc>
        <w:tc>
          <w:tcPr>
            <w:tcW w:w="1118" w:type="dxa"/>
            <w:shd w:val="clear" w:color="auto" w:fill="auto"/>
            <w:vAlign w:val="center"/>
            <w:hideMark/>
          </w:tcPr>
          <w:p w14:paraId="5CF354E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PIEZA</w:t>
            </w:r>
          </w:p>
        </w:tc>
        <w:tc>
          <w:tcPr>
            <w:tcW w:w="1001" w:type="dxa"/>
            <w:shd w:val="clear" w:color="auto" w:fill="auto"/>
            <w:vAlign w:val="center"/>
            <w:hideMark/>
          </w:tcPr>
          <w:p w14:paraId="7E0C70F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3E5782A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r>
      <w:tr w:rsidR="006110D3" w:rsidRPr="006110D3" w14:paraId="70CA8BC9" w14:textId="77777777" w:rsidTr="00444E4D">
        <w:trPr>
          <w:trHeight w:val="170"/>
        </w:trPr>
        <w:tc>
          <w:tcPr>
            <w:tcW w:w="856" w:type="dxa"/>
            <w:shd w:val="clear" w:color="auto" w:fill="auto"/>
            <w:vAlign w:val="center"/>
            <w:hideMark/>
          </w:tcPr>
          <w:p w14:paraId="2DF53E9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244</w:t>
            </w:r>
          </w:p>
        </w:tc>
        <w:tc>
          <w:tcPr>
            <w:tcW w:w="1549" w:type="dxa"/>
            <w:shd w:val="clear" w:color="auto" w:fill="auto"/>
            <w:vAlign w:val="center"/>
            <w:hideMark/>
          </w:tcPr>
          <w:p w14:paraId="346FAA7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YODOPOVIDONA</w:t>
            </w:r>
          </w:p>
        </w:tc>
        <w:tc>
          <w:tcPr>
            <w:tcW w:w="4101" w:type="dxa"/>
            <w:shd w:val="clear" w:color="auto" w:fill="auto"/>
            <w:vAlign w:val="center"/>
            <w:hideMark/>
          </w:tcPr>
          <w:p w14:paraId="3AEC1949"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YODOPOVIDONA (YODO POLIVINIL PIRROLIDONA) ESPUMA AL 8%. ANTISEPTICO Y GERMICIDA. USO EXTERNO EN LA CURACION DE HERIDAS. EXCIPIENTE CON 3.5 LITRO. CADUCIDAD MINIMO 18 MESES</w:t>
            </w:r>
          </w:p>
        </w:tc>
        <w:tc>
          <w:tcPr>
            <w:tcW w:w="1118" w:type="dxa"/>
            <w:shd w:val="clear" w:color="auto" w:fill="auto"/>
            <w:vAlign w:val="center"/>
            <w:hideMark/>
          </w:tcPr>
          <w:p w14:paraId="0E92CEE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LITRO</w:t>
            </w:r>
          </w:p>
        </w:tc>
        <w:tc>
          <w:tcPr>
            <w:tcW w:w="1001" w:type="dxa"/>
            <w:shd w:val="clear" w:color="auto" w:fill="auto"/>
            <w:vAlign w:val="center"/>
            <w:hideMark/>
          </w:tcPr>
          <w:p w14:paraId="31173A8C"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632DD82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6</w:t>
            </w:r>
          </w:p>
        </w:tc>
      </w:tr>
      <w:tr w:rsidR="006110D3" w:rsidRPr="006110D3" w14:paraId="3F3D796C" w14:textId="77777777" w:rsidTr="00444E4D">
        <w:trPr>
          <w:trHeight w:val="170"/>
        </w:trPr>
        <w:tc>
          <w:tcPr>
            <w:tcW w:w="856" w:type="dxa"/>
            <w:shd w:val="clear" w:color="auto" w:fill="auto"/>
            <w:vAlign w:val="center"/>
            <w:hideMark/>
          </w:tcPr>
          <w:p w14:paraId="256197A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245</w:t>
            </w:r>
          </w:p>
        </w:tc>
        <w:tc>
          <w:tcPr>
            <w:tcW w:w="1549" w:type="dxa"/>
            <w:shd w:val="clear" w:color="auto" w:fill="auto"/>
            <w:vAlign w:val="center"/>
            <w:hideMark/>
          </w:tcPr>
          <w:p w14:paraId="2C02CDD6"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YODURO</w:t>
            </w:r>
          </w:p>
        </w:tc>
        <w:tc>
          <w:tcPr>
            <w:tcW w:w="4101" w:type="dxa"/>
            <w:shd w:val="clear" w:color="auto" w:fill="auto"/>
            <w:vAlign w:val="center"/>
            <w:hideMark/>
          </w:tcPr>
          <w:p w14:paraId="029F5620"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YODURO DE POTASIO GRADO REACTIVO, PRESENTACION EN POLVO. ENVASE 250 GR</w:t>
            </w:r>
          </w:p>
        </w:tc>
        <w:tc>
          <w:tcPr>
            <w:tcW w:w="1118" w:type="dxa"/>
            <w:shd w:val="clear" w:color="auto" w:fill="auto"/>
            <w:vAlign w:val="center"/>
            <w:hideMark/>
          </w:tcPr>
          <w:p w14:paraId="35B7B2C3"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6351B1F7"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50253A61"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r>
      <w:tr w:rsidR="006110D3" w:rsidRPr="006110D3" w14:paraId="40A92196" w14:textId="77777777" w:rsidTr="00444E4D">
        <w:trPr>
          <w:trHeight w:val="170"/>
        </w:trPr>
        <w:tc>
          <w:tcPr>
            <w:tcW w:w="856" w:type="dxa"/>
            <w:shd w:val="clear" w:color="auto" w:fill="auto"/>
            <w:vAlign w:val="center"/>
            <w:hideMark/>
          </w:tcPr>
          <w:p w14:paraId="34680A70"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246</w:t>
            </w:r>
          </w:p>
        </w:tc>
        <w:tc>
          <w:tcPr>
            <w:tcW w:w="1549" w:type="dxa"/>
            <w:shd w:val="clear" w:color="auto" w:fill="auto"/>
            <w:vAlign w:val="center"/>
            <w:hideMark/>
          </w:tcPr>
          <w:p w14:paraId="16653B3D"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ZINC</w:t>
            </w:r>
          </w:p>
        </w:tc>
        <w:tc>
          <w:tcPr>
            <w:tcW w:w="4101" w:type="dxa"/>
            <w:shd w:val="clear" w:color="auto" w:fill="auto"/>
            <w:vAlign w:val="center"/>
            <w:hideMark/>
          </w:tcPr>
          <w:p w14:paraId="449E50C0" w14:textId="77777777" w:rsidR="006110D3" w:rsidRPr="006110D3" w:rsidRDefault="006110D3" w:rsidP="00444E4D">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ZINC (METAL) GRADO REACTIVO. GRADO REACTIVO GRANULAR METAL DE ZINC, MALLA 20 MICRAS. ENVASE 500 GRS.</w:t>
            </w:r>
          </w:p>
        </w:tc>
        <w:tc>
          <w:tcPr>
            <w:tcW w:w="1118" w:type="dxa"/>
            <w:shd w:val="clear" w:color="auto" w:fill="auto"/>
            <w:vAlign w:val="center"/>
            <w:hideMark/>
          </w:tcPr>
          <w:p w14:paraId="088CBB6E"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GRAMO</w:t>
            </w:r>
          </w:p>
        </w:tc>
        <w:tc>
          <w:tcPr>
            <w:tcW w:w="1001" w:type="dxa"/>
            <w:shd w:val="clear" w:color="auto" w:fill="auto"/>
            <w:vAlign w:val="center"/>
            <w:hideMark/>
          </w:tcPr>
          <w:p w14:paraId="19FF3119"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2</w:t>
            </w:r>
          </w:p>
        </w:tc>
        <w:tc>
          <w:tcPr>
            <w:tcW w:w="1002" w:type="dxa"/>
            <w:shd w:val="clear" w:color="auto" w:fill="auto"/>
            <w:vAlign w:val="center"/>
            <w:hideMark/>
          </w:tcPr>
          <w:p w14:paraId="6E0B4028" w14:textId="77777777" w:rsidR="006110D3" w:rsidRPr="006110D3" w:rsidRDefault="006110D3" w:rsidP="006110D3">
            <w:pPr>
              <w:spacing w:after="0" w:line="240" w:lineRule="auto"/>
              <w:ind w:left="0" w:firstLine="0"/>
              <w:jc w:val="center"/>
              <w:rPr>
                <w:rFonts w:ascii="Montserrat" w:eastAsia="Times New Roman" w:hAnsi="Montserrat" w:cs="Calibri Light"/>
                <w:sz w:val="15"/>
                <w:szCs w:val="15"/>
              </w:rPr>
            </w:pPr>
            <w:r w:rsidRPr="006110D3">
              <w:rPr>
                <w:rFonts w:ascii="Montserrat" w:eastAsia="Times New Roman" w:hAnsi="Montserrat" w:cs="Calibri Light"/>
                <w:sz w:val="15"/>
                <w:szCs w:val="15"/>
              </w:rPr>
              <w:t>4</w:t>
            </w:r>
          </w:p>
        </w:tc>
      </w:tr>
    </w:tbl>
    <w:p w14:paraId="36E2ED28" w14:textId="0C416661" w:rsidR="00E8106E" w:rsidRDefault="00E8106E" w:rsidP="001B0C18">
      <w:pPr>
        <w:spacing w:after="0" w:line="240" w:lineRule="auto"/>
        <w:ind w:left="0"/>
        <w:jc w:val="center"/>
        <w:rPr>
          <w:rFonts w:ascii="Montserrat" w:hAnsi="Montserrat" w:cs="Arial"/>
          <w:b/>
          <w:color w:val="auto"/>
          <w:sz w:val="18"/>
          <w:szCs w:val="18"/>
        </w:rPr>
      </w:pPr>
    </w:p>
    <w:p w14:paraId="44014F96" w14:textId="0156F7C0" w:rsidR="002C343B" w:rsidRDefault="002C343B" w:rsidP="001B0C18">
      <w:pPr>
        <w:spacing w:after="0" w:line="240" w:lineRule="auto"/>
        <w:ind w:left="0"/>
        <w:jc w:val="center"/>
        <w:rPr>
          <w:rFonts w:ascii="Montserrat" w:hAnsi="Montserrat" w:cs="Arial"/>
          <w:b/>
          <w:color w:val="auto"/>
          <w:sz w:val="18"/>
          <w:szCs w:val="18"/>
        </w:rPr>
      </w:pPr>
    </w:p>
    <w:p w14:paraId="638146D3" w14:textId="77777777" w:rsidR="007D614C" w:rsidRPr="00AC1F6A" w:rsidRDefault="007D614C" w:rsidP="007D614C">
      <w:pPr>
        <w:autoSpaceDE w:val="0"/>
        <w:autoSpaceDN w:val="0"/>
        <w:adjustRightInd w:val="0"/>
        <w:spacing w:after="0"/>
        <w:ind w:left="0"/>
        <w:jc w:val="both"/>
        <w:rPr>
          <w:rFonts w:ascii="Montserrat" w:eastAsia="Times New Roman" w:hAnsi="Montserrat" w:cs="Arial"/>
          <w:bCs/>
          <w:color w:val="auto"/>
          <w:sz w:val="18"/>
          <w:szCs w:val="18"/>
          <w:lang w:eastAsia="es-ES"/>
        </w:rPr>
      </w:pPr>
      <w:r w:rsidRPr="00AC1F6A">
        <w:rPr>
          <w:rFonts w:ascii="Montserrat" w:eastAsia="Times New Roman" w:hAnsi="Montserrat" w:cs="Arial"/>
          <w:bCs/>
          <w:color w:val="auto"/>
          <w:sz w:val="18"/>
          <w:szCs w:val="18"/>
          <w:lang w:eastAsia="es-ES"/>
        </w:rPr>
        <w:t xml:space="preserve">Me comprometo </w:t>
      </w:r>
      <w:r w:rsidRPr="00AC1F6A">
        <w:rPr>
          <w:rFonts w:ascii="Montserrat" w:eastAsia="Times New Roman" w:hAnsi="Montserrat" w:cs="Arial"/>
          <w:b/>
          <w:bCs/>
          <w:color w:val="auto"/>
          <w:sz w:val="18"/>
          <w:szCs w:val="18"/>
          <w:lang w:eastAsia="es-ES"/>
        </w:rPr>
        <w:t xml:space="preserve">bajo protesta de decir vedad, </w:t>
      </w:r>
      <w:r w:rsidRPr="00AC1F6A">
        <w:rPr>
          <w:rFonts w:ascii="Montserrat" w:eastAsia="Times New Roman" w:hAnsi="Montserrat" w:cs="Arial"/>
          <w:bCs/>
          <w:color w:val="auto"/>
          <w:sz w:val="18"/>
          <w:szCs w:val="18"/>
          <w:lang w:eastAsia="es-ES"/>
        </w:rPr>
        <w:t>que, en caso de resultar con adjudicación en el presente procedimiento, entregaré los bienes descritos en el presente anexo, en el lugar y dentro de los 20 días posteriores a la emisión de la orden de compra correspondiente.</w:t>
      </w:r>
    </w:p>
    <w:p w14:paraId="7186F51A" w14:textId="4C2B2030" w:rsidR="007D614C" w:rsidRDefault="007D614C" w:rsidP="007D614C">
      <w:pPr>
        <w:spacing w:after="0"/>
        <w:rPr>
          <w:rFonts w:ascii="Montserrat" w:eastAsia="Times New Roman" w:hAnsi="Montserrat" w:cs="Calibri"/>
          <w:color w:val="auto"/>
          <w:sz w:val="14"/>
          <w:szCs w:val="18"/>
          <w:lang w:eastAsia="es-ES"/>
        </w:rPr>
      </w:pPr>
    </w:p>
    <w:p w14:paraId="2D7EB265" w14:textId="708EA82D" w:rsidR="007D614C" w:rsidRDefault="007D614C" w:rsidP="007D614C">
      <w:pPr>
        <w:spacing w:after="0"/>
        <w:rPr>
          <w:rFonts w:ascii="Montserrat" w:eastAsia="Times New Roman" w:hAnsi="Montserrat" w:cs="Calibri"/>
          <w:color w:val="auto"/>
          <w:sz w:val="14"/>
          <w:szCs w:val="18"/>
          <w:lang w:eastAsia="es-ES"/>
        </w:rPr>
      </w:pPr>
    </w:p>
    <w:p w14:paraId="2BD6BE3C" w14:textId="77777777" w:rsidR="007D614C" w:rsidRPr="008367D8" w:rsidRDefault="007D614C" w:rsidP="007D614C">
      <w:pPr>
        <w:spacing w:after="0"/>
        <w:rPr>
          <w:rFonts w:ascii="Montserrat" w:eastAsia="Times New Roman" w:hAnsi="Montserrat" w:cs="Calibri"/>
          <w:color w:val="auto"/>
          <w:sz w:val="14"/>
          <w:szCs w:val="18"/>
          <w:lang w:eastAsia="es-ES"/>
        </w:rPr>
      </w:pPr>
    </w:p>
    <w:p w14:paraId="6175C83A" w14:textId="77777777" w:rsidR="007D614C" w:rsidRPr="007D614C" w:rsidRDefault="007D614C" w:rsidP="007D614C">
      <w:pPr>
        <w:autoSpaceDE w:val="0"/>
        <w:autoSpaceDN w:val="0"/>
        <w:adjustRightInd w:val="0"/>
        <w:spacing w:after="0"/>
        <w:jc w:val="center"/>
        <w:rPr>
          <w:rFonts w:ascii="Montserrat" w:eastAsia="Times New Roman" w:hAnsi="Montserrat" w:cs="Arial"/>
          <w:b/>
          <w:bCs/>
          <w:color w:val="auto"/>
          <w:sz w:val="18"/>
          <w:szCs w:val="18"/>
          <w:lang w:eastAsia="es-ES"/>
        </w:rPr>
      </w:pPr>
      <w:r w:rsidRPr="007D614C">
        <w:rPr>
          <w:rFonts w:ascii="Montserrat" w:eastAsia="Times New Roman" w:hAnsi="Montserrat" w:cs="Arial"/>
          <w:b/>
          <w:bCs/>
          <w:color w:val="auto"/>
          <w:sz w:val="18"/>
          <w:szCs w:val="18"/>
          <w:lang w:eastAsia="es-ES"/>
        </w:rPr>
        <w:t>ATENTAMENTE</w:t>
      </w:r>
    </w:p>
    <w:p w14:paraId="7E8F348E" w14:textId="77777777" w:rsidR="007D614C" w:rsidRPr="007D614C" w:rsidRDefault="007D614C" w:rsidP="007D614C">
      <w:pPr>
        <w:autoSpaceDE w:val="0"/>
        <w:autoSpaceDN w:val="0"/>
        <w:adjustRightInd w:val="0"/>
        <w:spacing w:after="0"/>
        <w:jc w:val="center"/>
        <w:rPr>
          <w:rFonts w:ascii="Montserrat" w:eastAsia="Times New Roman" w:hAnsi="Montserrat" w:cs="Arial"/>
          <w:b/>
          <w:bCs/>
          <w:color w:val="auto"/>
          <w:sz w:val="18"/>
          <w:szCs w:val="18"/>
          <w:lang w:eastAsia="es-ES"/>
        </w:rPr>
      </w:pPr>
      <w:r w:rsidRPr="007D614C">
        <w:rPr>
          <w:rFonts w:ascii="Montserrat" w:eastAsia="Times New Roman" w:hAnsi="Montserrat" w:cs="Arial"/>
          <w:b/>
          <w:bCs/>
          <w:color w:val="auto"/>
          <w:sz w:val="18"/>
          <w:szCs w:val="18"/>
          <w:lang w:eastAsia="es-ES"/>
        </w:rPr>
        <w:t>(Nombre y firma)</w:t>
      </w:r>
    </w:p>
    <w:p w14:paraId="56E02378" w14:textId="77777777" w:rsidR="007D614C" w:rsidRPr="007D614C" w:rsidRDefault="007D614C" w:rsidP="007D614C">
      <w:pPr>
        <w:autoSpaceDE w:val="0"/>
        <w:autoSpaceDN w:val="0"/>
        <w:adjustRightInd w:val="0"/>
        <w:spacing w:after="0"/>
        <w:jc w:val="center"/>
        <w:rPr>
          <w:rFonts w:ascii="Montserrat" w:eastAsia="Times New Roman" w:hAnsi="Montserrat" w:cs="Arial"/>
          <w:b/>
          <w:bCs/>
          <w:color w:val="auto"/>
          <w:sz w:val="18"/>
          <w:szCs w:val="18"/>
          <w:lang w:eastAsia="es-ES"/>
        </w:rPr>
      </w:pPr>
      <w:r w:rsidRPr="007D614C">
        <w:rPr>
          <w:rFonts w:ascii="Montserrat" w:eastAsia="Times New Roman" w:hAnsi="Montserrat" w:cs="Arial"/>
          <w:b/>
          <w:bCs/>
          <w:color w:val="auto"/>
          <w:sz w:val="18"/>
          <w:szCs w:val="18"/>
          <w:lang w:eastAsia="es-ES"/>
        </w:rPr>
        <w:t>REPRESENTANTE LEGAL</w:t>
      </w:r>
    </w:p>
    <w:p w14:paraId="6FBDA468" w14:textId="77777777" w:rsidR="007D614C" w:rsidRPr="007D614C" w:rsidRDefault="007D614C" w:rsidP="007D614C">
      <w:pPr>
        <w:autoSpaceDE w:val="0"/>
        <w:autoSpaceDN w:val="0"/>
        <w:adjustRightInd w:val="0"/>
        <w:spacing w:after="0"/>
        <w:jc w:val="center"/>
        <w:rPr>
          <w:rFonts w:ascii="Montserrat" w:eastAsia="Times New Roman" w:hAnsi="Montserrat" w:cs="Arial"/>
          <w:b/>
          <w:bCs/>
          <w:color w:val="auto"/>
          <w:sz w:val="18"/>
          <w:szCs w:val="18"/>
          <w:lang w:eastAsia="es-ES"/>
        </w:rPr>
      </w:pPr>
      <w:r w:rsidRPr="007D614C">
        <w:rPr>
          <w:rFonts w:ascii="Montserrat" w:eastAsia="Times New Roman" w:hAnsi="Montserrat" w:cs="Arial"/>
          <w:b/>
          <w:bCs/>
          <w:color w:val="auto"/>
          <w:sz w:val="18"/>
          <w:szCs w:val="18"/>
          <w:lang w:eastAsia="es-ES"/>
        </w:rPr>
        <w:t>NOMBRE DE LA EMPRESA</w:t>
      </w:r>
    </w:p>
    <w:p w14:paraId="5959269C" w14:textId="77777777" w:rsidR="007D614C" w:rsidRPr="007D614C" w:rsidRDefault="007D614C" w:rsidP="007D614C">
      <w:pPr>
        <w:spacing w:after="0"/>
        <w:jc w:val="center"/>
        <w:rPr>
          <w:rFonts w:ascii="Montserrat" w:eastAsia="Times New Roman" w:hAnsi="Montserrat" w:cs="Arial"/>
          <w:b/>
          <w:bCs/>
          <w:color w:val="auto"/>
          <w:sz w:val="18"/>
          <w:szCs w:val="18"/>
          <w:lang w:eastAsia="es-ES"/>
        </w:rPr>
      </w:pPr>
      <w:r w:rsidRPr="007D614C">
        <w:rPr>
          <w:rFonts w:ascii="Montserrat" w:eastAsia="Times New Roman" w:hAnsi="Montserrat" w:cs="Arial"/>
          <w:b/>
          <w:bCs/>
          <w:color w:val="auto"/>
          <w:sz w:val="18"/>
          <w:szCs w:val="18"/>
          <w:lang w:eastAsia="es-ES"/>
        </w:rPr>
        <w:t>FECHA</w:t>
      </w:r>
    </w:p>
    <w:p w14:paraId="006B3474" w14:textId="796EF9CC" w:rsidR="002C343B" w:rsidRDefault="002C343B" w:rsidP="001B0C18">
      <w:pPr>
        <w:spacing w:after="0" w:line="240" w:lineRule="auto"/>
        <w:ind w:left="0"/>
        <w:jc w:val="center"/>
        <w:rPr>
          <w:rFonts w:ascii="Montserrat" w:hAnsi="Montserrat" w:cs="Arial"/>
          <w:b/>
          <w:color w:val="auto"/>
          <w:sz w:val="18"/>
          <w:szCs w:val="18"/>
        </w:rPr>
      </w:pPr>
    </w:p>
    <w:p w14:paraId="31721300" w14:textId="004FC5A3" w:rsidR="00B16A6C" w:rsidRDefault="00B16A6C" w:rsidP="001B0C18">
      <w:pPr>
        <w:spacing w:after="0" w:line="240" w:lineRule="auto"/>
        <w:ind w:left="0"/>
        <w:jc w:val="center"/>
        <w:rPr>
          <w:rFonts w:ascii="Montserrat" w:hAnsi="Montserrat" w:cs="Arial"/>
          <w:b/>
          <w:color w:val="auto"/>
          <w:sz w:val="18"/>
          <w:szCs w:val="18"/>
        </w:rPr>
      </w:pPr>
    </w:p>
    <w:p w14:paraId="0F5DC181" w14:textId="1AD529B0" w:rsidR="00B16A6C" w:rsidRDefault="00B16A6C" w:rsidP="001B0C18">
      <w:pPr>
        <w:spacing w:after="0" w:line="240" w:lineRule="auto"/>
        <w:ind w:left="0"/>
        <w:jc w:val="center"/>
        <w:rPr>
          <w:rFonts w:ascii="Montserrat" w:hAnsi="Montserrat" w:cs="Arial"/>
          <w:b/>
          <w:color w:val="auto"/>
          <w:sz w:val="18"/>
          <w:szCs w:val="18"/>
        </w:rPr>
      </w:pPr>
    </w:p>
    <w:p w14:paraId="7EAD1324" w14:textId="50C44610" w:rsidR="00B16A6C" w:rsidRDefault="00B16A6C" w:rsidP="001B0C18">
      <w:pPr>
        <w:spacing w:after="0" w:line="240" w:lineRule="auto"/>
        <w:ind w:left="0"/>
        <w:jc w:val="center"/>
        <w:rPr>
          <w:rFonts w:ascii="Montserrat" w:hAnsi="Montserrat" w:cs="Arial"/>
          <w:b/>
          <w:color w:val="auto"/>
          <w:sz w:val="18"/>
          <w:szCs w:val="18"/>
        </w:rPr>
      </w:pPr>
    </w:p>
    <w:p w14:paraId="14C0A291" w14:textId="3D29447B" w:rsidR="00B16A6C" w:rsidRDefault="00B16A6C" w:rsidP="001B0C18">
      <w:pPr>
        <w:spacing w:after="0" w:line="240" w:lineRule="auto"/>
        <w:ind w:left="0"/>
        <w:jc w:val="center"/>
        <w:rPr>
          <w:rFonts w:ascii="Montserrat" w:hAnsi="Montserrat" w:cs="Arial"/>
          <w:b/>
          <w:color w:val="auto"/>
          <w:sz w:val="18"/>
          <w:szCs w:val="18"/>
        </w:rPr>
      </w:pPr>
    </w:p>
    <w:p w14:paraId="27D11C64" w14:textId="323D66E3" w:rsidR="00B16A6C" w:rsidRDefault="00B16A6C" w:rsidP="001B0C18">
      <w:pPr>
        <w:spacing w:after="0" w:line="240" w:lineRule="auto"/>
        <w:ind w:left="0"/>
        <w:jc w:val="center"/>
        <w:rPr>
          <w:rFonts w:ascii="Montserrat" w:hAnsi="Montserrat" w:cs="Arial"/>
          <w:b/>
          <w:color w:val="auto"/>
          <w:sz w:val="18"/>
          <w:szCs w:val="18"/>
        </w:rPr>
      </w:pPr>
    </w:p>
    <w:p w14:paraId="53C66990" w14:textId="77777777" w:rsidR="007D614C" w:rsidRPr="006B2395" w:rsidRDefault="007D614C" w:rsidP="00D34B71">
      <w:pPr>
        <w:spacing w:after="0" w:line="240" w:lineRule="auto"/>
        <w:ind w:left="0" w:firstLine="0"/>
        <w:jc w:val="center"/>
        <w:rPr>
          <w:rFonts w:ascii="Montserrat" w:hAnsi="Montserrat" w:cs="Arial"/>
          <w:b/>
          <w:color w:val="auto"/>
          <w:sz w:val="18"/>
          <w:szCs w:val="18"/>
        </w:rPr>
      </w:pPr>
      <w:r w:rsidRPr="006B2395">
        <w:rPr>
          <w:rFonts w:ascii="Montserrat" w:hAnsi="Montserrat" w:cs="Arial"/>
          <w:b/>
          <w:color w:val="auto"/>
          <w:sz w:val="18"/>
          <w:szCs w:val="18"/>
        </w:rPr>
        <w:t>Anexo 2</w:t>
      </w:r>
    </w:p>
    <w:p w14:paraId="7DCCA235" w14:textId="77777777" w:rsidR="007D614C" w:rsidRPr="006B2395" w:rsidRDefault="007D614C" w:rsidP="007D614C">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“PROPUESTA ECONÓMICA”</w:t>
      </w:r>
    </w:p>
    <w:p w14:paraId="2E77D6D9" w14:textId="77777777" w:rsidR="007D614C" w:rsidRPr="006B2395" w:rsidRDefault="007D614C" w:rsidP="007D614C">
      <w:pPr>
        <w:tabs>
          <w:tab w:val="left" w:pos="851"/>
        </w:tabs>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 xml:space="preserve"> “</w:t>
      </w:r>
      <w:r>
        <w:rPr>
          <w:rFonts w:ascii="Montserrat" w:hAnsi="Montserrat" w:cs="Arial"/>
          <w:b/>
          <w:color w:val="auto"/>
          <w:sz w:val="18"/>
          <w:szCs w:val="18"/>
        </w:rPr>
        <w:t>ADQUISICIÓN DE QUÍMICOS Y MATERIAL DE LABORATORIO</w:t>
      </w:r>
      <w:r w:rsidRPr="006B2395">
        <w:rPr>
          <w:rFonts w:ascii="Montserrat" w:hAnsi="Montserrat" w:cs="Arial"/>
          <w:b/>
          <w:color w:val="auto"/>
          <w:sz w:val="18"/>
          <w:szCs w:val="18"/>
        </w:rPr>
        <w:t>”</w:t>
      </w:r>
    </w:p>
    <w:p w14:paraId="467A0598" w14:textId="77777777" w:rsidR="007D614C" w:rsidRPr="006B2395" w:rsidRDefault="007D614C" w:rsidP="007D614C">
      <w:pPr>
        <w:tabs>
          <w:tab w:val="left" w:pos="851"/>
        </w:tabs>
        <w:spacing w:after="0" w:line="240" w:lineRule="auto"/>
        <w:ind w:left="0"/>
        <w:jc w:val="right"/>
        <w:rPr>
          <w:rFonts w:ascii="Montserrat" w:hAnsi="Montserrat" w:cs="Arial"/>
          <w:color w:val="auto"/>
          <w:sz w:val="18"/>
          <w:szCs w:val="18"/>
        </w:rPr>
      </w:pPr>
    </w:p>
    <w:p w14:paraId="52356BFD" w14:textId="77777777" w:rsidR="007D614C" w:rsidRPr="006B2395" w:rsidRDefault="007D614C" w:rsidP="007D614C">
      <w:pPr>
        <w:tabs>
          <w:tab w:val="left" w:pos="851"/>
        </w:tabs>
        <w:spacing w:after="0" w:line="240" w:lineRule="auto"/>
        <w:ind w:left="0"/>
        <w:jc w:val="right"/>
        <w:rPr>
          <w:rFonts w:ascii="Montserrat" w:hAnsi="Montserrat" w:cs="Arial"/>
          <w:b/>
          <w:color w:val="auto"/>
          <w:sz w:val="18"/>
          <w:szCs w:val="18"/>
        </w:rPr>
      </w:pPr>
      <w:r w:rsidRPr="006B2395">
        <w:rPr>
          <w:rFonts w:ascii="Montserrat" w:hAnsi="Montserrat" w:cs="Arial"/>
          <w:color w:val="auto"/>
          <w:sz w:val="18"/>
          <w:szCs w:val="18"/>
        </w:rPr>
        <w:t xml:space="preserve">Población a, __ de______ </w:t>
      </w:r>
      <w:proofErr w:type="spellStart"/>
      <w:r w:rsidRPr="006B2395">
        <w:rPr>
          <w:rFonts w:ascii="Montserrat" w:hAnsi="Montserrat" w:cs="Arial"/>
          <w:color w:val="auto"/>
          <w:sz w:val="18"/>
          <w:szCs w:val="18"/>
        </w:rPr>
        <w:t>de</w:t>
      </w:r>
      <w:proofErr w:type="spellEnd"/>
      <w:r w:rsidRPr="006B2395">
        <w:rPr>
          <w:rFonts w:ascii="Montserrat" w:hAnsi="Montserrat" w:cs="Arial"/>
          <w:color w:val="auto"/>
          <w:sz w:val="18"/>
          <w:szCs w:val="18"/>
        </w:rPr>
        <w:t xml:space="preserve"> 20__.</w:t>
      </w:r>
    </w:p>
    <w:p w14:paraId="667CA598" w14:textId="77777777" w:rsidR="007D614C" w:rsidRPr="006B2395" w:rsidRDefault="007D614C" w:rsidP="007D614C">
      <w:pPr>
        <w:spacing w:after="0" w:line="240" w:lineRule="auto"/>
        <w:ind w:left="0"/>
        <w:rPr>
          <w:rFonts w:ascii="Montserrat" w:hAnsi="Montserrat" w:cs="Arial"/>
          <w:b/>
          <w:color w:val="auto"/>
          <w:sz w:val="18"/>
          <w:szCs w:val="18"/>
        </w:rPr>
      </w:pPr>
    </w:p>
    <w:p w14:paraId="56E9AC82" w14:textId="77777777" w:rsidR="007D614C" w:rsidRPr="006B2395" w:rsidRDefault="007D614C" w:rsidP="007D614C">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CENTRO DE ENSEÑANZA TÉCNICA INDUSTRIAL</w:t>
      </w:r>
    </w:p>
    <w:p w14:paraId="5D8BCD78" w14:textId="77777777" w:rsidR="007D614C" w:rsidRPr="006B2395" w:rsidRDefault="007D614C" w:rsidP="007D614C">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P R E S E N T E</w:t>
      </w:r>
    </w:p>
    <w:p w14:paraId="5756510E" w14:textId="77777777" w:rsidR="007D614C" w:rsidRPr="006B2395" w:rsidRDefault="007D614C" w:rsidP="007D614C">
      <w:pPr>
        <w:spacing w:after="0" w:line="240" w:lineRule="auto"/>
        <w:ind w:left="0"/>
        <w:rPr>
          <w:rFonts w:ascii="Montserrat" w:hAnsi="Montserrat" w:cs="Arial"/>
          <w:b/>
          <w:color w:val="auto"/>
          <w:sz w:val="18"/>
          <w:szCs w:val="18"/>
        </w:rPr>
      </w:pPr>
    </w:p>
    <w:p w14:paraId="25706579" w14:textId="284C55FC" w:rsidR="007D614C" w:rsidRDefault="007D614C" w:rsidP="007D614C">
      <w:pPr>
        <w:spacing w:after="0" w:line="240" w:lineRule="auto"/>
        <w:ind w:left="0" w:right="141"/>
        <w:jc w:val="both"/>
        <w:rPr>
          <w:rFonts w:ascii="Montserrat" w:hAnsi="Montserrat" w:cs="Arial"/>
          <w:color w:val="auto"/>
          <w:sz w:val="18"/>
          <w:szCs w:val="18"/>
        </w:rPr>
      </w:pPr>
      <w:r w:rsidRPr="006B2395">
        <w:rPr>
          <w:rFonts w:ascii="Montserrat" w:hAnsi="Montserrat" w:cs="Arial"/>
          <w:color w:val="auto"/>
          <w:sz w:val="18"/>
          <w:szCs w:val="18"/>
        </w:rPr>
        <w:t xml:space="preserve">Para la presente licitación número </w:t>
      </w:r>
      <w:r>
        <w:rPr>
          <w:rFonts w:ascii="Montserrat" w:hAnsi="Montserrat" w:cs="Arial"/>
          <w:b/>
          <w:color w:val="auto"/>
          <w:sz w:val="18"/>
          <w:szCs w:val="18"/>
        </w:rPr>
        <w:t>LA-11-L3P-011L3P001-N</w:t>
      </w:r>
      <w:r w:rsidR="004E35D3">
        <w:rPr>
          <w:rFonts w:ascii="Montserrat" w:hAnsi="Montserrat" w:cs="Arial"/>
          <w:b/>
          <w:color w:val="auto"/>
          <w:sz w:val="18"/>
          <w:szCs w:val="18"/>
        </w:rPr>
        <w:t>-62-</w:t>
      </w:r>
      <w:r>
        <w:rPr>
          <w:rFonts w:ascii="Montserrat" w:hAnsi="Montserrat" w:cs="Arial"/>
          <w:b/>
          <w:color w:val="auto"/>
          <w:sz w:val="18"/>
          <w:szCs w:val="18"/>
        </w:rPr>
        <w:t>2024</w:t>
      </w:r>
      <w:r w:rsidRPr="006B2395">
        <w:rPr>
          <w:rFonts w:ascii="Montserrat" w:hAnsi="Montserrat" w:cs="Arial"/>
          <w:b/>
          <w:color w:val="auto"/>
          <w:sz w:val="18"/>
          <w:szCs w:val="18"/>
        </w:rPr>
        <w:t xml:space="preserve"> </w:t>
      </w:r>
      <w:r w:rsidRPr="006B2395">
        <w:rPr>
          <w:rFonts w:ascii="Montserrat" w:hAnsi="Montserrat" w:cs="Arial"/>
          <w:color w:val="auto"/>
          <w:sz w:val="18"/>
          <w:szCs w:val="18"/>
        </w:rPr>
        <w:t xml:space="preserve">y de acuerdo a los </w:t>
      </w:r>
      <w:r>
        <w:rPr>
          <w:rFonts w:ascii="Montserrat" w:hAnsi="Montserrat" w:cs="Arial"/>
          <w:color w:val="auto"/>
          <w:sz w:val="18"/>
          <w:szCs w:val="18"/>
        </w:rPr>
        <w:t>bienes</w:t>
      </w:r>
      <w:r w:rsidRPr="006B2395">
        <w:rPr>
          <w:rFonts w:ascii="Montserrat" w:hAnsi="Montserrat" w:cs="Arial"/>
          <w:color w:val="auto"/>
          <w:sz w:val="18"/>
          <w:szCs w:val="18"/>
        </w:rPr>
        <w:t xml:space="preserve"> requeridos por la convocante, </w:t>
      </w:r>
      <w:r>
        <w:rPr>
          <w:rFonts w:ascii="Montserrat" w:hAnsi="Montserrat" w:cs="Arial"/>
          <w:color w:val="auto"/>
          <w:sz w:val="18"/>
          <w:szCs w:val="18"/>
        </w:rPr>
        <w:t xml:space="preserve">remito en archivo </w:t>
      </w:r>
      <w:r w:rsidRPr="00246BAC">
        <w:rPr>
          <w:rFonts w:ascii="Montserrat" w:hAnsi="Montserrat" w:cs="Arial"/>
          <w:color w:val="auto"/>
          <w:sz w:val="18"/>
          <w:szCs w:val="18"/>
        </w:rPr>
        <w:t>Microsoft Excel para Windows versión 97-2010 o 2013</w:t>
      </w:r>
      <w:r>
        <w:rPr>
          <w:rFonts w:ascii="Montserrat" w:hAnsi="Montserrat" w:cs="Arial"/>
          <w:color w:val="auto"/>
          <w:sz w:val="18"/>
          <w:szCs w:val="18"/>
        </w:rPr>
        <w:t xml:space="preserve"> y </w:t>
      </w:r>
      <w:r w:rsidRPr="006B2395">
        <w:rPr>
          <w:rFonts w:ascii="Montserrat" w:hAnsi="Montserrat" w:cs="Arial"/>
          <w:color w:val="auto"/>
          <w:sz w:val="18"/>
          <w:szCs w:val="18"/>
        </w:rPr>
        <w:t>manifiesto que mi oferta económica, la cual considera la totalidad de los conceptos requeridos por la convocante en la convocatoria de esta licitación por el p</w:t>
      </w:r>
      <w:r>
        <w:rPr>
          <w:rFonts w:ascii="Montserrat" w:hAnsi="Montserrat" w:cs="Arial"/>
          <w:color w:val="auto"/>
          <w:sz w:val="18"/>
          <w:szCs w:val="18"/>
        </w:rPr>
        <w:t>eriodo de vigencia del contrato, es la siguiente:</w:t>
      </w:r>
    </w:p>
    <w:p w14:paraId="63F18F33" w14:textId="77777777" w:rsidR="007D614C" w:rsidRPr="006B2395" w:rsidRDefault="007D614C" w:rsidP="007D614C">
      <w:pPr>
        <w:spacing w:after="0" w:line="240" w:lineRule="auto"/>
        <w:ind w:left="0" w:right="141"/>
        <w:jc w:val="both"/>
        <w:rPr>
          <w:rFonts w:ascii="Montserrat" w:hAnsi="Montserrat" w:cs="Arial"/>
          <w:color w:val="auto"/>
          <w:sz w:val="18"/>
          <w:szCs w:val="1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969"/>
        <w:gridCol w:w="850"/>
        <w:gridCol w:w="993"/>
        <w:gridCol w:w="801"/>
        <w:gridCol w:w="851"/>
        <w:gridCol w:w="850"/>
        <w:gridCol w:w="851"/>
      </w:tblGrid>
      <w:tr w:rsidR="007D614C" w:rsidRPr="00791C36" w14:paraId="665F6EC5" w14:textId="77777777" w:rsidTr="000A45C3">
        <w:trPr>
          <w:trHeight w:val="270"/>
          <w:tblHeader/>
          <w:jc w:val="center"/>
        </w:trPr>
        <w:tc>
          <w:tcPr>
            <w:tcW w:w="753" w:type="dxa"/>
            <w:shd w:val="clear" w:color="auto" w:fill="BF8F00" w:themeFill="accent4" w:themeFillShade="BF"/>
            <w:vAlign w:val="center"/>
          </w:tcPr>
          <w:p w14:paraId="450F72DD"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b/>
                <w:color w:val="auto"/>
                <w:sz w:val="8"/>
                <w:szCs w:val="16"/>
                <w:lang w:eastAsia="es-ES"/>
              </w:rPr>
            </w:pPr>
            <w:r w:rsidRPr="00791C36">
              <w:rPr>
                <w:rFonts w:ascii="Montserrat" w:eastAsia="Times New Roman" w:hAnsi="Montserrat" w:cs="Arial"/>
                <w:b/>
                <w:color w:val="auto"/>
                <w:sz w:val="8"/>
                <w:szCs w:val="16"/>
                <w:lang w:eastAsia="es-ES"/>
              </w:rPr>
              <w:t>PARTIDA</w:t>
            </w:r>
          </w:p>
        </w:tc>
        <w:tc>
          <w:tcPr>
            <w:tcW w:w="3969" w:type="dxa"/>
            <w:shd w:val="clear" w:color="auto" w:fill="BF8F00" w:themeFill="accent4" w:themeFillShade="BF"/>
            <w:vAlign w:val="center"/>
          </w:tcPr>
          <w:p w14:paraId="7CB6723B"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b/>
                <w:color w:val="auto"/>
                <w:sz w:val="8"/>
                <w:szCs w:val="16"/>
                <w:lang w:eastAsia="es-ES"/>
              </w:rPr>
            </w:pPr>
            <w:r w:rsidRPr="00791C36">
              <w:rPr>
                <w:rFonts w:ascii="Montserrat" w:eastAsia="Times New Roman" w:hAnsi="Montserrat" w:cs="Arial"/>
                <w:b/>
                <w:color w:val="auto"/>
                <w:sz w:val="8"/>
                <w:szCs w:val="16"/>
                <w:lang w:eastAsia="es-ES"/>
              </w:rPr>
              <w:t>DESCRIPCIÓN</w:t>
            </w:r>
          </w:p>
        </w:tc>
        <w:tc>
          <w:tcPr>
            <w:tcW w:w="850" w:type="dxa"/>
            <w:shd w:val="clear" w:color="auto" w:fill="BF8F00" w:themeFill="accent4" w:themeFillShade="BF"/>
            <w:vAlign w:val="center"/>
          </w:tcPr>
          <w:p w14:paraId="7E493B7D"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b/>
                <w:color w:val="auto"/>
                <w:sz w:val="8"/>
                <w:szCs w:val="16"/>
                <w:lang w:eastAsia="es-ES"/>
              </w:rPr>
            </w:pPr>
            <w:r w:rsidRPr="00791C36">
              <w:rPr>
                <w:rFonts w:ascii="Montserrat" w:eastAsia="Times New Roman" w:hAnsi="Montserrat" w:cs="Arial"/>
                <w:b/>
                <w:color w:val="auto"/>
                <w:sz w:val="8"/>
                <w:szCs w:val="16"/>
                <w:lang w:eastAsia="es-ES"/>
              </w:rPr>
              <w:t>UNIDAD DE MEDIDA</w:t>
            </w:r>
          </w:p>
        </w:tc>
        <w:tc>
          <w:tcPr>
            <w:tcW w:w="993" w:type="dxa"/>
            <w:shd w:val="clear" w:color="auto" w:fill="BF8F00" w:themeFill="accent4" w:themeFillShade="BF"/>
            <w:vAlign w:val="center"/>
          </w:tcPr>
          <w:p w14:paraId="5A7C2691"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b/>
                <w:color w:val="auto"/>
                <w:sz w:val="8"/>
                <w:szCs w:val="16"/>
                <w:lang w:eastAsia="es-ES"/>
              </w:rPr>
            </w:pPr>
            <w:r w:rsidRPr="00791C36">
              <w:rPr>
                <w:rFonts w:ascii="Montserrat" w:eastAsia="Times New Roman" w:hAnsi="Montserrat" w:cs="Arial"/>
                <w:b/>
                <w:color w:val="auto"/>
                <w:sz w:val="8"/>
                <w:szCs w:val="16"/>
                <w:lang w:eastAsia="es-ES"/>
              </w:rPr>
              <w:t>PRECIO UNITARIO</w:t>
            </w:r>
          </w:p>
        </w:tc>
        <w:tc>
          <w:tcPr>
            <w:tcW w:w="801" w:type="dxa"/>
            <w:shd w:val="clear" w:color="auto" w:fill="BF8F00" w:themeFill="accent4" w:themeFillShade="BF"/>
            <w:vAlign w:val="center"/>
          </w:tcPr>
          <w:p w14:paraId="67E061C3" w14:textId="77777777" w:rsidR="007D614C" w:rsidRPr="00791C36" w:rsidRDefault="007D614C" w:rsidP="000A45C3">
            <w:pPr>
              <w:autoSpaceDE w:val="0"/>
              <w:autoSpaceDN w:val="0"/>
              <w:adjustRightInd w:val="0"/>
              <w:spacing w:after="0" w:line="240" w:lineRule="auto"/>
              <w:ind w:left="0" w:firstLine="0"/>
              <w:jc w:val="center"/>
              <w:rPr>
                <w:rFonts w:ascii="Montserrat" w:eastAsia="Times New Roman" w:hAnsi="Montserrat" w:cs="Arial"/>
                <w:b/>
                <w:bCs/>
                <w:color w:val="auto"/>
                <w:sz w:val="8"/>
                <w:szCs w:val="12"/>
              </w:rPr>
            </w:pPr>
            <w:r w:rsidRPr="00791C36">
              <w:rPr>
                <w:rFonts w:ascii="Montserrat" w:eastAsia="Times New Roman" w:hAnsi="Montserrat" w:cs="Arial"/>
                <w:b/>
                <w:bCs/>
                <w:color w:val="auto"/>
                <w:sz w:val="8"/>
                <w:szCs w:val="12"/>
              </w:rPr>
              <w:t>CANTIDAD MÍNIMA</w:t>
            </w:r>
          </w:p>
        </w:tc>
        <w:tc>
          <w:tcPr>
            <w:tcW w:w="851" w:type="dxa"/>
            <w:shd w:val="clear" w:color="auto" w:fill="BF8F00" w:themeFill="accent4" w:themeFillShade="BF"/>
            <w:vAlign w:val="center"/>
          </w:tcPr>
          <w:p w14:paraId="261374EC" w14:textId="77777777" w:rsidR="007D614C" w:rsidRPr="00791C36" w:rsidRDefault="007D614C" w:rsidP="000A45C3">
            <w:pPr>
              <w:autoSpaceDE w:val="0"/>
              <w:autoSpaceDN w:val="0"/>
              <w:adjustRightInd w:val="0"/>
              <w:spacing w:after="0" w:line="240" w:lineRule="auto"/>
              <w:ind w:left="0" w:firstLine="0"/>
              <w:jc w:val="center"/>
              <w:rPr>
                <w:rFonts w:ascii="Montserrat" w:eastAsia="Times New Roman" w:hAnsi="Montserrat" w:cs="Arial"/>
                <w:b/>
                <w:bCs/>
                <w:color w:val="auto"/>
                <w:sz w:val="8"/>
                <w:szCs w:val="12"/>
              </w:rPr>
            </w:pPr>
            <w:r w:rsidRPr="00791C36">
              <w:rPr>
                <w:rFonts w:ascii="Montserrat" w:eastAsia="Times New Roman" w:hAnsi="Montserrat" w:cs="Arial"/>
                <w:b/>
                <w:bCs/>
                <w:color w:val="auto"/>
                <w:sz w:val="8"/>
                <w:szCs w:val="12"/>
              </w:rPr>
              <w:t>CANTIDAD MÁXIMA</w:t>
            </w:r>
          </w:p>
        </w:tc>
        <w:tc>
          <w:tcPr>
            <w:tcW w:w="850" w:type="dxa"/>
            <w:shd w:val="clear" w:color="auto" w:fill="BF8F00" w:themeFill="accent4" w:themeFillShade="BF"/>
            <w:vAlign w:val="center"/>
          </w:tcPr>
          <w:p w14:paraId="5379379B" w14:textId="77777777" w:rsidR="007D614C" w:rsidRPr="00791C36" w:rsidRDefault="007D614C" w:rsidP="000A45C3">
            <w:pPr>
              <w:autoSpaceDE w:val="0"/>
              <w:autoSpaceDN w:val="0"/>
              <w:adjustRightInd w:val="0"/>
              <w:spacing w:after="0" w:line="240" w:lineRule="auto"/>
              <w:ind w:left="0" w:firstLine="0"/>
              <w:jc w:val="center"/>
              <w:rPr>
                <w:rFonts w:ascii="Montserrat" w:eastAsia="Times New Roman" w:hAnsi="Montserrat" w:cs="Arial"/>
                <w:color w:val="auto"/>
                <w:sz w:val="8"/>
                <w:szCs w:val="12"/>
              </w:rPr>
            </w:pPr>
            <w:r w:rsidRPr="00791C36">
              <w:rPr>
                <w:rFonts w:ascii="Montserrat" w:eastAsia="Times New Roman" w:hAnsi="Montserrat" w:cs="Arial"/>
                <w:b/>
                <w:bCs/>
                <w:color w:val="auto"/>
                <w:sz w:val="8"/>
                <w:szCs w:val="12"/>
              </w:rPr>
              <w:t xml:space="preserve">MONTO MÍNIMO </w:t>
            </w:r>
          </w:p>
        </w:tc>
        <w:tc>
          <w:tcPr>
            <w:tcW w:w="851" w:type="dxa"/>
            <w:shd w:val="clear" w:color="auto" w:fill="BF8F00" w:themeFill="accent4" w:themeFillShade="BF"/>
            <w:vAlign w:val="center"/>
          </w:tcPr>
          <w:p w14:paraId="6C572626" w14:textId="77777777" w:rsidR="007D614C" w:rsidRPr="00791C36" w:rsidRDefault="007D614C" w:rsidP="000A45C3">
            <w:pPr>
              <w:autoSpaceDE w:val="0"/>
              <w:autoSpaceDN w:val="0"/>
              <w:adjustRightInd w:val="0"/>
              <w:spacing w:after="0" w:line="240" w:lineRule="auto"/>
              <w:ind w:left="0" w:firstLine="0"/>
              <w:jc w:val="center"/>
              <w:rPr>
                <w:rFonts w:ascii="Montserrat" w:eastAsia="Times New Roman" w:hAnsi="Montserrat" w:cs="Arial"/>
                <w:color w:val="auto"/>
                <w:sz w:val="8"/>
                <w:szCs w:val="12"/>
              </w:rPr>
            </w:pPr>
            <w:r w:rsidRPr="00791C36">
              <w:rPr>
                <w:rFonts w:ascii="Montserrat" w:eastAsia="Times New Roman" w:hAnsi="Montserrat" w:cs="Arial"/>
                <w:b/>
                <w:bCs/>
                <w:color w:val="auto"/>
                <w:sz w:val="8"/>
                <w:szCs w:val="12"/>
              </w:rPr>
              <w:t xml:space="preserve">MONTO MÁXIMO </w:t>
            </w:r>
          </w:p>
        </w:tc>
      </w:tr>
      <w:tr w:rsidR="007D614C" w:rsidRPr="00791C36" w14:paraId="333A361B" w14:textId="77777777" w:rsidTr="000A45C3">
        <w:trPr>
          <w:trHeight w:val="175"/>
          <w:jc w:val="center"/>
        </w:trPr>
        <w:tc>
          <w:tcPr>
            <w:tcW w:w="753" w:type="dxa"/>
            <w:vAlign w:val="center"/>
          </w:tcPr>
          <w:p w14:paraId="76297C37"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vAlign w:val="center"/>
          </w:tcPr>
          <w:p w14:paraId="308F4577"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vAlign w:val="center"/>
          </w:tcPr>
          <w:p w14:paraId="0368A6E6"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Pr>
          <w:p w14:paraId="60D76FAA"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43E3A9BE"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0FF3C7D3"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1645AF6A"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0A672D1C"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D614C" w:rsidRPr="00791C36" w14:paraId="034EF35A" w14:textId="77777777" w:rsidTr="000A45C3">
        <w:trPr>
          <w:trHeight w:val="175"/>
          <w:jc w:val="center"/>
        </w:trPr>
        <w:tc>
          <w:tcPr>
            <w:tcW w:w="753" w:type="dxa"/>
            <w:vAlign w:val="center"/>
          </w:tcPr>
          <w:p w14:paraId="5B3A86B8"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vAlign w:val="center"/>
          </w:tcPr>
          <w:p w14:paraId="6F4F23AC"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vAlign w:val="center"/>
          </w:tcPr>
          <w:p w14:paraId="4A186DBA"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Pr>
          <w:p w14:paraId="2636564F"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0D99D118"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60F748A1"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09AA2A33"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6021949B"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D614C" w:rsidRPr="00791C36" w14:paraId="7C15521F" w14:textId="77777777" w:rsidTr="000A45C3">
        <w:trPr>
          <w:trHeight w:val="175"/>
          <w:jc w:val="center"/>
        </w:trPr>
        <w:tc>
          <w:tcPr>
            <w:tcW w:w="753" w:type="dxa"/>
            <w:vAlign w:val="center"/>
          </w:tcPr>
          <w:p w14:paraId="06DA6C89"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vAlign w:val="center"/>
          </w:tcPr>
          <w:p w14:paraId="04827707"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vAlign w:val="center"/>
          </w:tcPr>
          <w:p w14:paraId="1C1CF4F1"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Pr>
          <w:p w14:paraId="1DED8EFB"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3D93066E"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4C6A7C3B"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2C2CCE35"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4DEF9AE0"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D614C" w:rsidRPr="00791C36" w14:paraId="70C3357A" w14:textId="77777777" w:rsidTr="000A45C3">
        <w:trPr>
          <w:trHeight w:val="175"/>
          <w:jc w:val="center"/>
        </w:trPr>
        <w:tc>
          <w:tcPr>
            <w:tcW w:w="753" w:type="dxa"/>
            <w:vAlign w:val="center"/>
          </w:tcPr>
          <w:p w14:paraId="58FC6BCB"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vAlign w:val="center"/>
          </w:tcPr>
          <w:p w14:paraId="66C02063"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vAlign w:val="center"/>
          </w:tcPr>
          <w:p w14:paraId="73A76767"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Pr>
          <w:p w14:paraId="7836DAC4"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6B73973F"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4C7E4A71"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23FAA2F3"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614A0C35"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D614C" w:rsidRPr="00791C36" w14:paraId="6F9F6084" w14:textId="77777777" w:rsidTr="000A45C3">
        <w:trPr>
          <w:trHeight w:val="175"/>
          <w:jc w:val="center"/>
        </w:trPr>
        <w:tc>
          <w:tcPr>
            <w:tcW w:w="753" w:type="dxa"/>
            <w:vAlign w:val="center"/>
          </w:tcPr>
          <w:p w14:paraId="0BE77C90"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vAlign w:val="center"/>
          </w:tcPr>
          <w:p w14:paraId="4AA261E0"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vAlign w:val="center"/>
          </w:tcPr>
          <w:p w14:paraId="5291A5BE"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Pr>
          <w:p w14:paraId="38903BEC"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105794AB"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0AEF25FD"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1391016D"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3CF07403"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D614C" w:rsidRPr="00791C36" w14:paraId="09686111" w14:textId="77777777" w:rsidTr="000A45C3">
        <w:trPr>
          <w:trHeight w:val="175"/>
          <w:jc w:val="center"/>
        </w:trPr>
        <w:tc>
          <w:tcPr>
            <w:tcW w:w="753" w:type="dxa"/>
            <w:tcBorders>
              <w:bottom w:val="single" w:sz="4" w:space="0" w:color="auto"/>
            </w:tcBorders>
            <w:vAlign w:val="center"/>
          </w:tcPr>
          <w:p w14:paraId="5046A874"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tcBorders>
              <w:bottom w:val="single" w:sz="4" w:space="0" w:color="auto"/>
            </w:tcBorders>
            <w:vAlign w:val="center"/>
          </w:tcPr>
          <w:p w14:paraId="41B957C3"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tcBorders>
              <w:bottom w:val="single" w:sz="4" w:space="0" w:color="auto"/>
            </w:tcBorders>
            <w:vAlign w:val="center"/>
          </w:tcPr>
          <w:p w14:paraId="7E68A3B6"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Borders>
              <w:bottom w:val="single" w:sz="4" w:space="0" w:color="auto"/>
            </w:tcBorders>
          </w:tcPr>
          <w:p w14:paraId="0F5D6F16"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0E7B5D1C"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2DAFC4E7"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4B21A191"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644014BC"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D614C" w:rsidRPr="00791C36" w14:paraId="11D12323" w14:textId="77777777" w:rsidTr="000A45C3">
        <w:trPr>
          <w:trHeight w:val="175"/>
          <w:jc w:val="center"/>
        </w:trPr>
        <w:tc>
          <w:tcPr>
            <w:tcW w:w="753" w:type="dxa"/>
            <w:vAlign w:val="center"/>
          </w:tcPr>
          <w:p w14:paraId="04608AD1"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vAlign w:val="center"/>
          </w:tcPr>
          <w:p w14:paraId="06BA2BE7"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vAlign w:val="center"/>
          </w:tcPr>
          <w:p w14:paraId="2F32E455"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Pr>
          <w:p w14:paraId="4E6E592F"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7A6044C6"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5A3B64ED"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339BC1D3"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79677A70"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D614C" w:rsidRPr="00791C36" w14:paraId="20CA9819" w14:textId="77777777" w:rsidTr="000A45C3">
        <w:trPr>
          <w:trHeight w:val="175"/>
          <w:jc w:val="center"/>
        </w:trPr>
        <w:tc>
          <w:tcPr>
            <w:tcW w:w="753" w:type="dxa"/>
            <w:tcBorders>
              <w:bottom w:val="single" w:sz="4" w:space="0" w:color="auto"/>
            </w:tcBorders>
            <w:vAlign w:val="center"/>
          </w:tcPr>
          <w:p w14:paraId="1F3DA05A"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tcBorders>
              <w:bottom w:val="single" w:sz="4" w:space="0" w:color="auto"/>
            </w:tcBorders>
            <w:vAlign w:val="center"/>
          </w:tcPr>
          <w:p w14:paraId="1A3D5DBC"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tcBorders>
              <w:bottom w:val="single" w:sz="4" w:space="0" w:color="auto"/>
            </w:tcBorders>
            <w:vAlign w:val="center"/>
          </w:tcPr>
          <w:p w14:paraId="3F41C240"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Borders>
              <w:bottom w:val="single" w:sz="4" w:space="0" w:color="auto"/>
            </w:tcBorders>
          </w:tcPr>
          <w:p w14:paraId="58C5D9A1"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393AE129"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22DCBC69"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0934CBCF"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497B7880"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D614C" w:rsidRPr="00791C36" w14:paraId="0A13D4E8" w14:textId="77777777" w:rsidTr="000A45C3">
        <w:trPr>
          <w:trHeight w:val="160"/>
          <w:jc w:val="center"/>
        </w:trPr>
        <w:tc>
          <w:tcPr>
            <w:tcW w:w="753" w:type="dxa"/>
            <w:tcBorders>
              <w:top w:val="single" w:sz="4" w:space="0" w:color="auto"/>
              <w:left w:val="nil"/>
              <w:bottom w:val="nil"/>
              <w:right w:val="nil"/>
            </w:tcBorders>
            <w:vAlign w:val="center"/>
          </w:tcPr>
          <w:p w14:paraId="1739C982"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b/>
                <w:color w:val="auto"/>
                <w:sz w:val="12"/>
                <w:szCs w:val="16"/>
                <w:lang w:eastAsia="es-ES"/>
              </w:rPr>
            </w:pPr>
          </w:p>
        </w:tc>
        <w:tc>
          <w:tcPr>
            <w:tcW w:w="3969" w:type="dxa"/>
            <w:tcBorders>
              <w:top w:val="single" w:sz="4" w:space="0" w:color="auto"/>
              <w:left w:val="nil"/>
              <w:bottom w:val="nil"/>
              <w:right w:val="nil"/>
            </w:tcBorders>
            <w:vAlign w:val="center"/>
          </w:tcPr>
          <w:p w14:paraId="1EF42C36"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b/>
                <w:color w:val="auto"/>
                <w:sz w:val="12"/>
                <w:szCs w:val="16"/>
                <w:lang w:eastAsia="es-ES"/>
              </w:rPr>
            </w:pPr>
          </w:p>
        </w:tc>
        <w:tc>
          <w:tcPr>
            <w:tcW w:w="850" w:type="dxa"/>
            <w:tcBorders>
              <w:top w:val="single" w:sz="4" w:space="0" w:color="auto"/>
              <w:left w:val="nil"/>
              <w:bottom w:val="nil"/>
              <w:right w:val="single" w:sz="4" w:space="0" w:color="auto"/>
            </w:tcBorders>
            <w:vAlign w:val="center"/>
          </w:tcPr>
          <w:p w14:paraId="1850DEFF"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7187AC22"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b/>
                <w:color w:val="auto"/>
                <w:sz w:val="8"/>
                <w:szCs w:val="16"/>
                <w:lang w:eastAsia="es-ES"/>
              </w:rPr>
            </w:pPr>
            <w:r w:rsidRPr="00791C36">
              <w:rPr>
                <w:rFonts w:ascii="Montserrat" w:eastAsia="Times New Roman" w:hAnsi="Montserrat" w:cs="Arial"/>
                <w:b/>
                <w:color w:val="auto"/>
                <w:sz w:val="8"/>
                <w:szCs w:val="16"/>
                <w:lang w:eastAsia="es-ES"/>
              </w:rPr>
              <w:t>SUB TOTAL</w:t>
            </w:r>
          </w:p>
        </w:tc>
        <w:tc>
          <w:tcPr>
            <w:tcW w:w="801" w:type="dxa"/>
            <w:tcBorders>
              <w:left w:val="single" w:sz="4" w:space="0" w:color="auto"/>
              <w:right w:val="single" w:sz="4" w:space="0" w:color="auto"/>
            </w:tcBorders>
          </w:tcPr>
          <w:p w14:paraId="7CE389D6"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51" w:type="dxa"/>
            <w:tcBorders>
              <w:left w:val="single" w:sz="4" w:space="0" w:color="auto"/>
              <w:right w:val="single" w:sz="4" w:space="0" w:color="auto"/>
            </w:tcBorders>
          </w:tcPr>
          <w:p w14:paraId="402BCFC0"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50" w:type="dxa"/>
            <w:tcBorders>
              <w:left w:val="single" w:sz="4" w:space="0" w:color="auto"/>
            </w:tcBorders>
            <w:shd w:val="clear" w:color="auto" w:fill="auto"/>
            <w:vAlign w:val="center"/>
          </w:tcPr>
          <w:p w14:paraId="6BCDE013"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51" w:type="dxa"/>
            <w:shd w:val="clear" w:color="auto" w:fill="auto"/>
          </w:tcPr>
          <w:p w14:paraId="541A253F"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D614C" w:rsidRPr="00791C36" w14:paraId="2831CE50" w14:textId="77777777" w:rsidTr="000A45C3">
        <w:trPr>
          <w:trHeight w:val="175"/>
          <w:jc w:val="center"/>
        </w:trPr>
        <w:tc>
          <w:tcPr>
            <w:tcW w:w="753" w:type="dxa"/>
            <w:tcBorders>
              <w:top w:val="nil"/>
              <w:left w:val="nil"/>
              <w:bottom w:val="nil"/>
              <w:right w:val="nil"/>
            </w:tcBorders>
            <w:vAlign w:val="center"/>
          </w:tcPr>
          <w:p w14:paraId="35DB74CA"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b/>
                <w:color w:val="auto"/>
                <w:sz w:val="12"/>
                <w:szCs w:val="16"/>
                <w:lang w:eastAsia="es-ES"/>
              </w:rPr>
            </w:pPr>
          </w:p>
        </w:tc>
        <w:tc>
          <w:tcPr>
            <w:tcW w:w="3969" w:type="dxa"/>
            <w:tcBorders>
              <w:top w:val="nil"/>
              <w:left w:val="nil"/>
              <w:bottom w:val="nil"/>
              <w:right w:val="nil"/>
            </w:tcBorders>
            <w:vAlign w:val="center"/>
          </w:tcPr>
          <w:p w14:paraId="3F1C3F2D"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b/>
                <w:color w:val="auto"/>
                <w:sz w:val="12"/>
                <w:szCs w:val="16"/>
                <w:lang w:eastAsia="es-ES"/>
              </w:rPr>
            </w:pPr>
          </w:p>
        </w:tc>
        <w:tc>
          <w:tcPr>
            <w:tcW w:w="850" w:type="dxa"/>
            <w:tcBorders>
              <w:top w:val="nil"/>
              <w:left w:val="nil"/>
              <w:bottom w:val="nil"/>
              <w:right w:val="single" w:sz="4" w:space="0" w:color="auto"/>
            </w:tcBorders>
            <w:vAlign w:val="center"/>
          </w:tcPr>
          <w:p w14:paraId="39B07A5D"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42531388"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b/>
                <w:color w:val="auto"/>
                <w:sz w:val="8"/>
                <w:szCs w:val="16"/>
                <w:lang w:eastAsia="es-ES"/>
              </w:rPr>
            </w:pPr>
            <w:r w:rsidRPr="00791C36">
              <w:rPr>
                <w:rFonts w:ascii="Montserrat" w:eastAsia="Times New Roman" w:hAnsi="Montserrat" w:cs="Arial"/>
                <w:b/>
                <w:color w:val="auto"/>
                <w:sz w:val="8"/>
                <w:szCs w:val="16"/>
                <w:lang w:eastAsia="es-ES"/>
              </w:rPr>
              <w:t xml:space="preserve">IVA </w:t>
            </w:r>
          </w:p>
        </w:tc>
        <w:tc>
          <w:tcPr>
            <w:tcW w:w="801" w:type="dxa"/>
            <w:tcBorders>
              <w:left w:val="single" w:sz="4" w:space="0" w:color="auto"/>
              <w:right w:val="single" w:sz="4" w:space="0" w:color="auto"/>
            </w:tcBorders>
          </w:tcPr>
          <w:p w14:paraId="082128C5"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51" w:type="dxa"/>
            <w:tcBorders>
              <w:left w:val="single" w:sz="4" w:space="0" w:color="auto"/>
              <w:right w:val="single" w:sz="4" w:space="0" w:color="auto"/>
            </w:tcBorders>
          </w:tcPr>
          <w:p w14:paraId="7B25B14E"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50" w:type="dxa"/>
            <w:tcBorders>
              <w:left w:val="single" w:sz="4" w:space="0" w:color="auto"/>
            </w:tcBorders>
            <w:shd w:val="clear" w:color="auto" w:fill="auto"/>
            <w:vAlign w:val="center"/>
          </w:tcPr>
          <w:p w14:paraId="700FEFD3"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51" w:type="dxa"/>
            <w:shd w:val="clear" w:color="auto" w:fill="auto"/>
            <w:vAlign w:val="center"/>
          </w:tcPr>
          <w:p w14:paraId="2E706079"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D614C" w:rsidRPr="00791C36" w14:paraId="4C5DACDC" w14:textId="77777777" w:rsidTr="000A45C3">
        <w:trPr>
          <w:trHeight w:val="175"/>
          <w:jc w:val="center"/>
        </w:trPr>
        <w:tc>
          <w:tcPr>
            <w:tcW w:w="753" w:type="dxa"/>
            <w:tcBorders>
              <w:top w:val="nil"/>
              <w:left w:val="nil"/>
              <w:bottom w:val="nil"/>
              <w:right w:val="nil"/>
            </w:tcBorders>
            <w:vAlign w:val="center"/>
          </w:tcPr>
          <w:p w14:paraId="19C48A10"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b/>
                <w:color w:val="auto"/>
                <w:sz w:val="12"/>
                <w:szCs w:val="16"/>
                <w:lang w:eastAsia="es-ES"/>
              </w:rPr>
            </w:pPr>
          </w:p>
        </w:tc>
        <w:tc>
          <w:tcPr>
            <w:tcW w:w="3969" w:type="dxa"/>
            <w:tcBorders>
              <w:top w:val="nil"/>
              <w:left w:val="nil"/>
              <w:bottom w:val="nil"/>
              <w:right w:val="nil"/>
            </w:tcBorders>
            <w:vAlign w:val="center"/>
          </w:tcPr>
          <w:p w14:paraId="23F147BA"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b/>
                <w:color w:val="auto"/>
                <w:sz w:val="12"/>
                <w:szCs w:val="16"/>
                <w:lang w:eastAsia="es-ES"/>
              </w:rPr>
            </w:pPr>
          </w:p>
        </w:tc>
        <w:tc>
          <w:tcPr>
            <w:tcW w:w="850" w:type="dxa"/>
            <w:tcBorders>
              <w:top w:val="nil"/>
              <w:left w:val="nil"/>
              <w:bottom w:val="nil"/>
              <w:right w:val="single" w:sz="4" w:space="0" w:color="auto"/>
            </w:tcBorders>
            <w:vAlign w:val="center"/>
          </w:tcPr>
          <w:p w14:paraId="7A598215"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56E065D3"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b/>
                <w:color w:val="auto"/>
                <w:sz w:val="8"/>
                <w:szCs w:val="16"/>
                <w:lang w:eastAsia="es-ES"/>
              </w:rPr>
            </w:pPr>
            <w:r w:rsidRPr="00791C36">
              <w:rPr>
                <w:rFonts w:ascii="Montserrat" w:eastAsia="Times New Roman" w:hAnsi="Montserrat" w:cs="Arial"/>
                <w:b/>
                <w:color w:val="auto"/>
                <w:sz w:val="8"/>
                <w:szCs w:val="16"/>
                <w:lang w:eastAsia="es-ES"/>
              </w:rPr>
              <w:t>TOTAL</w:t>
            </w:r>
          </w:p>
        </w:tc>
        <w:tc>
          <w:tcPr>
            <w:tcW w:w="801" w:type="dxa"/>
            <w:tcBorders>
              <w:left w:val="single" w:sz="4" w:space="0" w:color="auto"/>
              <w:right w:val="single" w:sz="4" w:space="0" w:color="auto"/>
            </w:tcBorders>
          </w:tcPr>
          <w:p w14:paraId="79AF35C7"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851" w:type="dxa"/>
            <w:tcBorders>
              <w:left w:val="single" w:sz="4" w:space="0" w:color="auto"/>
              <w:right w:val="single" w:sz="4" w:space="0" w:color="auto"/>
            </w:tcBorders>
          </w:tcPr>
          <w:p w14:paraId="51AF033C"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850" w:type="dxa"/>
            <w:tcBorders>
              <w:left w:val="single" w:sz="4" w:space="0" w:color="auto"/>
            </w:tcBorders>
            <w:shd w:val="clear" w:color="auto" w:fill="auto"/>
            <w:vAlign w:val="center"/>
          </w:tcPr>
          <w:p w14:paraId="421BFD06"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851" w:type="dxa"/>
            <w:shd w:val="clear" w:color="auto" w:fill="auto"/>
            <w:vAlign w:val="center"/>
          </w:tcPr>
          <w:p w14:paraId="46C69C0E"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8"/>
                <w:szCs w:val="24"/>
                <w:lang w:eastAsia="es-ES"/>
              </w:rPr>
            </w:pPr>
          </w:p>
        </w:tc>
      </w:tr>
    </w:tbl>
    <w:p w14:paraId="40BD63B7" w14:textId="77777777" w:rsidR="007D614C" w:rsidRPr="006B2395" w:rsidRDefault="007D614C" w:rsidP="007D614C">
      <w:pPr>
        <w:spacing w:after="0" w:line="240" w:lineRule="auto"/>
        <w:ind w:left="0" w:right="141"/>
        <w:jc w:val="both"/>
        <w:rPr>
          <w:rFonts w:ascii="Montserrat" w:hAnsi="Montserrat" w:cs="Arial"/>
          <w:color w:val="auto"/>
          <w:sz w:val="18"/>
          <w:szCs w:val="18"/>
        </w:rPr>
      </w:pPr>
    </w:p>
    <w:p w14:paraId="3CA73D9F" w14:textId="77777777" w:rsidR="007D614C" w:rsidRPr="006B2395" w:rsidRDefault="007D614C" w:rsidP="007D614C">
      <w:pPr>
        <w:tabs>
          <w:tab w:val="left" w:pos="0"/>
        </w:tabs>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Me comprometo bajo protesta de decir verdad, que la oferta estará vigente </w:t>
      </w:r>
      <w:r w:rsidRPr="006B2395">
        <w:rPr>
          <w:rFonts w:ascii="Montserrat" w:hAnsi="Montserrat" w:cs="Arial"/>
          <w:b/>
          <w:color w:val="auto"/>
          <w:sz w:val="18"/>
          <w:szCs w:val="18"/>
        </w:rPr>
        <w:t>60 (sesenta días) días naturales</w:t>
      </w:r>
      <w:r w:rsidRPr="006B2395">
        <w:rPr>
          <w:rFonts w:ascii="Montserrat" w:hAnsi="Montserrat" w:cs="Arial"/>
          <w:color w:val="auto"/>
          <w:sz w:val="18"/>
          <w:szCs w:val="18"/>
        </w:rPr>
        <w:t xml:space="preserve">, contados a partir de la fecha del acto de presentación y apertura de proposiciones, así como que los precios serán firmes hasta la total </w:t>
      </w:r>
      <w:r>
        <w:rPr>
          <w:rFonts w:ascii="Montserrat" w:hAnsi="Montserrat" w:cs="Arial"/>
          <w:color w:val="auto"/>
          <w:sz w:val="18"/>
          <w:szCs w:val="18"/>
        </w:rPr>
        <w:t>entrega de los bienes</w:t>
      </w:r>
      <w:r w:rsidRPr="006B2395">
        <w:rPr>
          <w:rFonts w:ascii="Montserrat" w:hAnsi="Montserrat" w:cs="Arial"/>
          <w:color w:val="auto"/>
          <w:sz w:val="18"/>
          <w:szCs w:val="18"/>
        </w:rPr>
        <w:t xml:space="preserve"> y a entera satisfacción de </w:t>
      </w:r>
      <w:r w:rsidRPr="006B2395">
        <w:rPr>
          <w:rFonts w:ascii="Montserrat" w:hAnsi="Montserrat" w:cs="Arial"/>
          <w:b/>
          <w:color w:val="auto"/>
          <w:sz w:val="18"/>
          <w:szCs w:val="18"/>
        </w:rPr>
        <w:t>EL CETI”</w:t>
      </w:r>
      <w:r w:rsidRPr="006B2395">
        <w:rPr>
          <w:rFonts w:ascii="Montserrat" w:hAnsi="Montserrat" w:cs="Arial"/>
          <w:color w:val="auto"/>
          <w:sz w:val="18"/>
          <w:szCs w:val="18"/>
        </w:rPr>
        <w:t>, y que los precios cotizados son en moneda nacional, es decir en pesos mexicanos, fijos e incondicionados durante la vigencia del contrato que se suscriba, sin escalación</w:t>
      </w:r>
      <w:r>
        <w:rPr>
          <w:rFonts w:ascii="Montserrat" w:hAnsi="Montserrat" w:cs="Arial"/>
          <w:color w:val="auto"/>
          <w:sz w:val="18"/>
          <w:szCs w:val="18"/>
        </w:rPr>
        <w:t xml:space="preserve"> de precios.</w:t>
      </w:r>
    </w:p>
    <w:p w14:paraId="76F3C3F1" w14:textId="77777777" w:rsidR="007D614C" w:rsidRPr="006B2395" w:rsidRDefault="007D614C" w:rsidP="007D614C">
      <w:pPr>
        <w:pStyle w:val="Textoindependiente"/>
        <w:rPr>
          <w:rFonts w:ascii="Montserrat" w:hAnsi="Montserrat"/>
          <w:sz w:val="18"/>
          <w:szCs w:val="18"/>
        </w:rPr>
      </w:pPr>
    </w:p>
    <w:p w14:paraId="00B0E3D3" w14:textId="65188033" w:rsidR="007D614C" w:rsidRPr="006B2395" w:rsidRDefault="007D614C" w:rsidP="007D614C">
      <w:pPr>
        <w:tabs>
          <w:tab w:val="left" w:pos="0"/>
        </w:tabs>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Los precios expresados en mi propuesta económica en CompraNet, como lo señalado en el presente escrito para efecto de la Licitación Pública Nacional No</w:t>
      </w:r>
      <w:r w:rsidRPr="0002034A">
        <w:rPr>
          <w:rFonts w:ascii="Montserrat" w:hAnsi="Montserrat" w:cs="Arial"/>
          <w:b/>
          <w:color w:val="auto"/>
          <w:sz w:val="18"/>
          <w:szCs w:val="18"/>
        </w:rPr>
        <w:t xml:space="preserve">. </w:t>
      </w:r>
      <w:r>
        <w:rPr>
          <w:rFonts w:ascii="Montserrat" w:hAnsi="Montserrat" w:cs="Arial"/>
          <w:b/>
          <w:color w:val="auto"/>
          <w:sz w:val="18"/>
          <w:szCs w:val="18"/>
        </w:rPr>
        <w:t>LA-11-L3P-011L3P001-N</w:t>
      </w:r>
      <w:r w:rsidR="004E35D3">
        <w:rPr>
          <w:rFonts w:ascii="Montserrat" w:hAnsi="Montserrat" w:cs="Arial"/>
          <w:b/>
          <w:color w:val="auto"/>
          <w:sz w:val="18"/>
          <w:szCs w:val="18"/>
        </w:rPr>
        <w:t>-62-</w:t>
      </w:r>
      <w:r>
        <w:rPr>
          <w:rFonts w:ascii="Montserrat" w:hAnsi="Montserrat" w:cs="Arial"/>
          <w:b/>
          <w:color w:val="auto"/>
          <w:sz w:val="18"/>
          <w:szCs w:val="18"/>
        </w:rPr>
        <w:t>2024</w:t>
      </w:r>
      <w:r w:rsidRPr="006B2395">
        <w:rPr>
          <w:rFonts w:ascii="Montserrat" w:hAnsi="Montserrat" w:cs="Arial"/>
          <w:color w:val="auto"/>
          <w:sz w:val="18"/>
          <w:szCs w:val="18"/>
        </w:rPr>
        <w:t xml:space="preserve"> </w:t>
      </w:r>
      <w:r w:rsidRPr="006B2395">
        <w:rPr>
          <w:rFonts w:ascii="Montserrat" w:hAnsi="Montserrat" w:cs="Arial"/>
          <w:b/>
          <w:color w:val="auto"/>
          <w:sz w:val="18"/>
          <w:szCs w:val="18"/>
        </w:rPr>
        <w:t>“</w:t>
      </w:r>
      <w:r>
        <w:rPr>
          <w:rFonts w:ascii="Montserrat" w:hAnsi="Montserrat" w:cs="Arial"/>
          <w:b/>
          <w:color w:val="auto"/>
          <w:sz w:val="18"/>
          <w:szCs w:val="18"/>
        </w:rPr>
        <w:t>ADQUISICIÓN DE QUÍMICOS Y MATERIAL DE LABORATORIO</w:t>
      </w:r>
      <w:r w:rsidRPr="006B2395">
        <w:rPr>
          <w:rFonts w:ascii="Montserrat" w:hAnsi="Montserrat" w:cs="Arial"/>
          <w:color w:val="auto"/>
          <w:sz w:val="18"/>
          <w:szCs w:val="18"/>
        </w:rPr>
        <w:t xml:space="preserve"> están conforme a lo señalado en el </w:t>
      </w:r>
      <w:r w:rsidRPr="006B2395">
        <w:rPr>
          <w:rFonts w:ascii="Montserrat" w:hAnsi="Montserrat" w:cs="Arial"/>
          <w:b/>
          <w:color w:val="auto"/>
          <w:sz w:val="18"/>
          <w:szCs w:val="18"/>
        </w:rPr>
        <w:t xml:space="preserve">Anexo 1 “Propuesta Técnica” </w:t>
      </w:r>
      <w:r w:rsidRPr="006B2395">
        <w:rPr>
          <w:rFonts w:ascii="Montserrat" w:hAnsi="Montserrat" w:cs="Arial"/>
          <w:color w:val="auto"/>
          <w:sz w:val="18"/>
          <w:szCs w:val="18"/>
        </w:rPr>
        <w:t>de la convocatoria de la presente licitación.</w:t>
      </w:r>
    </w:p>
    <w:p w14:paraId="1D20BF17" w14:textId="6D0C1B06" w:rsidR="007D614C" w:rsidRDefault="007D614C" w:rsidP="007D614C">
      <w:pPr>
        <w:tabs>
          <w:tab w:val="left" w:pos="0"/>
        </w:tabs>
        <w:spacing w:after="0" w:line="240" w:lineRule="auto"/>
        <w:ind w:left="0"/>
        <w:jc w:val="both"/>
        <w:rPr>
          <w:rFonts w:ascii="Montserrat" w:hAnsi="Montserrat" w:cs="Arial"/>
          <w:color w:val="auto"/>
          <w:sz w:val="18"/>
          <w:szCs w:val="18"/>
        </w:rPr>
      </w:pPr>
    </w:p>
    <w:p w14:paraId="0475B310" w14:textId="32632649" w:rsidR="007D614C" w:rsidRDefault="007D614C" w:rsidP="007D614C">
      <w:pPr>
        <w:tabs>
          <w:tab w:val="left" w:pos="0"/>
        </w:tabs>
        <w:spacing w:after="0" w:line="240" w:lineRule="auto"/>
        <w:ind w:left="0"/>
        <w:jc w:val="both"/>
        <w:rPr>
          <w:rFonts w:ascii="Montserrat" w:hAnsi="Montserrat" w:cs="Arial"/>
          <w:color w:val="auto"/>
          <w:sz w:val="18"/>
          <w:szCs w:val="18"/>
        </w:rPr>
      </w:pPr>
    </w:p>
    <w:p w14:paraId="20C07E36" w14:textId="13B6A03B" w:rsidR="007D614C" w:rsidRDefault="007D614C" w:rsidP="007D614C">
      <w:pPr>
        <w:tabs>
          <w:tab w:val="left" w:pos="0"/>
        </w:tabs>
        <w:spacing w:after="0" w:line="240" w:lineRule="auto"/>
        <w:ind w:left="0"/>
        <w:jc w:val="both"/>
        <w:rPr>
          <w:rFonts w:ascii="Montserrat" w:hAnsi="Montserrat" w:cs="Arial"/>
          <w:color w:val="auto"/>
          <w:sz w:val="18"/>
          <w:szCs w:val="18"/>
        </w:rPr>
      </w:pPr>
    </w:p>
    <w:p w14:paraId="602DBD44" w14:textId="77777777" w:rsidR="007D614C" w:rsidRPr="006B2395" w:rsidRDefault="007D614C" w:rsidP="007D614C">
      <w:pPr>
        <w:tabs>
          <w:tab w:val="left" w:pos="0"/>
        </w:tabs>
        <w:spacing w:after="0" w:line="240" w:lineRule="auto"/>
        <w:ind w:left="0"/>
        <w:jc w:val="both"/>
        <w:rPr>
          <w:rFonts w:ascii="Montserrat" w:hAnsi="Montserrat" w:cs="Arial"/>
          <w:color w:val="auto"/>
          <w:sz w:val="18"/>
          <w:szCs w:val="18"/>
        </w:rPr>
      </w:pPr>
    </w:p>
    <w:p w14:paraId="0C4F99FF" w14:textId="77777777" w:rsidR="007D614C" w:rsidRPr="006B2395" w:rsidRDefault="007D614C" w:rsidP="007D614C">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14:paraId="64D372EF" w14:textId="77777777" w:rsidR="007D614C" w:rsidRPr="006B2395" w:rsidRDefault="007D614C" w:rsidP="007D614C">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14:paraId="1EED323A" w14:textId="77777777" w:rsidR="007D614C" w:rsidRPr="006B2395" w:rsidRDefault="007D614C" w:rsidP="007D614C">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REPRESENTANTE LEGAL</w:t>
      </w:r>
    </w:p>
    <w:p w14:paraId="0CAC8C60" w14:textId="77777777" w:rsidR="007D614C" w:rsidRPr="006B2395" w:rsidRDefault="007D614C" w:rsidP="007D614C">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DE LA EMPRESA</w:t>
      </w:r>
    </w:p>
    <w:p w14:paraId="52920648" w14:textId="77777777" w:rsidR="007D614C" w:rsidRPr="006B2395" w:rsidRDefault="007D614C" w:rsidP="007D614C">
      <w:pPr>
        <w:autoSpaceDE w:val="0"/>
        <w:autoSpaceDN w:val="0"/>
        <w:adjustRightInd w:val="0"/>
        <w:spacing w:after="0" w:line="240" w:lineRule="auto"/>
        <w:ind w:left="0"/>
        <w:jc w:val="center"/>
        <w:rPr>
          <w:rFonts w:ascii="Montserrat" w:hAnsi="Montserrat" w:cs="Arial"/>
          <w:b/>
          <w:color w:val="auto"/>
          <w:sz w:val="18"/>
          <w:szCs w:val="18"/>
        </w:rPr>
      </w:pPr>
    </w:p>
    <w:p w14:paraId="4707D5F7" w14:textId="77777777" w:rsidR="007D614C" w:rsidRPr="006B2395" w:rsidRDefault="007D614C" w:rsidP="007D614C">
      <w:pPr>
        <w:autoSpaceDE w:val="0"/>
        <w:autoSpaceDN w:val="0"/>
        <w:adjustRightInd w:val="0"/>
        <w:spacing w:after="0" w:line="240" w:lineRule="auto"/>
        <w:ind w:left="0"/>
        <w:jc w:val="center"/>
        <w:rPr>
          <w:rFonts w:ascii="Montserrat" w:hAnsi="Montserrat" w:cs="Arial"/>
          <w:b/>
          <w:color w:val="auto"/>
          <w:sz w:val="18"/>
          <w:szCs w:val="18"/>
        </w:rPr>
      </w:pPr>
    </w:p>
    <w:p w14:paraId="12A84E75" w14:textId="77777777" w:rsidR="007D614C" w:rsidRPr="006B2395" w:rsidRDefault="007D614C" w:rsidP="007D614C">
      <w:pPr>
        <w:autoSpaceDE w:val="0"/>
        <w:autoSpaceDN w:val="0"/>
        <w:adjustRightInd w:val="0"/>
        <w:spacing w:after="0" w:line="240" w:lineRule="auto"/>
        <w:ind w:left="0"/>
        <w:jc w:val="center"/>
        <w:rPr>
          <w:rFonts w:ascii="Montserrat" w:hAnsi="Montserrat" w:cs="Arial"/>
          <w:b/>
          <w:color w:val="auto"/>
          <w:sz w:val="18"/>
          <w:szCs w:val="18"/>
        </w:rPr>
      </w:pPr>
    </w:p>
    <w:p w14:paraId="79DDFBDB" w14:textId="5413FD8A"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1DF27013" w14:textId="78C253AD"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52111EB0" w14:textId="75D3361A"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42CF806D" w14:textId="2D7EAE8A"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6FFAAEE9" w14:textId="7F15051F"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6472666D" w14:textId="13D060A8"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3C18C694" w14:textId="1D86E26D"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5AA92E16" w14:textId="2759EE91"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4021EBB8" w14:textId="705CD0C6"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20CC87B7" w14:textId="77777777" w:rsidR="009F7BE6" w:rsidRDefault="009F7BE6" w:rsidP="004253BA">
      <w:pPr>
        <w:autoSpaceDE w:val="0"/>
        <w:autoSpaceDN w:val="0"/>
        <w:adjustRightInd w:val="0"/>
        <w:spacing w:after="0" w:line="240" w:lineRule="auto"/>
        <w:ind w:left="0"/>
        <w:jc w:val="center"/>
        <w:rPr>
          <w:rFonts w:ascii="Montserrat" w:hAnsi="Montserrat" w:cs="Arial"/>
          <w:b/>
          <w:color w:val="auto"/>
          <w:sz w:val="15"/>
          <w:szCs w:val="15"/>
        </w:rPr>
      </w:pPr>
    </w:p>
    <w:p w14:paraId="6AA81465" w14:textId="67436D7F" w:rsidR="004253BA" w:rsidRPr="00513807" w:rsidRDefault="004253BA" w:rsidP="009F7BE6">
      <w:pPr>
        <w:spacing w:after="0" w:line="240" w:lineRule="auto"/>
        <w:ind w:left="0" w:firstLine="0"/>
        <w:jc w:val="center"/>
        <w:rPr>
          <w:rFonts w:ascii="Montserrat" w:hAnsi="Montserrat" w:cs="Arial"/>
          <w:b/>
          <w:color w:val="auto"/>
          <w:sz w:val="15"/>
          <w:szCs w:val="15"/>
        </w:rPr>
      </w:pPr>
      <w:r w:rsidRPr="009F7BE6">
        <w:rPr>
          <w:rFonts w:ascii="Montserrat" w:hAnsi="Montserrat" w:cs="Arial"/>
          <w:b/>
          <w:color w:val="auto"/>
          <w:sz w:val="18"/>
          <w:szCs w:val="18"/>
        </w:rPr>
        <w:lastRenderedPageBreak/>
        <w:t>Anexo 3</w:t>
      </w:r>
      <w:r w:rsidRPr="00513807">
        <w:rPr>
          <w:rFonts w:ascii="Montserrat" w:hAnsi="Montserrat" w:cs="Arial"/>
          <w:b/>
          <w:color w:val="auto"/>
          <w:sz w:val="15"/>
          <w:szCs w:val="15"/>
        </w:rPr>
        <w:t xml:space="preserve"> </w:t>
      </w:r>
    </w:p>
    <w:p w14:paraId="4D2359A2" w14:textId="77777777" w:rsidR="004253BA" w:rsidRDefault="004253BA" w:rsidP="004253BA">
      <w:pPr>
        <w:autoSpaceDE w:val="0"/>
        <w:autoSpaceDN w:val="0"/>
        <w:adjustRightInd w:val="0"/>
        <w:spacing w:after="0" w:line="240" w:lineRule="auto"/>
        <w:ind w:left="0"/>
        <w:jc w:val="center"/>
        <w:rPr>
          <w:rFonts w:ascii="Montserrat" w:hAnsi="Montserrat" w:cs="Arial"/>
          <w:color w:val="auto"/>
          <w:sz w:val="15"/>
          <w:szCs w:val="15"/>
        </w:rPr>
      </w:pPr>
      <w:r w:rsidRPr="00513807">
        <w:rPr>
          <w:rFonts w:ascii="Montserrat" w:hAnsi="Montserrat" w:cs="Arial"/>
          <w:color w:val="auto"/>
          <w:sz w:val="15"/>
          <w:szCs w:val="15"/>
        </w:rPr>
        <w:t>“FORMATO DE ESCRITO DE INTERÉS DE PARTICIPAR”</w:t>
      </w:r>
    </w:p>
    <w:p w14:paraId="603267C1" w14:textId="3113B5CB" w:rsidR="004253BA" w:rsidRPr="00513807" w:rsidRDefault="004253BA" w:rsidP="004253BA">
      <w:pPr>
        <w:autoSpaceDE w:val="0"/>
        <w:autoSpaceDN w:val="0"/>
        <w:adjustRightInd w:val="0"/>
        <w:spacing w:after="0" w:line="240" w:lineRule="auto"/>
        <w:ind w:left="0" w:firstLine="0"/>
        <w:jc w:val="center"/>
        <w:rPr>
          <w:rFonts w:ascii="Montserrat" w:hAnsi="Montserrat" w:cs="Arial"/>
          <w:color w:val="auto"/>
          <w:sz w:val="15"/>
          <w:szCs w:val="15"/>
        </w:rPr>
      </w:pPr>
      <w:r>
        <w:rPr>
          <w:rFonts w:ascii="Montserrat" w:hAnsi="Montserrat" w:cs="Arial"/>
          <w:color w:val="auto"/>
          <w:sz w:val="15"/>
          <w:szCs w:val="15"/>
        </w:rPr>
        <w:t xml:space="preserve">(DEBERÁ UTILIZAR EL FORMATO SEÑALADO EN EL SISTEMA </w:t>
      </w:r>
      <w:r w:rsidR="006D12EF">
        <w:rPr>
          <w:rFonts w:ascii="Montserrat" w:hAnsi="Montserrat" w:cs="Arial"/>
          <w:color w:val="auto"/>
          <w:sz w:val="15"/>
          <w:szCs w:val="15"/>
        </w:rPr>
        <w:t>COMPRANET)</w:t>
      </w:r>
    </w:p>
    <w:p w14:paraId="13B04883" w14:textId="433CB22F" w:rsidR="001B0C18" w:rsidRPr="000A72AA" w:rsidRDefault="004253BA" w:rsidP="004253BA">
      <w:pPr>
        <w:spacing w:after="0" w:line="240" w:lineRule="auto"/>
        <w:ind w:left="0"/>
        <w:rPr>
          <w:rFonts w:ascii="Montserrat" w:hAnsi="Montserrat" w:cs="Arial"/>
          <w:color w:val="auto"/>
          <w:sz w:val="18"/>
          <w:szCs w:val="18"/>
        </w:rPr>
      </w:pPr>
      <w:r w:rsidRPr="006B2395">
        <w:rPr>
          <w:rFonts w:ascii="Montserrat" w:hAnsi="Montserrat" w:cs="Arial"/>
          <w:color w:val="auto"/>
          <w:sz w:val="18"/>
          <w:szCs w:val="18"/>
        </w:rPr>
        <w:br w:type="page"/>
      </w:r>
    </w:p>
    <w:p w14:paraId="7881D03A" w14:textId="77777777" w:rsidR="004253BA" w:rsidRPr="006B2395" w:rsidRDefault="004253BA" w:rsidP="004253BA">
      <w:pPr>
        <w:autoSpaceDE w:val="0"/>
        <w:autoSpaceDN w:val="0"/>
        <w:adjustRightInd w:val="0"/>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lastRenderedPageBreak/>
        <w:t>ANEXO 4</w:t>
      </w:r>
    </w:p>
    <w:p w14:paraId="271E2A59" w14:textId="77777777" w:rsidR="004253BA" w:rsidRPr="006B2395" w:rsidRDefault="004253BA" w:rsidP="004253BA">
      <w:pPr>
        <w:autoSpaceDE w:val="0"/>
        <w:autoSpaceDN w:val="0"/>
        <w:adjustRightInd w:val="0"/>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“FORMATO PARA PRESENTAR SOLICITUDES DE ACLARACIÓN PARA LA JUNTA DE ACLARACIONES”</w:t>
      </w:r>
    </w:p>
    <w:p w14:paraId="4B4B53C0" w14:textId="2E7F30E1" w:rsidR="004253BA" w:rsidRPr="00513807" w:rsidRDefault="004253BA" w:rsidP="004253BA">
      <w:pPr>
        <w:autoSpaceDE w:val="0"/>
        <w:autoSpaceDN w:val="0"/>
        <w:adjustRightInd w:val="0"/>
        <w:spacing w:after="0" w:line="240" w:lineRule="auto"/>
        <w:ind w:left="0" w:firstLine="0"/>
        <w:jc w:val="center"/>
        <w:rPr>
          <w:rFonts w:ascii="Montserrat" w:hAnsi="Montserrat" w:cs="Arial"/>
          <w:color w:val="auto"/>
          <w:sz w:val="15"/>
          <w:szCs w:val="15"/>
        </w:rPr>
      </w:pPr>
      <w:r>
        <w:rPr>
          <w:rFonts w:ascii="Montserrat" w:hAnsi="Montserrat" w:cs="Arial"/>
          <w:color w:val="auto"/>
          <w:sz w:val="15"/>
          <w:szCs w:val="15"/>
        </w:rPr>
        <w:t xml:space="preserve">(DEBERÁ UTILIZAR EL FORMATO SEÑALADO EN EL SISTEMA COMPRANET Y EN SU CASO PODRÁ ANEXAR SI SE LO PERMITE EL ARCHIVO EN </w:t>
      </w:r>
      <w:r w:rsidR="007D614C">
        <w:rPr>
          <w:rFonts w:ascii="Montserrat" w:hAnsi="Montserrat" w:cs="Arial"/>
          <w:color w:val="auto"/>
          <w:sz w:val="15"/>
          <w:szCs w:val="15"/>
        </w:rPr>
        <w:t xml:space="preserve">WORD / </w:t>
      </w:r>
      <w:r>
        <w:rPr>
          <w:rFonts w:ascii="Montserrat" w:hAnsi="Montserrat" w:cs="Arial"/>
          <w:color w:val="auto"/>
          <w:sz w:val="15"/>
          <w:szCs w:val="15"/>
        </w:rPr>
        <w:t>PDF)</w:t>
      </w:r>
    </w:p>
    <w:p w14:paraId="23D8C82A" w14:textId="77777777" w:rsidR="004253BA" w:rsidRPr="006B2395" w:rsidRDefault="004253BA" w:rsidP="004253BA">
      <w:pPr>
        <w:tabs>
          <w:tab w:val="left" w:pos="851"/>
        </w:tabs>
        <w:spacing w:after="0" w:line="240" w:lineRule="auto"/>
        <w:ind w:left="0"/>
        <w:jc w:val="center"/>
        <w:rPr>
          <w:rFonts w:ascii="Montserrat" w:hAnsi="Montserrat" w:cs="Arial"/>
          <w:b/>
          <w:color w:val="auto"/>
          <w:sz w:val="18"/>
          <w:szCs w:val="18"/>
        </w:rPr>
      </w:pPr>
    </w:p>
    <w:p w14:paraId="24AA1074" w14:textId="77777777" w:rsidR="007D614C" w:rsidRDefault="007D614C" w:rsidP="007D614C">
      <w:pPr>
        <w:autoSpaceDE w:val="0"/>
        <w:autoSpaceDN w:val="0"/>
        <w:adjustRightInd w:val="0"/>
        <w:spacing w:after="0" w:line="240" w:lineRule="auto"/>
        <w:ind w:left="0"/>
        <w:jc w:val="both"/>
        <w:rPr>
          <w:rFonts w:ascii="Montserrat" w:eastAsia="Times New Roman" w:hAnsi="Montserrat" w:cs="Arial"/>
          <w:color w:val="auto"/>
          <w:sz w:val="18"/>
          <w:szCs w:val="18"/>
          <w:lang w:eastAsia="es-ES"/>
        </w:rPr>
      </w:pPr>
      <w:r w:rsidRPr="005F2A28">
        <w:rPr>
          <w:rFonts w:ascii="Montserrat" w:eastAsia="Times New Roman" w:hAnsi="Montserrat" w:cs="Arial"/>
          <w:color w:val="auto"/>
          <w:sz w:val="18"/>
          <w:szCs w:val="18"/>
          <w:lang w:eastAsia="es-ES"/>
        </w:rPr>
        <w:t xml:space="preserve">Las solicitudes de aclaración a la presente Convocatoria que formulen las personas, </w:t>
      </w:r>
      <w:r w:rsidRPr="005F2A28">
        <w:rPr>
          <w:rFonts w:ascii="Montserrat" w:eastAsia="Times New Roman" w:hAnsi="Montserrat" w:cs="Arial"/>
          <w:b/>
          <w:color w:val="auto"/>
          <w:sz w:val="18"/>
          <w:szCs w:val="18"/>
          <w:u w:val="single"/>
          <w:lang w:eastAsia="es-ES"/>
        </w:rPr>
        <w:t>deberán presentarse a través de CompraNet</w:t>
      </w:r>
      <w:r w:rsidRPr="005F2A28">
        <w:rPr>
          <w:rFonts w:ascii="Montserrat" w:eastAsia="Times New Roman" w:hAnsi="Montserrat" w:cs="Arial"/>
          <w:color w:val="auto"/>
          <w:sz w:val="18"/>
          <w:szCs w:val="18"/>
          <w:lang w:eastAsia="es-ES"/>
        </w:rPr>
        <w:t xml:space="preserve"> de la siguiente forma</w:t>
      </w:r>
      <w:r>
        <w:rPr>
          <w:rFonts w:ascii="Montserrat" w:eastAsia="Times New Roman" w:hAnsi="Montserrat" w:cs="Arial"/>
          <w:color w:val="auto"/>
          <w:sz w:val="18"/>
          <w:szCs w:val="18"/>
          <w:lang w:eastAsia="es-ES"/>
        </w:rPr>
        <w:t>:</w:t>
      </w:r>
    </w:p>
    <w:p w14:paraId="2B45EFA9" w14:textId="77777777" w:rsidR="007D614C" w:rsidRDefault="007D614C" w:rsidP="007D614C">
      <w:pPr>
        <w:autoSpaceDE w:val="0"/>
        <w:autoSpaceDN w:val="0"/>
        <w:adjustRightInd w:val="0"/>
        <w:spacing w:after="0" w:line="240" w:lineRule="auto"/>
        <w:ind w:left="0"/>
        <w:jc w:val="both"/>
        <w:rPr>
          <w:rFonts w:ascii="Montserrat" w:hAnsi="Montserrat" w:cs="Arial"/>
          <w:b/>
          <w:color w:val="auto"/>
          <w:sz w:val="18"/>
          <w:szCs w:val="18"/>
        </w:rPr>
      </w:pPr>
    </w:p>
    <w:tbl>
      <w:tblPr>
        <w:tblW w:w="5000" w:type="pct"/>
        <w:tblCellMar>
          <w:left w:w="70" w:type="dxa"/>
          <w:right w:w="70" w:type="dxa"/>
        </w:tblCellMar>
        <w:tblLook w:val="04A0" w:firstRow="1" w:lastRow="0" w:firstColumn="1" w:lastColumn="0" w:noHBand="0" w:noVBand="1"/>
      </w:tblPr>
      <w:tblGrid>
        <w:gridCol w:w="951"/>
        <w:gridCol w:w="920"/>
        <w:gridCol w:w="1015"/>
        <w:gridCol w:w="2720"/>
        <w:gridCol w:w="1015"/>
        <w:gridCol w:w="3016"/>
      </w:tblGrid>
      <w:tr w:rsidR="007D614C" w:rsidRPr="00D51870" w14:paraId="5FBC4910" w14:textId="77777777" w:rsidTr="000A45C3">
        <w:trPr>
          <w:trHeight w:val="255"/>
        </w:trPr>
        <w:tc>
          <w:tcPr>
            <w:tcW w:w="396" w:type="pct"/>
            <w:tcBorders>
              <w:top w:val="nil"/>
              <w:left w:val="nil"/>
              <w:bottom w:val="nil"/>
              <w:right w:val="nil"/>
            </w:tcBorders>
            <w:shd w:val="clear" w:color="auto" w:fill="auto"/>
            <w:noWrap/>
            <w:vAlign w:val="bottom"/>
            <w:hideMark/>
          </w:tcPr>
          <w:p w14:paraId="3507DEBE"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4"/>
              </w:rPr>
            </w:pPr>
          </w:p>
        </w:tc>
        <w:tc>
          <w:tcPr>
            <w:tcW w:w="374" w:type="pct"/>
            <w:tcBorders>
              <w:top w:val="nil"/>
              <w:left w:val="nil"/>
              <w:bottom w:val="nil"/>
              <w:right w:val="nil"/>
            </w:tcBorders>
            <w:shd w:val="clear" w:color="auto" w:fill="auto"/>
            <w:noWrap/>
            <w:vAlign w:val="bottom"/>
            <w:hideMark/>
          </w:tcPr>
          <w:p w14:paraId="09F8E948"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0"/>
              </w:rPr>
            </w:pPr>
          </w:p>
        </w:tc>
        <w:tc>
          <w:tcPr>
            <w:tcW w:w="467" w:type="pct"/>
            <w:tcBorders>
              <w:top w:val="nil"/>
              <w:left w:val="nil"/>
              <w:bottom w:val="nil"/>
              <w:right w:val="nil"/>
            </w:tcBorders>
            <w:shd w:val="clear" w:color="auto" w:fill="auto"/>
            <w:noWrap/>
            <w:vAlign w:val="bottom"/>
            <w:hideMark/>
          </w:tcPr>
          <w:p w14:paraId="2D1A22DC"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0"/>
              </w:rPr>
            </w:pPr>
          </w:p>
        </w:tc>
        <w:tc>
          <w:tcPr>
            <w:tcW w:w="568" w:type="pct"/>
            <w:tcBorders>
              <w:top w:val="nil"/>
              <w:left w:val="nil"/>
              <w:bottom w:val="nil"/>
              <w:right w:val="nil"/>
            </w:tcBorders>
            <w:shd w:val="clear" w:color="auto" w:fill="auto"/>
            <w:noWrap/>
            <w:vAlign w:val="bottom"/>
            <w:hideMark/>
          </w:tcPr>
          <w:p w14:paraId="5EB81222"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0"/>
              </w:rPr>
            </w:pPr>
          </w:p>
        </w:tc>
        <w:tc>
          <w:tcPr>
            <w:tcW w:w="467" w:type="pct"/>
            <w:tcBorders>
              <w:top w:val="nil"/>
              <w:left w:val="nil"/>
              <w:bottom w:val="nil"/>
              <w:right w:val="nil"/>
            </w:tcBorders>
            <w:shd w:val="clear" w:color="auto" w:fill="auto"/>
            <w:noWrap/>
            <w:vAlign w:val="bottom"/>
            <w:hideMark/>
          </w:tcPr>
          <w:p w14:paraId="569C95BD"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0"/>
              </w:rPr>
            </w:pPr>
          </w:p>
        </w:tc>
        <w:tc>
          <w:tcPr>
            <w:tcW w:w="2729" w:type="pct"/>
            <w:tcBorders>
              <w:top w:val="nil"/>
              <w:left w:val="nil"/>
              <w:bottom w:val="nil"/>
              <w:right w:val="nil"/>
            </w:tcBorders>
            <w:shd w:val="clear" w:color="auto" w:fill="auto"/>
            <w:noWrap/>
            <w:vAlign w:val="bottom"/>
            <w:hideMark/>
          </w:tcPr>
          <w:p w14:paraId="5029695F"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0"/>
              </w:rPr>
            </w:pPr>
          </w:p>
        </w:tc>
      </w:tr>
      <w:tr w:rsidR="007D614C" w:rsidRPr="00D51870" w14:paraId="2C7AD335" w14:textId="77777777" w:rsidTr="000A45C3">
        <w:trPr>
          <w:trHeight w:val="349"/>
        </w:trPr>
        <w:tc>
          <w:tcPr>
            <w:tcW w:w="1237" w:type="pct"/>
            <w:gridSpan w:val="3"/>
            <w:tcBorders>
              <w:top w:val="nil"/>
              <w:left w:val="nil"/>
              <w:bottom w:val="nil"/>
              <w:right w:val="nil"/>
            </w:tcBorders>
            <w:shd w:val="clear" w:color="auto" w:fill="auto"/>
            <w:noWrap/>
            <w:vAlign w:val="bottom"/>
            <w:hideMark/>
          </w:tcPr>
          <w:p w14:paraId="554BC5B3" w14:textId="77777777" w:rsidR="007D614C" w:rsidRPr="00D51870" w:rsidRDefault="007D614C" w:rsidP="000A45C3">
            <w:pPr>
              <w:spacing w:after="0" w:line="240" w:lineRule="auto"/>
              <w:ind w:left="0" w:firstLine="0"/>
              <w:rPr>
                <w:rFonts w:ascii="Montserrat" w:eastAsia="Times New Roman" w:hAnsi="Montserrat" w:cs="Arial"/>
                <w:b/>
                <w:bCs/>
                <w:color w:val="auto"/>
                <w:sz w:val="16"/>
                <w:szCs w:val="28"/>
              </w:rPr>
            </w:pPr>
            <w:r w:rsidRPr="00D51870">
              <w:rPr>
                <w:rFonts w:ascii="Montserrat" w:eastAsia="Times New Roman" w:hAnsi="Montserrat" w:cs="Arial"/>
                <w:b/>
                <w:bCs/>
                <w:color w:val="auto"/>
                <w:sz w:val="16"/>
                <w:szCs w:val="28"/>
              </w:rPr>
              <w:t>Plantilla de carga masiva de aclaraciones</w:t>
            </w:r>
          </w:p>
        </w:tc>
        <w:tc>
          <w:tcPr>
            <w:tcW w:w="568" w:type="pct"/>
            <w:tcBorders>
              <w:top w:val="nil"/>
              <w:left w:val="nil"/>
              <w:bottom w:val="nil"/>
              <w:right w:val="nil"/>
            </w:tcBorders>
            <w:shd w:val="clear" w:color="auto" w:fill="auto"/>
            <w:noWrap/>
            <w:vAlign w:val="bottom"/>
            <w:hideMark/>
          </w:tcPr>
          <w:p w14:paraId="56EC4A87" w14:textId="77777777" w:rsidR="007D614C" w:rsidRPr="00D51870" w:rsidRDefault="007D614C" w:rsidP="000A45C3">
            <w:pPr>
              <w:spacing w:after="0" w:line="240" w:lineRule="auto"/>
              <w:ind w:left="0" w:firstLine="0"/>
              <w:rPr>
                <w:rFonts w:ascii="Montserrat" w:eastAsia="Times New Roman" w:hAnsi="Montserrat" w:cs="Arial"/>
                <w:b/>
                <w:bCs/>
                <w:color w:val="auto"/>
                <w:sz w:val="16"/>
                <w:szCs w:val="28"/>
              </w:rPr>
            </w:pPr>
          </w:p>
        </w:tc>
        <w:tc>
          <w:tcPr>
            <w:tcW w:w="467" w:type="pct"/>
            <w:tcBorders>
              <w:top w:val="nil"/>
              <w:left w:val="nil"/>
              <w:bottom w:val="nil"/>
              <w:right w:val="nil"/>
            </w:tcBorders>
            <w:shd w:val="clear" w:color="auto" w:fill="auto"/>
            <w:noWrap/>
            <w:vAlign w:val="bottom"/>
            <w:hideMark/>
          </w:tcPr>
          <w:p w14:paraId="41F40977"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0"/>
              </w:rPr>
            </w:pPr>
          </w:p>
        </w:tc>
        <w:tc>
          <w:tcPr>
            <w:tcW w:w="2729" w:type="pct"/>
            <w:tcBorders>
              <w:top w:val="nil"/>
              <w:left w:val="nil"/>
              <w:bottom w:val="nil"/>
              <w:right w:val="nil"/>
            </w:tcBorders>
            <w:shd w:val="clear" w:color="auto" w:fill="auto"/>
            <w:noWrap/>
            <w:vAlign w:val="bottom"/>
            <w:hideMark/>
          </w:tcPr>
          <w:p w14:paraId="4A1BEDB3"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0"/>
              </w:rPr>
            </w:pPr>
          </w:p>
        </w:tc>
      </w:tr>
      <w:tr w:rsidR="007D614C" w:rsidRPr="00D51870" w14:paraId="179BDE2C" w14:textId="77777777" w:rsidTr="000A45C3">
        <w:trPr>
          <w:trHeight w:val="345"/>
        </w:trPr>
        <w:tc>
          <w:tcPr>
            <w:tcW w:w="396" w:type="pct"/>
            <w:tcBorders>
              <w:top w:val="nil"/>
              <w:left w:val="nil"/>
              <w:bottom w:val="nil"/>
              <w:right w:val="nil"/>
            </w:tcBorders>
            <w:shd w:val="clear" w:color="auto" w:fill="auto"/>
            <w:noWrap/>
            <w:vAlign w:val="bottom"/>
            <w:hideMark/>
          </w:tcPr>
          <w:p w14:paraId="7F05504C"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0"/>
              </w:rPr>
            </w:pPr>
          </w:p>
        </w:tc>
        <w:tc>
          <w:tcPr>
            <w:tcW w:w="374" w:type="pct"/>
            <w:tcBorders>
              <w:top w:val="nil"/>
              <w:left w:val="nil"/>
              <w:bottom w:val="nil"/>
              <w:right w:val="nil"/>
            </w:tcBorders>
            <w:shd w:val="clear" w:color="auto" w:fill="auto"/>
            <w:noWrap/>
            <w:vAlign w:val="bottom"/>
            <w:hideMark/>
          </w:tcPr>
          <w:p w14:paraId="09E66EB8"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0"/>
              </w:rPr>
            </w:pPr>
          </w:p>
        </w:tc>
        <w:tc>
          <w:tcPr>
            <w:tcW w:w="467" w:type="pct"/>
            <w:tcBorders>
              <w:top w:val="nil"/>
              <w:left w:val="nil"/>
              <w:bottom w:val="nil"/>
              <w:right w:val="nil"/>
            </w:tcBorders>
            <w:shd w:val="clear" w:color="auto" w:fill="auto"/>
            <w:noWrap/>
            <w:vAlign w:val="bottom"/>
            <w:hideMark/>
          </w:tcPr>
          <w:p w14:paraId="68324D1A"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0"/>
              </w:rPr>
            </w:pPr>
          </w:p>
        </w:tc>
        <w:tc>
          <w:tcPr>
            <w:tcW w:w="568" w:type="pct"/>
            <w:tcBorders>
              <w:top w:val="nil"/>
              <w:left w:val="nil"/>
              <w:bottom w:val="nil"/>
              <w:right w:val="nil"/>
            </w:tcBorders>
            <w:shd w:val="clear" w:color="800000" w:fill="C00000"/>
            <w:noWrap/>
            <w:hideMark/>
          </w:tcPr>
          <w:p w14:paraId="6CC4CA7D" w14:textId="77777777" w:rsidR="007D614C" w:rsidRPr="00D51870" w:rsidRDefault="007D614C" w:rsidP="000A45C3">
            <w:pPr>
              <w:spacing w:after="0" w:line="240" w:lineRule="auto"/>
              <w:ind w:left="0" w:firstLine="0"/>
              <w:jc w:val="center"/>
              <w:rPr>
                <w:rFonts w:ascii="Arial" w:eastAsia="Times New Roman" w:hAnsi="Arial" w:cs="Arial"/>
                <w:color w:val="D9D9D9"/>
                <w:sz w:val="16"/>
                <w:szCs w:val="20"/>
              </w:rPr>
            </w:pPr>
            <w:r w:rsidRPr="00D51870">
              <w:rPr>
                <w:rFonts w:ascii="Arial" w:eastAsia="Times New Roman" w:hAnsi="Arial" w:cs="Arial"/>
                <w:color w:val="D9D9D9"/>
                <w:sz w:val="16"/>
                <w:szCs w:val="20"/>
              </w:rPr>
              <w:t>Completar únicamente la columna E</w:t>
            </w:r>
          </w:p>
        </w:tc>
        <w:tc>
          <w:tcPr>
            <w:tcW w:w="467" w:type="pct"/>
            <w:tcBorders>
              <w:top w:val="nil"/>
              <w:left w:val="nil"/>
              <w:bottom w:val="nil"/>
              <w:right w:val="nil"/>
            </w:tcBorders>
            <w:shd w:val="clear" w:color="auto" w:fill="auto"/>
            <w:noWrap/>
            <w:vAlign w:val="bottom"/>
            <w:hideMark/>
          </w:tcPr>
          <w:p w14:paraId="54991AC4" w14:textId="77777777" w:rsidR="007D614C" w:rsidRPr="00D51870" w:rsidRDefault="007D614C" w:rsidP="000A45C3">
            <w:pPr>
              <w:spacing w:after="0" w:line="240" w:lineRule="auto"/>
              <w:ind w:left="0" w:firstLine="0"/>
              <w:jc w:val="center"/>
              <w:rPr>
                <w:rFonts w:ascii="Arial" w:eastAsia="Times New Roman" w:hAnsi="Arial" w:cs="Arial"/>
                <w:color w:val="D9D9D9"/>
                <w:sz w:val="16"/>
                <w:szCs w:val="20"/>
              </w:rPr>
            </w:pPr>
          </w:p>
        </w:tc>
        <w:tc>
          <w:tcPr>
            <w:tcW w:w="2729" w:type="pct"/>
            <w:tcBorders>
              <w:top w:val="nil"/>
              <w:left w:val="nil"/>
              <w:bottom w:val="nil"/>
              <w:right w:val="nil"/>
            </w:tcBorders>
            <w:shd w:val="clear" w:color="auto" w:fill="auto"/>
            <w:noWrap/>
            <w:vAlign w:val="bottom"/>
            <w:hideMark/>
          </w:tcPr>
          <w:p w14:paraId="10A4A6B3"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0"/>
              </w:rPr>
            </w:pPr>
          </w:p>
        </w:tc>
      </w:tr>
      <w:tr w:rsidR="007D614C" w:rsidRPr="00D51870" w14:paraId="1CB28E12" w14:textId="77777777" w:rsidTr="000A45C3">
        <w:trPr>
          <w:trHeight w:val="1935"/>
        </w:trPr>
        <w:tc>
          <w:tcPr>
            <w:tcW w:w="396" w:type="pct"/>
            <w:tcBorders>
              <w:top w:val="nil"/>
              <w:left w:val="single" w:sz="4" w:space="0" w:color="9CC2E5"/>
              <w:bottom w:val="single" w:sz="4" w:space="0" w:color="9CC2E5"/>
              <w:right w:val="single" w:sz="4" w:space="0" w:color="9CC2E5"/>
            </w:tcBorders>
            <w:shd w:val="clear" w:color="CCCCCC" w:fill="BFBFBF"/>
            <w:vAlign w:val="center"/>
            <w:hideMark/>
          </w:tcPr>
          <w:p w14:paraId="51A6F9DA" w14:textId="77777777" w:rsidR="007D614C" w:rsidRPr="00D51870" w:rsidRDefault="007D614C" w:rsidP="000A45C3">
            <w:pPr>
              <w:spacing w:after="0" w:line="240" w:lineRule="auto"/>
              <w:ind w:left="0" w:firstLine="0"/>
              <w:rPr>
                <w:rFonts w:ascii="Montserrat" w:eastAsia="Times New Roman" w:hAnsi="Montserrat" w:cs="Arial"/>
                <w:b/>
                <w:bCs/>
                <w:sz w:val="16"/>
                <w:szCs w:val="18"/>
              </w:rPr>
            </w:pPr>
            <w:r w:rsidRPr="00D51870">
              <w:rPr>
                <w:rFonts w:ascii="Montserrat" w:eastAsia="Times New Roman" w:hAnsi="Montserrat" w:cs="Arial"/>
                <w:b/>
                <w:bCs/>
                <w:sz w:val="16"/>
                <w:szCs w:val="18"/>
              </w:rPr>
              <w:t>VALORES DE ORIGEN, NO MODIFICAR NI AGREGAR RENGLONES</w:t>
            </w:r>
          </w:p>
        </w:tc>
        <w:tc>
          <w:tcPr>
            <w:tcW w:w="374" w:type="pct"/>
            <w:tcBorders>
              <w:top w:val="single" w:sz="4" w:space="0" w:color="9CC2E5"/>
              <w:left w:val="nil"/>
              <w:bottom w:val="single" w:sz="4" w:space="0" w:color="9CC2E5"/>
              <w:right w:val="single" w:sz="4" w:space="0" w:color="9CC2E5"/>
            </w:tcBorders>
            <w:shd w:val="clear" w:color="CCCCCC" w:fill="BFBFBF"/>
            <w:vAlign w:val="center"/>
            <w:hideMark/>
          </w:tcPr>
          <w:p w14:paraId="0DCBFF0F" w14:textId="77777777" w:rsidR="007D614C" w:rsidRPr="00D51870" w:rsidRDefault="007D614C" w:rsidP="000A45C3">
            <w:pPr>
              <w:spacing w:after="0" w:line="240" w:lineRule="auto"/>
              <w:ind w:left="0" w:firstLine="0"/>
              <w:jc w:val="center"/>
              <w:rPr>
                <w:rFonts w:ascii="Montserrat" w:eastAsia="Times New Roman" w:hAnsi="Montserrat" w:cs="Arial"/>
                <w:b/>
                <w:bCs/>
                <w:sz w:val="16"/>
                <w:szCs w:val="18"/>
              </w:rPr>
            </w:pPr>
            <w:r w:rsidRPr="00D51870">
              <w:rPr>
                <w:rFonts w:ascii="Montserrat" w:eastAsia="Times New Roman" w:hAnsi="Montserrat" w:cs="Arial"/>
                <w:b/>
                <w:bCs/>
                <w:sz w:val="16"/>
                <w:szCs w:val="18"/>
              </w:rPr>
              <w:t>VALORES DE ORIGEN, NO MODIFICAR</w:t>
            </w:r>
          </w:p>
        </w:tc>
        <w:tc>
          <w:tcPr>
            <w:tcW w:w="467" w:type="pct"/>
            <w:tcBorders>
              <w:top w:val="nil"/>
              <w:left w:val="nil"/>
              <w:bottom w:val="single" w:sz="4" w:space="0" w:color="9CC2E5"/>
              <w:right w:val="single" w:sz="4" w:space="0" w:color="9CC2E5"/>
            </w:tcBorders>
            <w:shd w:val="clear" w:color="CCCCCC" w:fill="BFBFBF"/>
            <w:vAlign w:val="center"/>
            <w:hideMark/>
          </w:tcPr>
          <w:p w14:paraId="66049446" w14:textId="77777777" w:rsidR="007D614C" w:rsidRPr="00D51870" w:rsidRDefault="007D614C" w:rsidP="000A45C3">
            <w:pPr>
              <w:spacing w:after="0" w:line="240" w:lineRule="auto"/>
              <w:ind w:left="0" w:firstLine="0"/>
              <w:jc w:val="center"/>
              <w:rPr>
                <w:rFonts w:ascii="Montserrat" w:eastAsia="Times New Roman" w:hAnsi="Montserrat" w:cs="Arial"/>
                <w:b/>
                <w:bCs/>
                <w:sz w:val="16"/>
                <w:szCs w:val="18"/>
              </w:rPr>
            </w:pPr>
            <w:r w:rsidRPr="00D51870">
              <w:rPr>
                <w:rFonts w:ascii="Montserrat" w:eastAsia="Times New Roman" w:hAnsi="Montserrat" w:cs="Arial"/>
                <w:b/>
                <w:bCs/>
                <w:sz w:val="16"/>
                <w:szCs w:val="18"/>
              </w:rPr>
              <w:t>VALORES DE ORIGEN, NO MODIFICAR</w:t>
            </w:r>
          </w:p>
        </w:tc>
        <w:tc>
          <w:tcPr>
            <w:tcW w:w="568" w:type="pct"/>
            <w:tcBorders>
              <w:top w:val="single" w:sz="4" w:space="0" w:color="9CC2E5"/>
              <w:left w:val="nil"/>
              <w:bottom w:val="single" w:sz="4" w:space="0" w:color="9CC2E5"/>
              <w:right w:val="single" w:sz="4" w:space="0" w:color="9CC2E5"/>
            </w:tcBorders>
            <w:shd w:val="clear" w:color="CCCCCC" w:fill="BFBFBF"/>
            <w:vAlign w:val="center"/>
            <w:hideMark/>
          </w:tcPr>
          <w:p w14:paraId="58B9399D" w14:textId="77777777" w:rsidR="007D614C" w:rsidRPr="00D51870" w:rsidRDefault="007D614C" w:rsidP="000A45C3">
            <w:pPr>
              <w:spacing w:after="0" w:line="240" w:lineRule="auto"/>
              <w:ind w:left="0" w:firstLine="0"/>
              <w:jc w:val="center"/>
              <w:rPr>
                <w:rFonts w:ascii="Montserrat" w:eastAsia="Times New Roman" w:hAnsi="Montserrat" w:cs="Arial"/>
                <w:b/>
                <w:bCs/>
                <w:sz w:val="16"/>
                <w:szCs w:val="18"/>
              </w:rPr>
            </w:pPr>
            <w:r w:rsidRPr="00D51870">
              <w:rPr>
                <w:rFonts w:ascii="Montserrat" w:eastAsia="Times New Roman" w:hAnsi="Montserrat" w:cs="Arial"/>
                <w:b/>
                <w:bCs/>
                <w:sz w:val="16"/>
                <w:szCs w:val="18"/>
              </w:rPr>
              <w:t>VALORES DE ORIGEN, NO MODIFICAR</w:t>
            </w:r>
          </w:p>
        </w:tc>
        <w:tc>
          <w:tcPr>
            <w:tcW w:w="467" w:type="pct"/>
            <w:tcBorders>
              <w:top w:val="nil"/>
              <w:left w:val="nil"/>
              <w:bottom w:val="single" w:sz="4" w:space="0" w:color="9CC2E5"/>
              <w:right w:val="single" w:sz="4" w:space="0" w:color="9CC2E5"/>
            </w:tcBorders>
            <w:shd w:val="clear" w:color="CCCCCC" w:fill="BFBFBF"/>
            <w:vAlign w:val="center"/>
            <w:hideMark/>
          </w:tcPr>
          <w:p w14:paraId="54E4235C" w14:textId="77777777" w:rsidR="007D614C" w:rsidRPr="00D51870" w:rsidRDefault="007D614C" w:rsidP="000A45C3">
            <w:pPr>
              <w:spacing w:after="0" w:line="240" w:lineRule="auto"/>
              <w:ind w:left="0" w:firstLine="0"/>
              <w:jc w:val="center"/>
              <w:rPr>
                <w:rFonts w:ascii="Montserrat" w:eastAsia="Times New Roman" w:hAnsi="Montserrat" w:cs="Arial"/>
                <w:b/>
                <w:bCs/>
                <w:sz w:val="16"/>
                <w:szCs w:val="18"/>
              </w:rPr>
            </w:pPr>
            <w:r w:rsidRPr="00D51870">
              <w:rPr>
                <w:rFonts w:ascii="Montserrat" w:eastAsia="Times New Roman" w:hAnsi="Montserrat" w:cs="Arial"/>
                <w:b/>
                <w:bCs/>
                <w:sz w:val="16"/>
                <w:szCs w:val="18"/>
              </w:rPr>
              <w:t>VALORES DE ORIGEN, NO MODIFICAR</w:t>
            </w:r>
          </w:p>
        </w:tc>
        <w:tc>
          <w:tcPr>
            <w:tcW w:w="2729" w:type="pct"/>
            <w:tcBorders>
              <w:top w:val="nil"/>
              <w:left w:val="nil"/>
              <w:bottom w:val="single" w:sz="4" w:space="0" w:color="9CC2E5"/>
              <w:right w:val="single" w:sz="4" w:space="0" w:color="9CC2E5"/>
            </w:tcBorders>
            <w:shd w:val="clear" w:color="CCCCCC" w:fill="BFBFBF"/>
            <w:vAlign w:val="center"/>
            <w:hideMark/>
          </w:tcPr>
          <w:p w14:paraId="4F2D6CC5" w14:textId="77777777" w:rsidR="007D614C" w:rsidRPr="00D51870" w:rsidRDefault="007D614C" w:rsidP="000A45C3">
            <w:pPr>
              <w:spacing w:after="0" w:line="240" w:lineRule="auto"/>
              <w:ind w:left="0" w:firstLine="0"/>
              <w:rPr>
                <w:rFonts w:ascii="Montserrat" w:eastAsia="Times New Roman" w:hAnsi="Montserrat" w:cs="Arial"/>
                <w:color w:val="C00000"/>
                <w:sz w:val="16"/>
                <w:szCs w:val="18"/>
              </w:rPr>
            </w:pPr>
            <w:r w:rsidRPr="00D51870">
              <w:rPr>
                <w:rFonts w:ascii="Montserrat" w:eastAsia="Times New Roman" w:hAnsi="Montserrat" w:cs="Arial"/>
                <w:color w:val="C00000"/>
                <w:sz w:val="16"/>
                <w:szCs w:val="18"/>
              </w:rPr>
              <w:t>REDACTAR RESPUESTA DE ACLARACIÓN.</w:t>
            </w:r>
            <w:r w:rsidRPr="00D51870">
              <w:rPr>
                <w:rFonts w:ascii="Montserrat" w:eastAsia="Times New Roman" w:hAnsi="Montserrat" w:cs="Arial"/>
                <w:color w:val="C00000"/>
                <w:sz w:val="16"/>
                <w:szCs w:val="18"/>
              </w:rPr>
              <w:br/>
              <w:t>VALORES ACEPTADOS: HASTA A 2000 CARACTERES EN MAYÚSCULAS, SIN ACENTOS, NI CARACTARES ESPECIALES ($%&amp;#/)</w:t>
            </w:r>
          </w:p>
        </w:tc>
      </w:tr>
      <w:tr w:rsidR="007D614C" w:rsidRPr="00D51870" w14:paraId="7DA5C89F" w14:textId="77777777" w:rsidTr="000A45C3">
        <w:trPr>
          <w:trHeight w:val="735"/>
        </w:trPr>
        <w:tc>
          <w:tcPr>
            <w:tcW w:w="396" w:type="pct"/>
            <w:tcBorders>
              <w:top w:val="nil"/>
              <w:left w:val="single" w:sz="4" w:space="0" w:color="auto"/>
              <w:bottom w:val="nil"/>
              <w:right w:val="single" w:sz="4" w:space="0" w:color="auto"/>
            </w:tcBorders>
            <w:shd w:val="clear" w:color="FF9900" w:fill="FFC000"/>
            <w:vAlign w:val="center"/>
            <w:hideMark/>
          </w:tcPr>
          <w:p w14:paraId="09010D7A" w14:textId="77777777" w:rsidR="007D614C" w:rsidRPr="00D51870" w:rsidRDefault="007D614C" w:rsidP="000A45C3">
            <w:pPr>
              <w:spacing w:after="0" w:line="240" w:lineRule="auto"/>
              <w:ind w:left="0" w:firstLine="0"/>
              <w:jc w:val="center"/>
              <w:rPr>
                <w:rFonts w:ascii="Montserrat" w:eastAsia="Times New Roman" w:hAnsi="Montserrat" w:cs="Arial"/>
                <w:b/>
                <w:bCs/>
                <w:color w:val="FFFFFF"/>
                <w:sz w:val="16"/>
                <w:szCs w:val="20"/>
              </w:rPr>
            </w:pPr>
            <w:r w:rsidRPr="00D51870">
              <w:rPr>
                <w:rFonts w:ascii="Montserrat" w:eastAsia="Times New Roman" w:hAnsi="Montserrat" w:cs="Arial"/>
                <w:b/>
                <w:bCs/>
                <w:color w:val="FFFFFF"/>
                <w:sz w:val="16"/>
                <w:szCs w:val="20"/>
              </w:rPr>
              <w:t>ID</w:t>
            </w:r>
          </w:p>
        </w:tc>
        <w:tc>
          <w:tcPr>
            <w:tcW w:w="374" w:type="pct"/>
            <w:tcBorders>
              <w:top w:val="nil"/>
              <w:left w:val="nil"/>
              <w:bottom w:val="nil"/>
              <w:right w:val="single" w:sz="4" w:space="0" w:color="auto"/>
            </w:tcBorders>
            <w:shd w:val="clear" w:color="FF9900" w:fill="FFC000"/>
            <w:vAlign w:val="center"/>
            <w:hideMark/>
          </w:tcPr>
          <w:p w14:paraId="086EB8FF" w14:textId="77777777" w:rsidR="007D614C" w:rsidRPr="00D51870" w:rsidRDefault="007D614C" w:rsidP="000A45C3">
            <w:pPr>
              <w:spacing w:after="0" w:line="240" w:lineRule="auto"/>
              <w:ind w:left="0" w:firstLine="0"/>
              <w:jc w:val="center"/>
              <w:rPr>
                <w:rFonts w:ascii="Montserrat" w:eastAsia="Times New Roman" w:hAnsi="Montserrat" w:cs="Arial"/>
                <w:b/>
                <w:bCs/>
                <w:color w:val="FFFFFF"/>
                <w:sz w:val="16"/>
                <w:szCs w:val="20"/>
              </w:rPr>
            </w:pPr>
            <w:r w:rsidRPr="00D51870">
              <w:rPr>
                <w:rFonts w:ascii="Montserrat" w:eastAsia="Times New Roman" w:hAnsi="Montserrat" w:cs="Arial"/>
                <w:b/>
                <w:bCs/>
                <w:color w:val="FFFFFF"/>
                <w:sz w:val="16"/>
                <w:szCs w:val="20"/>
              </w:rPr>
              <w:t>LICITANTE</w:t>
            </w:r>
          </w:p>
        </w:tc>
        <w:tc>
          <w:tcPr>
            <w:tcW w:w="467" w:type="pct"/>
            <w:tcBorders>
              <w:top w:val="nil"/>
              <w:left w:val="nil"/>
              <w:bottom w:val="nil"/>
              <w:right w:val="single" w:sz="4" w:space="0" w:color="auto"/>
            </w:tcBorders>
            <w:shd w:val="clear" w:color="FF9900" w:fill="FFC000"/>
            <w:vAlign w:val="center"/>
            <w:hideMark/>
          </w:tcPr>
          <w:p w14:paraId="1ABBC08B" w14:textId="77777777" w:rsidR="007D614C" w:rsidRPr="00D51870" w:rsidRDefault="007D614C" w:rsidP="000A45C3">
            <w:pPr>
              <w:spacing w:after="0" w:line="240" w:lineRule="auto"/>
              <w:ind w:left="0" w:firstLine="0"/>
              <w:jc w:val="center"/>
              <w:rPr>
                <w:rFonts w:ascii="Montserrat" w:eastAsia="Times New Roman" w:hAnsi="Montserrat" w:cs="Arial"/>
                <w:b/>
                <w:bCs/>
                <w:color w:val="FFFFFF"/>
                <w:sz w:val="16"/>
                <w:szCs w:val="20"/>
              </w:rPr>
            </w:pPr>
            <w:r w:rsidRPr="00D51870">
              <w:rPr>
                <w:rFonts w:ascii="Montserrat" w:eastAsia="Times New Roman" w:hAnsi="Montserrat" w:cs="Arial"/>
                <w:b/>
                <w:bCs/>
                <w:color w:val="FFFFFF"/>
                <w:sz w:val="16"/>
                <w:szCs w:val="20"/>
              </w:rPr>
              <w:t>TIPO DE ACLARACIÓN</w:t>
            </w:r>
          </w:p>
        </w:tc>
        <w:tc>
          <w:tcPr>
            <w:tcW w:w="568" w:type="pct"/>
            <w:tcBorders>
              <w:top w:val="nil"/>
              <w:left w:val="nil"/>
              <w:bottom w:val="nil"/>
              <w:right w:val="single" w:sz="4" w:space="0" w:color="auto"/>
            </w:tcBorders>
            <w:shd w:val="clear" w:color="FF9900" w:fill="FFC000"/>
            <w:vAlign w:val="center"/>
            <w:hideMark/>
          </w:tcPr>
          <w:p w14:paraId="2FD646ED" w14:textId="77777777" w:rsidR="007D614C" w:rsidRPr="00D51870" w:rsidRDefault="007D614C" w:rsidP="000A45C3">
            <w:pPr>
              <w:spacing w:after="0" w:line="240" w:lineRule="auto"/>
              <w:ind w:left="0" w:firstLine="0"/>
              <w:jc w:val="center"/>
              <w:rPr>
                <w:rFonts w:ascii="Montserrat" w:eastAsia="Times New Roman" w:hAnsi="Montserrat" w:cs="Arial"/>
                <w:b/>
                <w:bCs/>
                <w:color w:val="FFFFFF"/>
                <w:sz w:val="16"/>
                <w:szCs w:val="20"/>
              </w:rPr>
            </w:pPr>
            <w:r w:rsidRPr="00D51870">
              <w:rPr>
                <w:rFonts w:ascii="Montserrat" w:eastAsia="Times New Roman" w:hAnsi="Montserrat" w:cs="Arial"/>
                <w:b/>
                <w:bCs/>
                <w:color w:val="FFFFFF"/>
                <w:sz w:val="16"/>
                <w:szCs w:val="20"/>
              </w:rPr>
              <w:t>SECCIÓN DE LA CONVOCATORIA</w:t>
            </w:r>
          </w:p>
        </w:tc>
        <w:tc>
          <w:tcPr>
            <w:tcW w:w="467" w:type="pct"/>
            <w:tcBorders>
              <w:top w:val="nil"/>
              <w:left w:val="nil"/>
              <w:bottom w:val="nil"/>
              <w:right w:val="single" w:sz="4" w:space="0" w:color="auto"/>
            </w:tcBorders>
            <w:shd w:val="clear" w:color="FF9900" w:fill="FFC000"/>
            <w:vAlign w:val="center"/>
            <w:hideMark/>
          </w:tcPr>
          <w:p w14:paraId="4A6BAEF0" w14:textId="77777777" w:rsidR="007D614C" w:rsidRPr="00D51870" w:rsidRDefault="007D614C" w:rsidP="000A45C3">
            <w:pPr>
              <w:spacing w:after="0" w:line="240" w:lineRule="auto"/>
              <w:ind w:left="0" w:firstLine="0"/>
              <w:jc w:val="center"/>
              <w:rPr>
                <w:rFonts w:ascii="Montserrat" w:eastAsia="Times New Roman" w:hAnsi="Montserrat" w:cs="Arial"/>
                <w:b/>
                <w:bCs/>
                <w:color w:val="FFFFFF"/>
                <w:sz w:val="16"/>
                <w:szCs w:val="20"/>
              </w:rPr>
            </w:pPr>
            <w:r w:rsidRPr="00D51870">
              <w:rPr>
                <w:rFonts w:ascii="Montserrat" w:eastAsia="Times New Roman" w:hAnsi="Montserrat" w:cs="Arial"/>
                <w:b/>
                <w:bCs/>
                <w:color w:val="FFFFFF"/>
                <w:sz w:val="16"/>
                <w:szCs w:val="20"/>
              </w:rPr>
              <w:t>ACLARACIÓN</w:t>
            </w:r>
          </w:p>
        </w:tc>
        <w:tc>
          <w:tcPr>
            <w:tcW w:w="2729" w:type="pct"/>
            <w:tcBorders>
              <w:top w:val="nil"/>
              <w:left w:val="nil"/>
              <w:bottom w:val="nil"/>
              <w:right w:val="single" w:sz="4" w:space="0" w:color="auto"/>
            </w:tcBorders>
            <w:shd w:val="clear" w:color="800000" w:fill="C00000"/>
            <w:vAlign w:val="center"/>
            <w:hideMark/>
          </w:tcPr>
          <w:p w14:paraId="202319E9" w14:textId="77777777" w:rsidR="007D614C" w:rsidRPr="00D51870" w:rsidRDefault="007D614C" w:rsidP="000A45C3">
            <w:pPr>
              <w:spacing w:after="0" w:line="240" w:lineRule="auto"/>
              <w:ind w:left="0" w:firstLine="0"/>
              <w:jc w:val="center"/>
              <w:rPr>
                <w:rFonts w:ascii="Montserrat" w:eastAsia="Times New Roman" w:hAnsi="Montserrat" w:cs="Arial"/>
                <w:b/>
                <w:bCs/>
                <w:color w:val="FFFFFF"/>
                <w:sz w:val="16"/>
                <w:szCs w:val="20"/>
              </w:rPr>
            </w:pPr>
            <w:r w:rsidRPr="00D51870">
              <w:rPr>
                <w:rFonts w:ascii="Montserrat" w:eastAsia="Times New Roman" w:hAnsi="Montserrat" w:cs="Arial"/>
                <w:b/>
                <w:bCs/>
                <w:color w:val="FFFFFF"/>
                <w:sz w:val="16"/>
                <w:szCs w:val="20"/>
              </w:rPr>
              <w:t>RESPUESTA</w:t>
            </w:r>
          </w:p>
        </w:tc>
      </w:tr>
    </w:tbl>
    <w:p w14:paraId="5C0E78D1" w14:textId="77777777" w:rsidR="007D614C" w:rsidRPr="006B2395" w:rsidRDefault="007D614C" w:rsidP="007D614C">
      <w:pPr>
        <w:spacing w:after="0" w:line="240" w:lineRule="auto"/>
        <w:ind w:left="0"/>
        <w:rPr>
          <w:rFonts w:ascii="Montserrat" w:hAnsi="Montserrat"/>
          <w:color w:val="auto"/>
          <w:sz w:val="18"/>
          <w:szCs w:val="18"/>
        </w:rPr>
      </w:pPr>
    </w:p>
    <w:p w14:paraId="323DC9E9" w14:textId="77777777" w:rsidR="007D614C" w:rsidRPr="006B2395" w:rsidRDefault="007D614C" w:rsidP="007D614C">
      <w:pPr>
        <w:spacing w:after="0" w:line="240" w:lineRule="auto"/>
        <w:ind w:left="0"/>
        <w:rPr>
          <w:rFonts w:ascii="Montserrat" w:hAnsi="Montserrat"/>
          <w:color w:val="auto"/>
          <w:sz w:val="18"/>
          <w:szCs w:val="18"/>
        </w:rPr>
      </w:pPr>
    </w:p>
    <w:p w14:paraId="0777BD46" w14:textId="77777777" w:rsidR="007D614C" w:rsidRPr="006B2395" w:rsidRDefault="007D614C" w:rsidP="007D614C">
      <w:pPr>
        <w:spacing w:after="0" w:line="240" w:lineRule="auto"/>
        <w:ind w:left="0"/>
        <w:rPr>
          <w:rFonts w:ascii="Montserrat" w:hAnsi="Montserrat"/>
          <w:color w:val="auto"/>
          <w:sz w:val="18"/>
          <w:szCs w:val="18"/>
        </w:rPr>
      </w:pPr>
    </w:p>
    <w:p w14:paraId="2B50DF0F"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40478FC9"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59701C2D"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3F56CA5D"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70F3F6B1"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2BD202E3"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61B2D708"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2F2B59CA"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4E574010"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618E4709"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27A161B3"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78F6CEEB"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04D41BFB"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7DB0F1F3"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70787492"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6C00119C"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64A7430D"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22D73A03"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6C5881F2"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706AF471"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2915BE66"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302DE8FF"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6178F0D4"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7B1DF7AD"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508DE020"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2FA776ED"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3DDA1280"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351B5D85"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092383B9" w14:textId="77777777" w:rsidR="00F92AD1" w:rsidRDefault="00F92AD1" w:rsidP="001B0C18">
      <w:pPr>
        <w:autoSpaceDE w:val="0"/>
        <w:autoSpaceDN w:val="0"/>
        <w:adjustRightInd w:val="0"/>
        <w:spacing w:after="0" w:line="240" w:lineRule="auto"/>
        <w:ind w:left="0"/>
        <w:jc w:val="center"/>
        <w:rPr>
          <w:rFonts w:ascii="Montserrat" w:hAnsi="Montserrat" w:cs="Arial"/>
          <w:b/>
          <w:color w:val="auto"/>
          <w:sz w:val="18"/>
          <w:szCs w:val="18"/>
        </w:rPr>
      </w:pPr>
    </w:p>
    <w:p w14:paraId="5B9A358F" w14:textId="476858CD"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lastRenderedPageBreak/>
        <w:t>Anexo 5</w:t>
      </w:r>
    </w:p>
    <w:p w14:paraId="460588F0"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color w:val="auto"/>
          <w:sz w:val="18"/>
          <w:szCs w:val="18"/>
        </w:rPr>
        <w:t>“FORMATO DE ACREDITACIÓN”</w:t>
      </w:r>
    </w:p>
    <w:p w14:paraId="527A9126" w14:textId="77777777" w:rsidR="002C343B" w:rsidRDefault="002C343B" w:rsidP="001B0C18">
      <w:pPr>
        <w:pStyle w:val="Textoindependiente"/>
        <w:jc w:val="right"/>
        <w:rPr>
          <w:rFonts w:ascii="Montserrat" w:hAnsi="Montserrat"/>
          <w:sz w:val="18"/>
          <w:szCs w:val="18"/>
        </w:rPr>
      </w:pPr>
    </w:p>
    <w:p w14:paraId="436CE942" w14:textId="321B0AD0"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1EE12E38" w14:textId="77777777" w:rsidR="002C343B" w:rsidRDefault="002C343B" w:rsidP="001B0C18">
      <w:pPr>
        <w:spacing w:after="0" w:line="240" w:lineRule="auto"/>
        <w:ind w:left="0"/>
        <w:jc w:val="both"/>
        <w:rPr>
          <w:rFonts w:ascii="Montserrat" w:hAnsi="Montserrat" w:cs="Arial"/>
          <w:b/>
          <w:color w:val="auto"/>
          <w:sz w:val="18"/>
          <w:szCs w:val="18"/>
          <w:lang w:val="es-ES"/>
        </w:rPr>
      </w:pPr>
    </w:p>
    <w:p w14:paraId="443D57F3" w14:textId="431F3280"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0063F05B"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150875D4" w14:textId="77777777" w:rsidR="001B0C18" w:rsidRPr="000A72AA" w:rsidRDefault="001B0C18" w:rsidP="001B0C18">
      <w:pPr>
        <w:spacing w:after="0" w:line="240" w:lineRule="auto"/>
        <w:ind w:left="0" w:right="141"/>
        <w:jc w:val="center"/>
        <w:rPr>
          <w:rFonts w:ascii="Montserrat" w:hAnsi="Montserrat" w:cs="Arial"/>
          <w:b/>
          <w:color w:val="auto"/>
          <w:sz w:val="18"/>
          <w:szCs w:val="18"/>
          <w:lang w:val="es-ES"/>
        </w:rPr>
      </w:pPr>
    </w:p>
    <w:p w14:paraId="009D0449" w14:textId="77777777" w:rsidR="001B0C18" w:rsidRPr="000A72AA" w:rsidRDefault="001B0C18" w:rsidP="001B0C18">
      <w:pPr>
        <w:spacing w:after="0" w:line="240" w:lineRule="auto"/>
        <w:ind w:left="0" w:right="141"/>
        <w:jc w:val="both"/>
        <w:rPr>
          <w:rFonts w:ascii="Montserrat" w:hAnsi="Montserrat" w:cs="Arial"/>
          <w:color w:val="auto"/>
          <w:sz w:val="18"/>
          <w:szCs w:val="18"/>
        </w:rPr>
      </w:pPr>
      <w:r w:rsidRPr="000A72AA">
        <w:rPr>
          <w:rFonts w:ascii="Montserrat" w:hAnsi="Montserrat" w:cs="Arial"/>
          <w:b/>
          <w:color w:val="auto"/>
          <w:sz w:val="18"/>
          <w:szCs w:val="18"/>
        </w:rPr>
        <w:t xml:space="preserve"> (Nombre representante legal),</w:t>
      </w:r>
      <w:r w:rsidRPr="000A72AA">
        <w:rPr>
          <w:rFonts w:ascii="Montserrat" w:hAnsi="Montserrat" w:cs="Arial"/>
          <w:color w:val="auto"/>
          <w:sz w:val="18"/>
          <w:szCs w:val="18"/>
        </w:rPr>
        <w:t xml:space="preserve"> manifiesto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w:t>
      </w:r>
    </w:p>
    <w:p w14:paraId="22BA2431" w14:textId="77777777" w:rsidR="001B0C18" w:rsidRPr="000A72AA" w:rsidRDefault="001B0C18" w:rsidP="00645822">
      <w:pPr>
        <w:pStyle w:val="Prrafodelista"/>
        <w:numPr>
          <w:ilvl w:val="0"/>
          <w:numId w:val="34"/>
        </w:numPr>
        <w:ind w:left="0" w:right="141"/>
        <w:jc w:val="both"/>
        <w:rPr>
          <w:rFonts w:ascii="Montserrat" w:hAnsi="Montserrat" w:cs="Arial"/>
          <w:sz w:val="18"/>
          <w:szCs w:val="18"/>
        </w:rPr>
      </w:pPr>
      <w:r w:rsidRPr="000A72AA">
        <w:rPr>
          <w:rFonts w:ascii="Montserrat" w:hAnsi="Montserrat" w:cs="Arial"/>
          <w:sz w:val="18"/>
          <w:szCs w:val="18"/>
        </w:rPr>
        <w:t>Que no me encuentro dentro de ninguno de los supuestos establecidos por los artículos 50 y 60 de la LAASSP.</w:t>
      </w:r>
    </w:p>
    <w:p w14:paraId="5A0B3643" w14:textId="77777777" w:rsidR="001B0C18" w:rsidRPr="000A72AA" w:rsidRDefault="001B0C18" w:rsidP="00645822">
      <w:pPr>
        <w:pStyle w:val="Prrafodelista"/>
        <w:numPr>
          <w:ilvl w:val="0"/>
          <w:numId w:val="34"/>
        </w:numPr>
        <w:ind w:left="0" w:right="141"/>
        <w:jc w:val="both"/>
        <w:rPr>
          <w:rFonts w:ascii="Montserrat" w:hAnsi="Montserrat" w:cs="Arial"/>
          <w:sz w:val="18"/>
          <w:szCs w:val="18"/>
        </w:rPr>
      </w:pPr>
      <w:r w:rsidRPr="000A72AA">
        <w:rPr>
          <w:rFonts w:ascii="Montserrat" w:hAnsi="Montserrat" w:cs="Arial"/>
          <w:sz w:val="18"/>
          <w:szCs w:val="18"/>
        </w:rPr>
        <w:t>Que mí representada cuenta con facultades suficientes para comprometerse de conformidad con lo establecido en el artículo 36 del Reglamento de la LAASSP.</w:t>
      </w:r>
    </w:p>
    <w:p w14:paraId="7B2D8446" w14:textId="78AE8C40" w:rsidR="001B0C18" w:rsidRDefault="001B0C18" w:rsidP="00645822">
      <w:pPr>
        <w:pStyle w:val="Prrafodelista"/>
        <w:numPr>
          <w:ilvl w:val="0"/>
          <w:numId w:val="34"/>
        </w:numPr>
        <w:ind w:left="0" w:right="141"/>
        <w:jc w:val="both"/>
        <w:rPr>
          <w:rFonts w:ascii="Montserrat" w:hAnsi="Montserrat" w:cs="Arial"/>
          <w:sz w:val="18"/>
          <w:szCs w:val="18"/>
        </w:rPr>
      </w:pPr>
      <w:r w:rsidRPr="000A72AA">
        <w:rPr>
          <w:rFonts w:ascii="Montserrat" w:hAnsi="Montserrat" w:cs="Arial"/>
          <w:sz w:val="18"/>
          <w:szCs w:val="18"/>
        </w:rPr>
        <w:t xml:space="preserve">Así como que cuento con facultades suficientes para suscribir la proposición para la presente Licitación Pública nacional </w:t>
      </w:r>
      <w:r w:rsidRPr="0030556C">
        <w:rPr>
          <w:rFonts w:ascii="Montserrat" w:hAnsi="Montserrat" w:cs="Arial"/>
          <w:sz w:val="18"/>
          <w:szCs w:val="18"/>
        </w:rPr>
        <w:t xml:space="preserve">número </w:t>
      </w:r>
      <w:r w:rsidR="00B21DB8">
        <w:rPr>
          <w:rFonts w:ascii="Montserrat" w:hAnsi="Montserrat"/>
          <w:sz w:val="18"/>
          <w:szCs w:val="18"/>
        </w:rPr>
        <w:t>LA-</w:t>
      </w:r>
      <w:r w:rsidR="009A21D8">
        <w:rPr>
          <w:rFonts w:ascii="Montserrat" w:hAnsi="Montserrat"/>
          <w:sz w:val="18"/>
          <w:szCs w:val="18"/>
        </w:rPr>
        <w:t>11-L3P-011L3P001-N</w:t>
      </w:r>
      <w:r w:rsidR="004E35D3">
        <w:rPr>
          <w:rFonts w:ascii="Montserrat" w:hAnsi="Montserrat"/>
          <w:sz w:val="18"/>
          <w:szCs w:val="18"/>
        </w:rPr>
        <w:t>-62-</w:t>
      </w:r>
      <w:r w:rsidR="009A21D8">
        <w:rPr>
          <w:rFonts w:ascii="Montserrat" w:hAnsi="Montserrat"/>
          <w:sz w:val="18"/>
          <w:szCs w:val="18"/>
        </w:rPr>
        <w:t>2024</w:t>
      </w:r>
      <w:r w:rsidRPr="0030556C">
        <w:rPr>
          <w:rFonts w:ascii="Montserrat" w:hAnsi="Montserrat"/>
          <w:sz w:val="18"/>
          <w:szCs w:val="18"/>
        </w:rPr>
        <w:t xml:space="preserve"> </w:t>
      </w:r>
      <w:r w:rsidRPr="0030556C">
        <w:rPr>
          <w:rFonts w:ascii="Montserrat" w:hAnsi="Montserrat" w:cs="Arial"/>
          <w:sz w:val="18"/>
          <w:szCs w:val="18"/>
        </w:rPr>
        <w:t xml:space="preserve">denominada </w:t>
      </w:r>
      <w:r w:rsidRPr="0030556C">
        <w:rPr>
          <w:rFonts w:ascii="Montserrat" w:hAnsi="Montserrat" w:cs="Arial"/>
          <w:b/>
          <w:sz w:val="18"/>
          <w:szCs w:val="18"/>
        </w:rPr>
        <w:t xml:space="preserve">Contratación del </w:t>
      </w:r>
      <w:r w:rsidR="007514AB">
        <w:rPr>
          <w:rFonts w:ascii="Montserrat" w:hAnsi="Montserrat" w:cs="Arial"/>
          <w:b/>
          <w:sz w:val="18"/>
          <w:szCs w:val="18"/>
        </w:rPr>
        <w:t>ADQUISICIÓN DE QUÍMICOS Y MATERIAL DE LABORATORIO</w:t>
      </w:r>
      <w:r w:rsidRPr="0030556C">
        <w:rPr>
          <w:rFonts w:ascii="Montserrat" w:hAnsi="Montserrat" w:cs="Arial"/>
          <w:sz w:val="18"/>
          <w:szCs w:val="18"/>
        </w:rPr>
        <w:t>, a nombre y representación de:</w:t>
      </w:r>
    </w:p>
    <w:p w14:paraId="67978E32" w14:textId="77777777" w:rsidR="002C343B" w:rsidRPr="0030556C" w:rsidRDefault="002C343B" w:rsidP="002C343B">
      <w:pPr>
        <w:pStyle w:val="Prrafodelista"/>
        <w:ind w:left="0" w:right="141"/>
        <w:jc w:val="both"/>
        <w:rPr>
          <w:rFonts w:ascii="Montserrat" w:hAnsi="Montserrat" w:cs="Arial"/>
          <w:sz w:val="18"/>
          <w:szCs w:val="18"/>
        </w:rPr>
      </w:pPr>
    </w:p>
    <w:p w14:paraId="1C386CC4" w14:textId="77777777" w:rsidR="001B0C18" w:rsidRPr="000A72AA" w:rsidRDefault="001B0C18" w:rsidP="001B0C18">
      <w:pPr>
        <w:spacing w:after="0" w:line="240" w:lineRule="auto"/>
        <w:ind w:left="0" w:right="141"/>
        <w:jc w:val="both"/>
        <w:rPr>
          <w:rFonts w:ascii="Montserrat" w:hAnsi="Montserrat" w:cs="Arial"/>
          <w:b/>
          <w:color w:val="auto"/>
          <w:sz w:val="18"/>
          <w:szCs w:val="18"/>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452"/>
        <w:gridCol w:w="708"/>
        <w:gridCol w:w="1126"/>
        <w:gridCol w:w="564"/>
        <w:gridCol w:w="446"/>
        <w:gridCol w:w="345"/>
        <w:gridCol w:w="412"/>
        <w:gridCol w:w="109"/>
        <w:gridCol w:w="423"/>
        <w:gridCol w:w="769"/>
        <w:gridCol w:w="1801"/>
      </w:tblGrid>
      <w:tr w:rsidR="001B0C18" w:rsidRPr="000A72AA" w14:paraId="1C0D3BEB" w14:textId="77777777" w:rsidTr="002C343B">
        <w:trPr>
          <w:trHeight w:val="227"/>
          <w:jc w:val="center"/>
        </w:trPr>
        <w:tc>
          <w:tcPr>
            <w:tcW w:w="10514" w:type="dxa"/>
            <w:gridSpan w:val="12"/>
            <w:shd w:val="clear" w:color="auto" w:fill="BF8F00" w:themeFill="accent4" w:themeFillShade="BF"/>
            <w:vAlign w:val="center"/>
          </w:tcPr>
          <w:p w14:paraId="3BB14E14"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DEL LICITANTE</w:t>
            </w:r>
          </w:p>
        </w:tc>
      </w:tr>
      <w:tr w:rsidR="001B0C18" w:rsidRPr="000A72AA" w14:paraId="7A76D1CC" w14:textId="77777777" w:rsidTr="003E5B2C">
        <w:trPr>
          <w:trHeight w:val="227"/>
          <w:jc w:val="center"/>
        </w:trPr>
        <w:tc>
          <w:tcPr>
            <w:tcW w:w="4533" w:type="dxa"/>
            <w:gridSpan w:val="3"/>
            <w:vAlign w:val="center"/>
          </w:tcPr>
          <w:p w14:paraId="42C07A5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 LA PERSONA FÍSICA O MORAL:</w:t>
            </w:r>
          </w:p>
        </w:tc>
        <w:tc>
          <w:tcPr>
            <w:tcW w:w="5981" w:type="dxa"/>
            <w:gridSpan w:val="9"/>
            <w:vAlign w:val="center"/>
          </w:tcPr>
          <w:p w14:paraId="6D23336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18F360E" w14:textId="77777777" w:rsidTr="003E5B2C">
        <w:trPr>
          <w:trHeight w:val="227"/>
          <w:jc w:val="center"/>
        </w:trPr>
        <w:tc>
          <w:tcPr>
            <w:tcW w:w="4533" w:type="dxa"/>
            <w:gridSpan w:val="3"/>
            <w:vAlign w:val="center"/>
          </w:tcPr>
          <w:p w14:paraId="3B5B7CE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Registró Federal de Contribuyentes:</w:t>
            </w:r>
          </w:p>
        </w:tc>
        <w:tc>
          <w:tcPr>
            <w:tcW w:w="5981" w:type="dxa"/>
            <w:gridSpan w:val="9"/>
            <w:vAlign w:val="center"/>
          </w:tcPr>
          <w:p w14:paraId="3FD3F5F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54C80C6E" w14:textId="77777777" w:rsidTr="003E5B2C">
        <w:trPr>
          <w:trHeight w:val="227"/>
          <w:jc w:val="center"/>
        </w:trPr>
        <w:tc>
          <w:tcPr>
            <w:tcW w:w="4533" w:type="dxa"/>
            <w:gridSpan w:val="3"/>
            <w:vAlign w:val="center"/>
          </w:tcPr>
          <w:p w14:paraId="2E199B9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CURP (EN CASO DE SER PERSONA FÍSICA)</w:t>
            </w:r>
          </w:p>
        </w:tc>
        <w:tc>
          <w:tcPr>
            <w:tcW w:w="5981" w:type="dxa"/>
            <w:gridSpan w:val="9"/>
            <w:vAlign w:val="center"/>
          </w:tcPr>
          <w:p w14:paraId="2771D368"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28444922" w14:textId="77777777" w:rsidTr="003E5B2C">
        <w:trPr>
          <w:trHeight w:val="227"/>
          <w:jc w:val="center"/>
        </w:trPr>
        <w:tc>
          <w:tcPr>
            <w:tcW w:w="4533" w:type="dxa"/>
            <w:gridSpan w:val="3"/>
            <w:vAlign w:val="center"/>
          </w:tcPr>
          <w:p w14:paraId="1991B50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oBJETO SOCIAL:</w:t>
            </w:r>
          </w:p>
        </w:tc>
        <w:tc>
          <w:tcPr>
            <w:tcW w:w="5981" w:type="dxa"/>
            <w:gridSpan w:val="9"/>
            <w:vAlign w:val="center"/>
          </w:tcPr>
          <w:p w14:paraId="05DA719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3F41EEE" w14:textId="77777777" w:rsidTr="002C343B">
        <w:trPr>
          <w:trHeight w:val="212"/>
          <w:jc w:val="center"/>
        </w:trPr>
        <w:tc>
          <w:tcPr>
            <w:tcW w:w="10514" w:type="dxa"/>
            <w:gridSpan w:val="12"/>
            <w:shd w:val="clear" w:color="auto" w:fill="BF8F00" w:themeFill="accent4" w:themeFillShade="BF"/>
            <w:vAlign w:val="center"/>
          </w:tcPr>
          <w:p w14:paraId="5EB65552"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DOMICILIO FISCAL</w:t>
            </w:r>
          </w:p>
        </w:tc>
      </w:tr>
      <w:tr w:rsidR="001B0C18" w:rsidRPr="000A72AA" w14:paraId="54511616" w14:textId="77777777" w:rsidTr="003E5B2C">
        <w:trPr>
          <w:trHeight w:val="227"/>
          <w:jc w:val="center"/>
        </w:trPr>
        <w:tc>
          <w:tcPr>
            <w:tcW w:w="2364" w:type="dxa"/>
            <w:vAlign w:val="center"/>
          </w:tcPr>
          <w:p w14:paraId="175358C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Calle y número:</w:t>
            </w:r>
          </w:p>
        </w:tc>
        <w:tc>
          <w:tcPr>
            <w:tcW w:w="3867" w:type="dxa"/>
            <w:gridSpan w:val="4"/>
            <w:vAlign w:val="center"/>
          </w:tcPr>
          <w:p w14:paraId="73813BE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3FE411E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Colonia:</w:t>
            </w:r>
          </w:p>
        </w:tc>
        <w:tc>
          <w:tcPr>
            <w:tcW w:w="3117" w:type="dxa"/>
            <w:gridSpan w:val="4"/>
            <w:vAlign w:val="center"/>
          </w:tcPr>
          <w:p w14:paraId="2B9027B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3D31CD2F" w14:textId="77777777" w:rsidTr="003E5B2C">
        <w:trPr>
          <w:trHeight w:val="227"/>
          <w:jc w:val="center"/>
        </w:trPr>
        <w:tc>
          <w:tcPr>
            <w:tcW w:w="2364" w:type="dxa"/>
            <w:vAlign w:val="center"/>
          </w:tcPr>
          <w:p w14:paraId="45C92C1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Municipio o Delegación:</w:t>
            </w:r>
          </w:p>
        </w:tc>
        <w:tc>
          <w:tcPr>
            <w:tcW w:w="3867" w:type="dxa"/>
            <w:gridSpan w:val="4"/>
            <w:vAlign w:val="center"/>
          </w:tcPr>
          <w:p w14:paraId="51ACA5D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6762701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C.P.:</w:t>
            </w:r>
          </w:p>
        </w:tc>
        <w:tc>
          <w:tcPr>
            <w:tcW w:w="3117" w:type="dxa"/>
            <w:gridSpan w:val="4"/>
            <w:vAlign w:val="center"/>
          </w:tcPr>
          <w:p w14:paraId="4672CD1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6DF4280C" w14:textId="77777777" w:rsidTr="003E5B2C">
        <w:trPr>
          <w:trHeight w:val="212"/>
          <w:jc w:val="center"/>
        </w:trPr>
        <w:tc>
          <w:tcPr>
            <w:tcW w:w="2364" w:type="dxa"/>
            <w:vAlign w:val="center"/>
          </w:tcPr>
          <w:p w14:paraId="3A994CE8"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Entidad Federativa:</w:t>
            </w:r>
          </w:p>
        </w:tc>
        <w:tc>
          <w:tcPr>
            <w:tcW w:w="3867" w:type="dxa"/>
            <w:gridSpan w:val="4"/>
            <w:vAlign w:val="center"/>
          </w:tcPr>
          <w:p w14:paraId="2628290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6DBB266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TELÉFONO:</w:t>
            </w:r>
          </w:p>
        </w:tc>
        <w:tc>
          <w:tcPr>
            <w:tcW w:w="3117" w:type="dxa"/>
            <w:gridSpan w:val="4"/>
            <w:vAlign w:val="center"/>
          </w:tcPr>
          <w:p w14:paraId="3FBDC32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69D212EB" w14:textId="77777777" w:rsidTr="003E5B2C">
        <w:trPr>
          <w:trHeight w:val="227"/>
          <w:jc w:val="center"/>
        </w:trPr>
        <w:tc>
          <w:tcPr>
            <w:tcW w:w="2364" w:type="dxa"/>
            <w:vAlign w:val="center"/>
          </w:tcPr>
          <w:p w14:paraId="4AB14AB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correo ELECTRÓNICO:</w:t>
            </w:r>
          </w:p>
        </w:tc>
        <w:tc>
          <w:tcPr>
            <w:tcW w:w="3867" w:type="dxa"/>
            <w:gridSpan w:val="4"/>
            <w:vAlign w:val="center"/>
          </w:tcPr>
          <w:p w14:paraId="0E8D5AE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5FE6124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Fax:</w:t>
            </w:r>
          </w:p>
        </w:tc>
        <w:tc>
          <w:tcPr>
            <w:tcW w:w="3117" w:type="dxa"/>
            <w:gridSpan w:val="4"/>
            <w:vAlign w:val="center"/>
          </w:tcPr>
          <w:p w14:paraId="185757D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3F0AF613" w14:textId="77777777" w:rsidTr="003E5B2C">
        <w:trPr>
          <w:trHeight w:val="454"/>
          <w:jc w:val="center"/>
        </w:trPr>
        <w:tc>
          <w:tcPr>
            <w:tcW w:w="10514" w:type="dxa"/>
            <w:gridSpan w:val="12"/>
            <w:vAlign w:val="center"/>
          </w:tcPr>
          <w:p w14:paraId="3B2CC193" w14:textId="77777777" w:rsidR="001B0C18" w:rsidRPr="000A72AA" w:rsidRDefault="001B0C18" w:rsidP="003E5B2C">
            <w:pPr>
              <w:tabs>
                <w:tab w:val="left" w:pos="426"/>
              </w:tabs>
              <w:overflowPunct w:val="0"/>
              <w:autoSpaceDE w:val="0"/>
              <w:autoSpaceDN w:val="0"/>
              <w:adjustRightInd w:val="0"/>
              <w:spacing w:after="0" w:line="240" w:lineRule="auto"/>
              <w:ind w:left="0" w:right="141"/>
              <w:jc w:val="both"/>
              <w:textAlignment w:val="baseline"/>
              <w:rPr>
                <w:rFonts w:ascii="Montserrat" w:hAnsi="Montserrat" w:cs="Arial"/>
                <w:caps/>
                <w:color w:val="auto"/>
                <w:sz w:val="18"/>
                <w:szCs w:val="18"/>
              </w:rPr>
            </w:pPr>
            <w:r w:rsidRPr="000A72AA">
              <w:rPr>
                <w:rFonts w:ascii="Montserrat" w:hAnsi="Montserrat" w:cs="Arial"/>
                <w:b/>
                <w:caps/>
                <w:color w:val="auto"/>
                <w:sz w:val="18"/>
                <w:szCs w:val="18"/>
              </w:rPr>
              <w:t>se autoriza expresamente aL CETI para que todas las notificaciones que se practiquen durante el procedimiento de licitación pública, como aquéllas que sean necesarias durante el periodo de ejecución del contrato se realicen en el domicilio y/o correo ELECTRÓNICO señalado.</w:t>
            </w:r>
          </w:p>
        </w:tc>
      </w:tr>
      <w:tr w:rsidR="001B0C18" w:rsidRPr="000A72AA" w14:paraId="6570DB78" w14:textId="77777777" w:rsidTr="002C343B">
        <w:trPr>
          <w:trHeight w:val="92"/>
          <w:jc w:val="center"/>
        </w:trPr>
        <w:tc>
          <w:tcPr>
            <w:tcW w:w="10514" w:type="dxa"/>
            <w:gridSpan w:val="12"/>
            <w:shd w:val="clear" w:color="auto" w:fill="BF8F00" w:themeFill="accent4" w:themeFillShade="BF"/>
            <w:vAlign w:val="center"/>
          </w:tcPr>
          <w:p w14:paraId="228F104B"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 ACREDITACIÓN DE LA EXISTENCIA LEGAL DE LA PERSONA MORAL (EN SU CASO)</w:t>
            </w:r>
          </w:p>
        </w:tc>
      </w:tr>
      <w:tr w:rsidR="001B0C18" w:rsidRPr="000A72AA" w14:paraId="019F89E1" w14:textId="77777777" w:rsidTr="003E5B2C">
        <w:trPr>
          <w:trHeight w:val="454"/>
          <w:jc w:val="center"/>
        </w:trPr>
        <w:tc>
          <w:tcPr>
            <w:tcW w:w="6231" w:type="dxa"/>
            <w:gridSpan w:val="5"/>
            <w:vAlign w:val="center"/>
          </w:tcPr>
          <w:p w14:paraId="35A07CB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 escritura publica en la que consta su acta constitutiva:</w:t>
            </w:r>
          </w:p>
        </w:tc>
        <w:tc>
          <w:tcPr>
            <w:tcW w:w="754" w:type="dxa"/>
            <w:gridSpan w:val="2"/>
            <w:vAlign w:val="center"/>
          </w:tcPr>
          <w:p w14:paraId="68DD1E18" w14:textId="77777777" w:rsidR="001B0C18" w:rsidRPr="000A72AA" w:rsidRDefault="001B0C18" w:rsidP="003E5B2C">
            <w:pPr>
              <w:overflowPunct w:val="0"/>
              <w:autoSpaceDE w:val="0"/>
              <w:autoSpaceDN w:val="0"/>
              <w:adjustRightInd w:val="0"/>
              <w:spacing w:after="0" w:line="240" w:lineRule="auto"/>
              <w:ind w:left="0" w:right="-10"/>
              <w:textAlignment w:val="baseline"/>
              <w:rPr>
                <w:rFonts w:ascii="Montserrat" w:hAnsi="Montserrat" w:cs="Arial"/>
                <w:caps/>
                <w:color w:val="auto"/>
                <w:sz w:val="18"/>
                <w:szCs w:val="18"/>
              </w:rPr>
            </w:pPr>
          </w:p>
        </w:tc>
        <w:tc>
          <w:tcPr>
            <w:tcW w:w="1717" w:type="dxa"/>
            <w:gridSpan w:val="4"/>
            <w:vAlign w:val="center"/>
          </w:tcPr>
          <w:p w14:paraId="05D85F9B" w14:textId="77777777" w:rsidR="001B0C18" w:rsidRPr="000A72AA" w:rsidRDefault="001B0C18" w:rsidP="003E5B2C">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r w:rsidRPr="000A72AA">
              <w:rPr>
                <w:rFonts w:ascii="Montserrat" w:hAnsi="Montserrat" w:cs="Arial"/>
                <w:b/>
                <w:caps/>
                <w:color w:val="auto"/>
                <w:sz w:val="18"/>
                <w:szCs w:val="18"/>
              </w:rPr>
              <w:t>Notaría Número:</w:t>
            </w:r>
          </w:p>
        </w:tc>
        <w:tc>
          <w:tcPr>
            <w:tcW w:w="1812" w:type="dxa"/>
            <w:vAlign w:val="center"/>
          </w:tcPr>
          <w:p w14:paraId="58D86B77" w14:textId="77777777" w:rsidR="001B0C18" w:rsidRPr="000A72AA" w:rsidRDefault="001B0C18" w:rsidP="003E5B2C">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p>
        </w:tc>
      </w:tr>
      <w:tr w:rsidR="001B0C18" w:rsidRPr="000A72AA" w14:paraId="3E5A5A2E" w14:textId="77777777" w:rsidTr="003E5B2C">
        <w:trPr>
          <w:trHeight w:val="212"/>
          <w:jc w:val="center"/>
        </w:trPr>
        <w:tc>
          <w:tcPr>
            <w:tcW w:w="2364" w:type="dxa"/>
            <w:vAlign w:val="center"/>
          </w:tcPr>
          <w:p w14:paraId="60792174"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3867" w:type="dxa"/>
            <w:gridSpan w:val="4"/>
            <w:vAlign w:val="center"/>
          </w:tcPr>
          <w:p w14:paraId="2205392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14:paraId="3D6D921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3117" w:type="dxa"/>
            <w:gridSpan w:val="4"/>
            <w:vAlign w:val="center"/>
          </w:tcPr>
          <w:p w14:paraId="2F8938F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65005C1" w14:textId="77777777" w:rsidTr="003E5B2C">
        <w:trPr>
          <w:trHeight w:val="227"/>
          <w:jc w:val="center"/>
        </w:trPr>
        <w:tc>
          <w:tcPr>
            <w:tcW w:w="2364" w:type="dxa"/>
            <w:vAlign w:val="center"/>
          </w:tcPr>
          <w:p w14:paraId="2B426E6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8150" w:type="dxa"/>
            <w:gridSpan w:val="11"/>
            <w:vAlign w:val="center"/>
          </w:tcPr>
          <w:p w14:paraId="2E9146A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r w:rsidR="001B0C18" w:rsidRPr="000A72AA" w14:paraId="41DB3513" w14:textId="77777777" w:rsidTr="003E5B2C">
        <w:trPr>
          <w:trHeight w:val="212"/>
          <w:jc w:val="center"/>
        </w:trPr>
        <w:tc>
          <w:tcPr>
            <w:tcW w:w="4533" w:type="dxa"/>
            <w:gridSpan w:val="3"/>
            <w:vAlign w:val="center"/>
          </w:tcPr>
          <w:p w14:paraId="16F9807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del Registro publico de la Propiedad:</w:t>
            </w:r>
          </w:p>
        </w:tc>
        <w:tc>
          <w:tcPr>
            <w:tcW w:w="1698" w:type="dxa"/>
            <w:gridSpan w:val="2"/>
            <w:vAlign w:val="center"/>
          </w:tcPr>
          <w:p w14:paraId="7CC2871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4DC61F4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3117" w:type="dxa"/>
            <w:gridSpan w:val="4"/>
            <w:vAlign w:val="center"/>
          </w:tcPr>
          <w:p w14:paraId="44A9D19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60410DDC" w14:textId="77777777" w:rsidTr="003E5B2C">
        <w:trPr>
          <w:trHeight w:val="227"/>
          <w:jc w:val="center"/>
        </w:trPr>
        <w:tc>
          <w:tcPr>
            <w:tcW w:w="2364" w:type="dxa"/>
            <w:vAlign w:val="center"/>
          </w:tcPr>
          <w:p w14:paraId="118FE6D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w:t>
            </w:r>
          </w:p>
        </w:tc>
        <w:tc>
          <w:tcPr>
            <w:tcW w:w="8150" w:type="dxa"/>
            <w:gridSpan w:val="11"/>
            <w:vAlign w:val="center"/>
          </w:tcPr>
          <w:p w14:paraId="589827F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56E9F39" w14:textId="77777777" w:rsidTr="003E5B2C">
        <w:trPr>
          <w:trHeight w:val="227"/>
          <w:jc w:val="center"/>
        </w:trPr>
        <w:tc>
          <w:tcPr>
            <w:tcW w:w="3822" w:type="dxa"/>
            <w:gridSpan w:val="2"/>
            <w:vAlign w:val="center"/>
          </w:tcPr>
          <w:p w14:paraId="3ABD8B7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 ultima reforma constitutiva:</w:t>
            </w:r>
          </w:p>
        </w:tc>
        <w:tc>
          <w:tcPr>
            <w:tcW w:w="1842" w:type="dxa"/>
            <w:gridSpan w:val="2"/>
            <w:vAlign w:val="center"/>
          </w:tcPr>
          <w:p w14:paraId="149B0B5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842" w:type="dxa"/>
            <w:gridSpan w:val="5"/>
            <w:vAlign w:val="center"/>
          </w:tcPr>
          <w:p w14:paraId="1B0F2FF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NOTARIA NÚMERO:</w:t>
            </w:r>
          </w:p>
        </w:tc>
        <w:tc>
          <w:tcPr>
            <w:tcW w:w="3008" w:type="dxa"/>
            <w:gridSpan w:val="3"/>
            <w:vAlign w:val="center"/>
          </w:tcPr>
          <w:p w14:paraId="30B11B3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D6A0E2C" w14:textId="77777777" w:rsidTr="003E5B2C">
        <w:trPr>
          <w:trHeight w:val="227"/>
          <w:jc w:val="center"/>
        </w:trPr>
        <w:tc>
          <w:tcPr>
            <w:tcW w:w="2364" w:type="dxa"/>
            <w:vAlign w:val="center"/>
          </w:tcPr>
          <w:p w14:paraId="4FDEF9B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4292" w:type="dxa"/>
            <w:gridSpan w:val="5"/>
            <w:vAlign w:val="center"/>
          </w:tcPr>
          <w:p w14:paraId="381DC6A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274" w:type="dxa"/>
            <w:gridSpan w:val="4"/>
            <w:vAlign w:val="center"/>
          </w:tcPr>
          <w:p w14:paraId="695BD0B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2584" w:type="dxa"/>
            <w:gridSpan w:val="2"/>
            <w:vAlign w:val="center"/>
          </w:tcPr>
          <w:p w14:paraId="0262A53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086BB340" w14:textId="77777777" w:rsidTr="003E5B2C">
        <w:trPr>
          <w:trHeight w:val="227"/>
          <w:jc w:val="center"/>
        </w:trPr>
        <w:tc>
          <w:tcPr>
            <w:tcW w:w="2364" w:type="dxa"/>
            <w:vAlign w:val="center"/>
          </w:tcPr>
          <w:p w14:paraId="08AE6EE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8150" w:type="dxa"/>
            <w:gridSpan w:val="11"/>
            <w:vAlign w:val="center"/>
          </w:tcPr>
          <w:p w14:paraId="26E05D6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70A31F55" w14:textId="77777777" w:rsidTr="002C343B">
        <w:trPr>
          <w:trHeight w:val="227"/>
          <w:jc w:val="center"/>
        </w:trPr>
        <w:tc>
          <w:tcPr>
            <w:tcW w:w="10514" w:type="dxa"/>
            <w:gridSpan w:val="12"/>
            <w:shd w:val="clear" w:color="auto" w:fill="BF8F00" w:themeFill="accent4" w:themeFillShade="BF"/>
            <w:vAlign w:val="center"/>
          </w:tcPr>
          <w:p w14:paraId="26C863A3"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RELACIóN DE ACCIONISTAS</w:t>
            </w:r>
          </w:p>
        </w:tc>
      </w:tr>
      <w:tr w:rsidR="001B0C18" w:rsidRPr="000A72AA" w14:paraId="4DCB8853" w14:textId="77777777" w:rsidTr="003E5B2C">
        <w:trPr>
          <w:trHeight w:val="227"/>
          <w:jc w:val="center"/>
        </w:trPr>
        <w:tc>
          <w:tcPr>
            <w:tcW w:w="2364" w:type="dxa"/>
            <w:vAlign w:val="center"/>
          </w:tcPr>
          <w:p w14:paraId="3CF5E5C8"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w:t>
            </w:r>
          </w:p>
        </w:tc>
        <w:tc>
          <w:tcPr>
            <w:tcW w:w="3867" w:type="dxa"/>
            <w:gridSpan w:val="4"/>
            <w:vAlign w:val="center"/>
          </w:tcPr>
          <w:p w14:paraId="407D04B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1729EEB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RFC:</w:t>
            </w:r>
          </w:p>
        </w:tc>
        <w:tc>
          <w:tcPr>
            <w:tcW w:w="3117" w:type="dxa"/>
            <w:gridSpan w:val="4"/>
            <w:vAlign w:val="center"/>
          </w:tcPr>
          <w:p w14:paraId="3EB8ACD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5927C10" w14:textId="77777777" w:rsidTr="003E5B2C">
        <w:trPr>
          <w:trHeight w:val="438"/>
          <w:jc w:val="center"/>
        </w:trPr>
        <w:tc>
          <w:tcPr>
            <w:tcW w:w="2364" w:type="dxa"/>
            <w:vAlign w:val="center"/>
          </w:tcPr>
          <w:p w14:paraId="1439B84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w:t>
            </w:r>
          </w:p>
        </w:tc>
        <w:tc>
          <w:tcPr>
            <w:tcW w:w="3867" w:type="dxa"/>
            <w:gridSpan w:val="4"/>
            <w:vAlign w:val="center"/>
          </w:tcPr>
          <w:p w14:paraId="055FA41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 AGREGAR O QUITAR TANTOS COMO ACCIONISTAS EXISTAN ***</w:t>
            </w:r>
          </w:p>
        </w:tc>
        <w:tc>
          <w:tcPr>
            <w:tcW w:w="1166" w:type="dxa"/>
            <w:gridSpan w:val="3"/>
            <w:vAlign w:val="center"/>
          </w:tcPr>
          <w:p w14:paraId="4126921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RFC:</w:t>
            </w:r>
          </w:p>
        </w:tc>
        <w:tc>
          <w:tcPr>
            <w:tcW w:w="3117" w:type="dxa"/>
            <w:gridSpan w:val="4"/>
            <w:vAlign w:val="center"/>
          </w:tcPr>
          <w:p w14:paraId="7FC0769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9DBB6E5" w14:textId="77777777" w:rsidTr="002C343B">
        <w:trPr>
          <w:trHeight w:val="227"/>
          <w:jc w:val="center"/>
        </w:trPr>
        <w:tc>
          <w:tcPr>
            <w:tcW w:w="10514" w:type="dxa"/>
            <w:gridSpan w:val="12"/>
            <w:shd w:val="clear" w:color="auto" w:fill="BF8F00" w:themeFill="accent4" w:themeFillShade="BF"/>
            <w:vAlign w:val="center"/>
          </w:tcPr>
          <w:p w14:paraId="2FAE395F"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DEL REPRESENTANTE O APODERADO LEGAL (EN SU CASO)</w:t>
            </w:r>
          </w:p>
        </w:tc>
      </w:tr>
      <w:tr w:rsidR="001B0C18" w:rsidRPr="000A72AA" w14:paraId="4D22FD01" w14:textId="77777777" w:rsidTr="003E5B2C">
        <w:trPr>
          <w:trHeight w:val="212"/>
          <w:jc w:val="center"/>
        </w:trPr>
        <w:tc>
          <w:tcPr>
            <w:tcW w:w="4533" w:type="dxa"/>
            <w:gridSpan w:val="3"/>
            <w:vAlign w:val="center"/>
          </w:tcPr>
          <w:p w14:paraId="0D0450AD"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Apoderado o Representante Legal:</w:t>
            </w:r>
          </w:p>
        </w:tc>
        <w:tc>
          <w:tcPr>
            <w:tcW w:w="5981" w:type="dxa"/>
            <w:gridSpan w:val="9"/>
            <w:vAlign w:val="center"/>
          </w:tcPr>
          <w:p w14:paraId="7997BC6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78B37795" w14:textId="77777777" w:rsidTr="003E5B2C">
        <w:trPr>
          <w:trHeight w:val="454"/>
          <w:jc w:val="center"/>
        </w:trPr>
        <w:tc>
          <w:tcPr>
            <w:tcW w:w="4533" w:type="dxa"/>
            <w:gridSpan w:val="3"/>
            <w:vAlign w:val="center"/>
          </w:tcPr>
          <w:p w14:paraId="5250DD8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ESCRITURA PÚBLICA mediante LA cual acredita su personalidad y facultades:</w:t>
            </w:r>
          </w:p>
        </w:tc>
        <w:tc>
          <w:tcPr>
            <w:tcW w:w="1698" w:type="dxa"/>
            <w:gridSpan w:val="2"/>
            <w:vAlign w:val="center"/>
          </w:tcPr>
          <w:p w14:paraId="034ED5B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026A83C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Notaría Número:</w:t>
            </w:r>
          </w:p>
        </w:tc>
        <w:tc>
          <w:tcPr>
            <w:tcW w:w="3117" w:type="dxa"/>
            <w:gridSpan w:val="4"/>
            <w:vAlign w:val="center"/>
          </w:tcPr>
          <w:p w14:paraId="4B4D89F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008C78D3" w14:textId="77777777" w:rsidTr="003E5B2C">
        <w:trPr>
          <w:trHeight w:val="212"/>
          <w:jc w:val="center"/>
        </w:trPr>
        <w:tc>
          <w:tcPr>
            <w:tcW w:w="2364" w:type="dxa"/>
            <w:vAlign w:val="center"/>
          </w:tcPr>
          <w:p w14:paraId="17FF8F09"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3867" w:type="dxa"/>
            <w:gridSpan w:val="4"/>
            <w:vAlign w:val="center"/>
          </w:tcPr>
          <w:p w14:paraId="421F022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14:paraId="3AA20FE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3117" w:type="dxa"/>
            <w:gridSpan w:val="4"/>
            <w:vAlign w:val="center"/>
          </w:tcPr>
          <w:p w14:paraId="7649995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5784258" w14:textId="77777777" w:rsidTr="003E5B2C">
        <w:trPr>
          <w:trHeight w:val="227"/>
          <w:jc w:val="center"/>
        </w:trPr>
        <w:tc>
          <w:tcPr>
            <w:tcW w:w="2364" w:type="dxa"/>
            <w:vAlign w:val="center"/>
          </w:tcPr>
          <w:p w14:paraId="2803DE7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8150" w:type="dxa"/>
            <w:gridSpan w:val="11"/>
            <w:vAlign w:val="center"/>
          </w:tcPr>
          <w:p w14:paraId="377959D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bl>
    <w:p w14:paraId="3195F2CD" w14:textId="5C6D5A2F" w:rsidR="001B0C18" w:rsidRPr="0030556C" w:rsidRDefault="001B0C18" w:rsidP="001B0C18">
      <w:pPr>
        <w:tabs>
          <w:tab w:val="left" w:pos="0"/>
        </w:tabs>
        <w:spacing w:before="120"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lastRenderedPageBreak/>
        <w:t xml:space="preserve">De igual forma manifiesto que de resultar con adjudicación en el presente procedimiento de contratación, asumo la responsabilidad total para el caso de que, durante la </w:t>
      </w:r>
      <w:r w:rsidR="000956DD">
        <w:rPr>
          <w:rFonts w:ascii="Montserrat" w:hAnsi="Montserrat" w:cs="Arial"/>
          <w:color w:val="auto"/>
          <w:sz w:val="18"/>
          <w:szCs w:val="18"/>
        </w:rPr>
        <w:t>adquisición de los bienes</w:t>
      </w:r>
      <w:r w:rsidRPr="000A72AA">
        <w:rPr>
          <w:rFonts w:ascii="Montserrat" w:hAnsi="Montserrat" w:cs="Arial"/>
          <w:color w:val="auto"/>
          <w:sz w:val="18"/>
          <w:szCs w:val="18"/>
        </w:rPr>
        <w:t xml:space="preserve">, infrinja los derechos de terceros sobre patentes, marcas, o derechos de autor, así como que estoy de acuerdo con todo lo indicado en la convocatoria de esta Licitación Pública Nacional </w:t>
      </w:r>
      <w:r w:rsidRPr="0030556C">
        <w:rPr>
          <w:rFonts w:ascii="Montserrat" w:hAnsi="Montserrat" w:cs="Arial"/>
          <w:color w:val="auto"/>
          <w:sz w:val="18"/>
          <w:szCs w:val="18"/>
        </w:rPr>
        <w:t xml:space="preserve">número </w:t>
      </w:r>
      <w:r w:rsidR="00B21DB8">
        <w:rPr>
          <w:rFonts w:ascii="Montserrat" w:hAnsi="Montserrat"/>
          <w:color w:val="auto"/>
          <w:sz w:val="18"/>
          <w:szCs w:val="18"/>
        </w:rPr>
        <w:t>LA-</w:t>
      </w:r>
      <w:r w:rsidR="009A21D8">
        <w:rPr>
          <w:rFonts w:ascii="Montserrat" w:hAnsi="Montserrat"/>
          <w:color w:val="auto"/>
          <w:sz w:val="18"/>
          <w:szCs w:val="18"/>
        </w:rPr>
        <w:t>11-L3P-011L3P001-N</w:t>
      </w:r>
      <w:r w:rsidR="004E35D3">
        <w:rPr>
          <w:rFonts w:ascii="Montserrat" w:hAnsi="Montserrat"/>
          <w:color w:val="auto"/>
          <w:sz w:val="18"/>
          <w:szCs w:val="18"/>
        </w:rPr>
        <w:t>-62-</w:t>
      </w:r>
      <w:r w:rsidR="009A21D8">
        <w:rPr>
          <w:rFonts w:ascii="Montserrat" w:hAnsi="Montserrat"/>
          <w:color w:val="auto"/>
          <w:sz w:val="18"/>
          <w:szCs w:val="18"/>
        </w:rPr>
        <w:t>2024</w:t>
      </w:r>
      <w:r w:rsidRPr="0030556C">
        <w:rPr>
          <w:rFonts w:ascii="Montserrat" w:hAnsi="Montserrat" w:cs="Arial"/>
          <w:b/>
          <w:color w:val="auto"/>
          <w:sz w:val="18"/>
          <w:szCs w:val="18"/>
        </w:rPr>
        <w:t>.</w:t>
      </w:r>
    </w:p>
    <w:p w14:paraId="60906B3A" w14:textId="262FAE80" w:rsidR="001B0C18" w:rsidRDefault="001B0C18" w:rsidP="001B0C18">
      <w:pPr>
        <w:tabs>
          <w:tab w:val="left" w:pos="0"/>
        </w:tabs>
        <w:spacing w:before="120" w:after="0" w:line="240" w:lineRule="auto"/>
        <w:ind w:left="0"/>
        <w:jc w:val="both"/>
        <w:rPr>
          <w:rFonts w:ascii="Montserrat" w:hAnsi="Montserrat" w:cs="Arial"/>
          <w:color w:val="auto"/>
          <w:sz w:val="18"/>
          <w:szCs w:val="18"/>
        </w:rPr>
      </w:pPr>
      <w:r w:rsidRPr="0030556C">
        <w:rPr>
          <w:rFonts w:ascii="Montserrat" w:hAnsi="Montserrat" w:cs="Arial"/>
          <w:color w:val="auto"/>
          <w:sz w:val="18"/>
          <w:szCs w:val="18"/>
        </w:rPr>
        <w:t xml:space="preserve">Asimismo, a criterio de </w:t>
      </w:r>
      <w:r w:rsidRPr="0030556C">
        <w:rPr>
          <w:rFonts w:ascii="Montserrat" w:hAnsi="Montserrat" w:cs="Arial"/>
          <w:b/>
          <w:color w:val="auto"/>
          <w:sz w:val="18"/>
          <w:szCs w:val="18"/>
        </w:rPr>
        <w:t>EL CETI”</w:t>
      </w:r>
      <w:r w:rsidRPr="0030556C">
        <w:rPr>
          <w:rFonts w:ascii="Montserrat" w:hAnsi="Montserrat" w:cs="Arial"/>
          <w:color w:val="auto"/>
          <w:sz w:val="18"/>
          <w:szCs w:val="18"/>
        </w:rPr>
        <w:t xml:space="preserve"> y para efectos de lo dispuesto por el artículo 35</w:t>
      </w:r>
      <w:r w:rsidRPr="000A72AA">
        <w:rPr>
          <w:rFonts w:ascii="Montserrat" w:hAnsi="Montserrat" w:cs="Arial"/>
          <w:color w:val="auto"/>
          <w:sz w:val="18"/>
          <w:szCs w:val="18"/>
        </w:rPr>
        <w:t xml:space="preserve">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41" w:name="_Hlk304537385"/>
      <w:r w:rsidRPr="000A72AA">
        <w:rPr>
          <w:rFonts w:ascii="Montserrat" w:hAnsi="Montserrat" w:cs="Arial"/>
          <w:color w:val="auto"/>
          <w:sz w:val="18"/>
          <w:szCs w:val="18"/>
        </w:rPr>
        <w:t xml:space="preserve">acepto se consideren como legalmente practicadas, cuando </w:t>
      </w:r>
      <w:r w:rsidR="00C31F72" w:rsidRPr="00C31F72">
        <w:rPr>
          <w:rFonts w:ascii="Montserrat" w:hAnsi="Montserrat" w:cs="Arial"/>
          <w:b/>
          <w:color w:val="auto"/>
          <w:sz w:val="18"/>
          <w:szCs w:val="18"/>
        </w:rPr>
        <w:t>“EL CETI”</w:t>
      </w:r>
      <w:r w:rsidRPr="000A72AA">
        <w:rPr>
          <w:rFonts w:ascii="Montserrat" w:hAnsi="Montserrat" w:cs="Arial"/>
          <w:color w:val="auto"/>
          <w:sz w:val="18"/>
          <w:szCs w:val="18"/>
        </w:rPr>
        <w:t xml:space="preserve"> obtenga el acuse de envío que genera automáticamente el sistema de correo electrónico con el que cuenta ésta última</w:t>
      </w:r>
      <w:bookmarkEnd w:id="41"/>
      <w:r w:rsidRPr="000A72AA">
        <w:rPr>
          <w:rFonts w:ascii="Montserrat" w:hAnsi="Montserrat" w:cs="Arial"/>
          <w:color w:val="auto"/>
          <w:sz w:val="18"/>
          <w:szCs w:val="18"/>
        </w:rPr>
        <w:t>.</w:t>
      </w:r>
    </w:p>
    <w:p w14:paraId="1F6E7839" w14:textId="77777777" w:rsidR="001B0C18" w:rsidRPr="000A72AA" w:rsidRDefault="001B0C18" w:rsidP="001B0C18">
      <w:pPr>
        <w:tabs>
          <w:tab w:val="left" w:pos="0"/>
        </w:tabs>
        <w:spacing w:before="120" w:after="0" w:line="240" w:lineRule="auto"/>
        <w:ind w:left="0"/>
        <w:jc w:val="both"/>
        <w:rPr>
          <w:rFonts w:ascii="Montserrat" w:hAnsi="Montserrat" w:cs="Arial"/>
          <w:color w:val="auto"/>
          <w:sz w:val="18"/>
          <w:szCs w:val="18"/>
        </w:rPr>
      </w:pPr>
    </w:p>
    <w:p w14:paraId="6C06E89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6016BAE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630E2BE1" w14:textId="77777777"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1B63466" w14:textId="77777777"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60508D8" w14:textId="77777777"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7A310D7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46DFC8D5"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w:t>
      </w:r>
    </w:p>
    <w:p w14:paraId="12286B6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33ADD21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2E62B878"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1C4B98D4" w14:textId="77777777" w:rsidR="001B0C18" w:rsidRPr="000A72AA" w:rsidRDefault="001B0C18" w:rsidP="001B0C18">
      <w:pPr>
        <w:spacing w:after="0" w:line="240" w:lineRule="auto"/>
        <w:ind w:left="0" w:firstLine="0"/>
        <w:jc w:val="center"/>
        <w:rPr>
          <w:rFonts w:ascii="Montserrat" w:hAnsi="Montserrat" w:cs="Arial"/>
          <w:color w:val="auto"/>
          <w:sz w:val="18"/>
          <w:szCs w:val="18"/>
        </w:rPr>
      </w:pPr>
      <w:r w:rsidRPr="000A72AA">
        <w:rPr>
          <w:rFonts w:ascii="Montserrat" w:hAnsi="Montserrat" w:cs="Arial"/>
          <w:b/>
          <w:bCs/>
          <w:color w:val="auto"/>
          <w:sz w:val="18"/>
          <w:szCs w:val="18"/>
        </w:rPr>
        <w:t>FECHA</w:t>
      </w:r>
    </w:p>
    <w:p w14:paraId="1B32D090" w14:textId="77777777" w:rsidR="001B0C18" w:rsidRPr="000A72AA" w:rsidRDefault="001B0C18" w:rsidP="001B0C18">
      <w:pPr>
        <w:spacing w:after="0" w:line="240" w:lineRule="auto"/>
        <w:ind w:left="0"/>
        <w:rPr>
          <w:rFonts w:ascii="Montserrat" w:hAnsi="Montserrat"/>
          <w:b/>
          <w:color w:val="auto"/>
          <w:sz w:val="18"/>
          <w:szCs w:val="18"/>
        </w:rPr>
      </w:pPr>
    </w:p>
    <w:p w14:paraId="0777EC19" w14:textId="77777777" w:rsidR="001B0C18" w:rsidRPr="000A72AA" w:rsidRDefault="001B0C18" w:rsidP="001B0C18">
      <w:pPr>
        <w:pStyle w:val="Ttulo3"/>
        <w:jc w:val="center"/>
        <w:rPr>
          <w:rFonts w:ascii="Montserrat" w:hAnsi="Montserrat"/>
          <w:b/>
          <w:sz w:val="18"/>
          <w:szCs w:val="18"/>
        </w:rPr>
      </w:pPr>
      <w:r w:rsidRPr="000A72AA">
        <w:rPr>
          <w:rFonts w:ascii="Montserrat" w:hAnsi="Montserrat"/>
          <w:sz w:val="18"/>
          <w:szCs w:val="18"/>
        </w:rPr>
        <w:t>(EL PRESENTE FORMATO DEBERÁ DE PRESENTARSE POR CADA PERSONA FÍSICA Y/O MORAL QUE PARTICIPEN EN LA PRESENTACIÓN DE LA PROPUESTA EN CONJUNTO, DE SER APLICABLE AL CASO)</w:t>
      </w:r>
    </w:p>
    <w:p w14:paraId="1EA92F02" w14:textId="77777777" w:rsidR="001B0C18" w:rsidRPr="000A72AA" w:rsidRDefault="001B0C18" w:rsidP="001B0C18">
      <w:pPr>
        <w:spacing w:after="0" w:line="240" w:lineRule="auto"/>
        <w:ind w:left="0"/>
        <w:jc w:val="center"/>
        <w:rPr>
          <w:rFonts w:ascii="Montserrat" w:hAnsi="Montserrat" w:cs="Arial"/>
          <w:b/>
          <w:bCs/>
          <w:color w:val="auto"/>
          <w:sz w:val="18"/>
          <w:szCs w:val="18"/>
        </w:rPr>
      </w:pPr>
    </w:p>
    <w:p w14:paraId="5B7D34D8" w14:textId="77777777" w:rsidR="001B0C18" w:rsidRPr="000A72AA" w:rsidRDefault="001B0C18" w:rsidP="001B0C18">
      <w:pPr>
        <w:spacing w:after="0" w:line="240" w:lineRule="auto"/>
        <w:ind w:left="0"/>
        <w:jc w:val="center"/>
        <w:rPr>
          <w:rFonts w:ascii="Montserrat" w:hAnsi="Montserrat" w:cs="Arial"/>
          <w:b/>
          <w:bCs/>
          <w:color w:val="auto"/>
          <w:sz w:val="18"/>
          <w:szCs w:val="18"/>
        </w:rPr>
      </w:pPr>
    </w:p>
    <w:p w14:paraId="6D61297E" w14:textId="77777777" w:rsidR="001B0C18" w:rsidRDefault="001B0C18" w:rsidP="001B0C18">
      <w:pPr>
        <w:spacing w:after="0" w:line="240" w:lineRule="auto"/>
        <w:ind w:left="0"/>
        <w:jc w:val="center"/>
        <w:rPr>
          <w:rFonts w:ascii="Montserrat" w:hAnsi="Montserrat" w:cs="Arial"/>
          <w:b/>
          <w:bCs/>
          <w:color w:val="auto"/>
          <w:sz w:val="18"/>
          <w:szCs w:val="18"/>
        </w:rPr>
      </w:pPr>
    </w:p>
    <w:p w14:paraId="4381BD9C" w14:textId="77777777" w:rsidR="001B0C18" w:rsidRDefault="001B0C18" w:rsidP="001B0C18">
      <w:pPr>
        <w:spacing w:after="0" w:line="240" w:lineRule="auto"/>
        <w:ind w:left="0"/>
        <w:jc w:val="center"/>
        <w:rPr>
          <w:rFonts w:ascii="Montserrat" w:hAnsi="Montserrat" w:cs="Arial"/>
          <w:b/>
          <w:bCs/>
          <w:color w:val="auto"/>
          <w:sz w:val="18"/>
          <w:szCs w:val="18"/>
        </w:rPr>
      </w:pPr>
    </w:p>
    <w:p w14:paraId="6353E6CE" w14:textId="77777777" w:rsidR="001B0C18" w:rsidRDefault="001B0C18" w:rsidP="001B0C18">
      <w:pPr>
        <w:spacing w:after="0" w:line="240" w:lineRule="auto"/>
        <w:ind w:left="0"/>
        <w:jc w:val="center"/>
        <w:rPr>
          <w:rFonts w:ascii="Montserrat" w:hAnsi="Montserrat" w:cs="Arial"/>
          <w:b/>
          <w:bCs/>
          <w:color w:val="auto"/>
          <w:sz w:val="18"/>
          <w:szCs w:val="18"/>
        </w:rPr>
      </w:pPr>
    </w:p>
    <w:p w14:paraId="24CA6493" w14:textId="77777777" w:rsidR="001B0C18" w:rsidRDefault="001B0C18" w:rsidP="001B0C18">
      <w:pPr>
        <w:spacing w:after="0" w:line="240" w:lineRule="auto"/>
        <w:ind w:left="0"/>
        <w:jc w:val="center"/>
        <w:rPr>
          <w:rFonts w:ascii="Montserrat" w:hAnsi="Montserrat" w:cs="Arial"/>
          <w:b/>
          <w:bCs/>
          <w:color w:val="auto"/>
          <w:sz w:val="18"/>
          <w:szCs w:val="18"/>
        </w:rPr>
      </w:pPr>
    </w:p>
    <w:p w14:paraId="038118EC" w14:textId="77777777" w:rsidR="001B0C18" w:rsidRDefault="001B0C18" w:rsidP="001B0C18">
      <w:pPr>
        <w:spacing w:after="0" w:line="240" w:lineRule="auto"/>
        <w:ind w:left="0"/>
        <w:jc w:val="center"/>
        <w:rPr>
          <w:rFonts w:ascii="Montserrat" w:hAnsi="Montserrat" w:cs="Arial"/>
          <w:b/>
          <w:bCs/>
          <w:color w:val="auto"/>
          <w:sz w:val="18"/>
          <w:szCs w:val="18"/>
        </w:rPr>
      </w:pPr>
    </w:p>
    <w:p w14:paraId="0AA5CE16" w14:textId="77777777" w:rsidR="001B0C18" w:rsidRDefault="001B0C18" w:rsidP="00026FB2">
      <w:pPr>
        <w:spacing w:after="0" w:line="240" w:lineRule="auto"/>
        <w:ind w:left="0" w:firstLine="0"/>
        <w:rPr>
          <w:rFonts w:ascii="Montserrat" w:hAnsi="Montserrat" w:cs="Arial"/>
          <w:b/>
          <w:bCs/>
          <w:color w:val="auto"/>
          <w:sz w:val="18"/>
          <w:szCs w:val="18"/>
        </w:rPr>
      </w:pPr>
    </w:p>
    <w:p w14:paraId="15DFC5E3" w14:textId="6B26F417" w:rsidR="00E50BE7" w:rsidRDefault="00E50BE7" w:rsidP="00026FB2">
      <w:pPr>
        <w:spacing w:after="0" w:line="240" w:lineRule="auto"/>
        <w:ind w:left="0" w:firstLine="0"/>
        <w:rPr>
          <w:rFonts w:ascii="Montserrat" w:hAnsi="Montserrat" w:cs="Arial"/>
          <w:b/>
          <w:bCs/>
          <w:color w:val="auto"/>
          <w:sz w:val="18"/>
          <w:szCs w:val="18"/>
        </w:rPr>
      </w:pPr>
    </w:p>
    <w:p w14:paraId="506F0A92" w14:textId="4EF55263" w:rsidR="00B16A6C" w:rsidRDefault="00B16A6C" w:rsidP="00026FB2">
      <w:pPr>
        <w:spacing w:after="0" w:line="240" w:lineRule="auto"/>
        <w:ind w:left="0" w:firstLine="0"/>
        <w:rPr>
          <w:rFonts w:ascii="Montserrat" w:hAnsi="Montserrat" w:cs="Arial"/>
          <w:b/>
          <w:bCs/>
          <w:color w:val="auto"/>
          <w:sz w:val="18"/>
          <w:szCs w:val="18"/>
        </w:rPr>
      </w:pPr>
    </w:p>
    <w:p w14:paraId="34668784" w14:textId="53ADE1BB" w:rsidR="00B16A6C" w:rsidRDefault="00B16A6C" w:rsidP="00026FB2">
      <w:pPr>
        <w:spacing w:after="0" w:line="240" w:lineRule="auto"/>
        <w:ind w:left="0" w:firstLine="0"/>
        <w:rPr>
          <w:rFonts w:ascii="Montserrat" w:hAnsi="Montserrat" w:cs="Arial"/>
          <w:b/>
          <w:bCs/>
          <w:color w:val="auto"/>
          <w:sz w:val="18"/>
          <w:szCs w:val="18"/>
        </w:rPr>
      </w:pPr>
    </w:p>
    <w:p w14:paraId="50B99667" w14:textId="53235A3B" w:rsidR="00B16A6C" w:rsidRDefault="00B16A6C" w:rsidP="00026FB2">
      <w:pPr>
        <w:spacing w:after="0" w:line="240" w:lineRule="auto"/>
        <w:ind w:left="0" w:firstLine="0"/>
        <w:rPr>
          <w:rFonts w:ascii="Montserrat" w:hAnsi="Montserrat" w:cs="Arial"/>
          <w:b/>
          <w:bCs/>
          <w:color w:val="auto"/>
          <w:sz w:val="18"/>
          <w:szCs w:val="18"/>
        </w:rPr>
      </w:pPr>
    </w:p>
    <w:p w14:paraId="0E49740F" w14:textId="77777777" w:rsidR="00B16A6C" w:rsidRDefault="00B16A6C" w:rsidP="00026FB2">
      <w:pPr>
        <w:spacing w:after="0" w:line="240" w:lineRule="auto"/>
        <w:ind w:left="0" w:firstLine="0"/>
        <w:rPr>
          <w:rFonts w:ascii="Montserrat" w:hAnsi="Montserrat" w:cs="Arial"/>
          <w:b/>
          <w:bCs/>
          <w:color w:val="auto"/>
          <w:sz w:val="18"/>
          <w:szCs w:val="18"/>
        </w:rPr>
      </w:pPr>
    </w:p>
    <w:p w14:paraId="2341236F" w14:textId="10D7956C" w:rsidR="002C343B" w:rsidRDefault="002C343B"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bookmarkStart w:id="42" w:name="ANEXO8"/>
    </w:p>
    <w:p w14:paraId="398BFB9E" w14:textId="4A40BCC2" w:rsidR="00B33B31" w:rsidRDefault="00B33B31"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30962895" w14:textId="0B9FA842" w:rsidR="00B33B31" w:rsidRDefault="00B33B31"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0706B470" w14:textId="2744D29A" w:rsidR="00B33B31" w:rsidRDefault="00B33B31"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16503457" w14:textId="1DF4B1A5" w:rsidR="00B33B31" w:rsidRDefault="00B33B31"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4F4FB7B8" w14:textId="4047F133" w:rsidR="00B33B31" w:rsidRDefault="00B33B31"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22FD05D3" w14:textId="5FD53064" w:rsidR="00B33B31" w:rsidRDefault="00B33B31"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10AE43C6" w14:textId="086AB56F" w:rsidR="00B33B31" w:rsidRDefault="00B33B31"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00BF2723" w14:textId="404D2BF4" w:rsidR="00B33B31" w:rsidRDefault="00B33B31"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6B9BF8FF" w14:textId="59AC2D45" w:rsidR="00B33B31" w:rsidRDefault="00B33B31"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3D5199CA" w14:textId="7E85BF88" w:rsidR="00B33B31" w:rsidRDefault="00B33B31"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6C11CCD9" w14:textId="01EC9832" w:rsidR="00B33B31" w:rsidRDefault="00B33B31"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6C977746" w14:textId="09C7B2B8" w:rsidR="00B33B31" w:rsidRDefault="00B33B31"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4D1FF1D1" w14:textId="5D8CC8DF" w:rsidR="00B33B31" w:rsidRDefault="00B33B31"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7D030D11" w14:textId="77777777" w:rsidR="00B33B31" w:rsidRDefault="00B33B31"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0638FCC6" w14:textId="3C36F426"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b/>
          <w:bCs/>
          <w:color w:val="auto"/>
          <w:sz w:val="18"/>
          <w:szCs w:val="18"/>
        </w:rPr>
        <w:lastRenderedPageBreak/>
        <w:t xml:space="preserve">ANEXO </w:t>
      </w:r>
      <w:bookmarkEnd w:id="42"/>
      <w:r w:rsidRPr="000A72AA">
        <w:rPr>
          <w:rFonts w:ascii="Montserrat" w:hAnsi="Montserrat" w:cs="Arial"/>
          <w:b/>
          <w:bCs/>
          <w:color w:val="auto"/>
          <w:sz w:val="18"/>
          <w:szCs w:val="18"/>
        </w:rPr>
        <w:t>6</w:t>
      </w:r>
    </w:p>
    <w:p w14:paraId="5345E0EA"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color w:val="auto"/>
          <w:sz w:val="18"/>
          <w:szCs w:val="18"/>
        </w:rPr>
        <w:t xml:space="preserve">“MANIFESTACIÓN DE NACIONALIDAD </w:t>
      </w:r>
    </w:p>
    <w:p w14:paraId="3AD2588F"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329C40D7"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2F70383F"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7F2A8EF1"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1EBAAD63"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7A9A6FED" w14:textId="77777777" w:rsidR="001B0C18" w:rsidRPr="000A72AA" w:rsidRDefault="001B0C18" w:rsidP="001B0C18">
      <w:pPr>
        <w:spacing w:after="0" w:line="240" w:lineRule="auto"/>
        <w:ind w:left="0"/>
        <w:rPr>
          <w:rFonts w:ascii="Montserrat" w:hAnsi="Montserrat" w:cs="Arial"/>
          <w:color w:val="auto"/>
          <w:sz w:val="18"/>
          <w:szCs w:val="18"/>
          <w:lang w:val="es-ES"/>
        </w:rPr>
      </w:pPr>
    </w:p>
    <w:p w14:paraId="11C4C372"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448AB911" w14:textId="5983B5B0" w:rsidR="001B0C18" w:rsidRPr="000A72AA" w:rsidRDefault="001B0C18" w:rsidP="001B0C18">
      <w:pPr>
        <w:spacing w:after="0" w:line="240" w:lineRule="auto"/>
        <w:ind w:left="0" w:right="-2"/>
        <w:jc w:val="both"/>
        <w:rPr>
          <w:rFonts w:ascii="Montserrat" w:hAnsi="Montserrat" w:cs="Arial"/>
          <w:color w:val="auto"/>
          <w:sz w:val="18"/>
          <w:szCs w:val="18"/>
        </w:rPr>
      </w:pPr>
      <w:r w:rsidRPr="000A72AA">
        <w:rPr>
          <w:rFonts w:ascii="Montserrat" w:hAnsi="Montserrat" w:cs="Arial"/>
          <w:color w:val="auto"/>
          <w:sz w:val="18"/>
          <w:szCs w:val="18"/>
        </w:rPr>
        <w:t xml:space="preserve">Me refiero a la Licitación Pública Electrónica Nacional </w:t>
      </w:r>
      <w:r w:rsidRPr="0030556C">
        <w:rPr>
          <w:rFonts w:ascii="Montserrat" w:hAnsi="Montserrat" w:cs="Arial"/>
          <w:color w:val="auto"/>
          <w:sz w:val="18"/>
          <w:szCs w:val="18"/>
        </w:rPr>
        <w:t xml:space="preserve">número </w:t>
      </w:r>
      <w:r w:rsidR="00B21DB8">
        <w:rPr>
          <w:rFonts w:ascii="Montserrat" w:hAnsi="Montserrat" w:cs="Arial"/>
          <w:b/>
          <w:color w:val="auto"/>
          <w:sz w:val="18"/>
          <w:szCs w:val="18"/>
        </w:rPr>
        <w:t>LA-</w:t>
      </w:r>
      <w:r w:rsidR="009A21D8">
        <w:rPr>
          <w:rFonts w:ascii="Montserrat" w:hAnsi="Montserrat" w:cs="Arial"/>
          <w:b/>
          <w:color w:val="auto"/>
          <w:sz w:val="18"/>
          <w:szCs w:val="18"/>
        </w:rPr>
        <w:t>11-L3P-011L3P001-N</w:t>
      </w:r>
      <w:r w:rsidR="004E35D3">
        <w:rPr>
          <w:rFonts w:ascii="Montserrat" w:hAnsi="Montserrat" w:cs="Arial"/>
          <w:b/>
          <w:color w:val="auto"/>
          <w:sz w:val="18"/>
          <w:szCs w:val="18"/>
        </w:rPr>
        <w:t>-62-</w:t>
      </w:r>
      <w:r w:rsidR="009A21D8">
        <w:rPr>
          <w:rFonts w:ascii="Montserrat" w:hAnsi="Montserrat" w:cs="Arial"/>
          <w:b/>
          <w:color w:val="auto"/>
          <w:sz w:val="18"/>
          <w:szCs w:val="18"/>
        </w:rPr>
        <w:t>2024</w:t>
      </w:r>
      <w:r w:rsidRPr="0030556C">
        <w:rPr>
          <w:rFonts w:ascii="Montserrat" w:hAnsi="Montserrat" w:cs="Arial"/>
          <w:color w:val="auto"/>
          <w:sz w:val="18"/>
          <w:szCs w:val="18"/>
        </w:rPr>
        <w:t xml:space="preserve"> en la que mi representada, la empresa </w:t>
      </w:r>
      <w:r w:rsidRPr="0030556C">
        <w:rPr>
          <w:rFonts w:ascii="Montserrat" w:hAnsi="Montserrat" w:cs="Arial"/>
          <w:b/>
          <w:color w:val="auto"/>
          <w:sz w:val="18"/>
          <w:szCs w:val="18"/>
          <w:u w:val="single"/>
        </w:rPr>
        <w:t>nombre de la empresa</w:t>
      </w:r>
      <w:r w:rsidRPr="0030556C">
        <w:rPr>
          <w:rFonts w:ascii="Montserrat" w:hAnsi="Montserrat" w:cs="Arial"/>
          <w:color w:val="auto"/>
          <w:sz w:val="18"/>
          <w:szCs w:val="18"/>
        </w:rPr>
        <w:t xml:space="preserve"> participa a través de la proposición que se contiene</w:t>
      </w:r>
      <w:r w:rsidRPr="000A72AA">
        <w:rPr>
          <w:rFonts w:ascii="Montserrat" w:hAnsi="Montserrat" w:cs="Arial"/>
          <w:color w:val="auto"/>
          <w:sz w:val="18"/>
          <w:szCs w:val="18"/>
        </w:rPr>
        <w:t xml:space="preserve"> en el presente sobre.</w:t>
      </w:r>
    </w:p>
    <w:p w14:paraId="18EA940D"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7A3E6626" w14:textId="77777777" w:rsidR="001B0C18" w:rsidRPr="000A72AA" w:rsidRDefault="001B0C18" w:rsidP="001B0C18">
      <w:pPr>
        <w:spacing w:after="0" w:line="240" w:lineRule="auto"/>
        <w:ind w:left="0" w:right="-2"/>
        <w:jc w:val="center"/>
        <w:rPr>
          <w:rFonts w:ascii="Montserrat" w:hAnsi="Montserrat" w:cs="Arial"/>
          <w:b/>
          <w:color w:val="auto"/>
          <w:sz w:val="18"/>
          <w:szCs w:val="18"/>
        </w:rPr>
      </w:pPr>
      <w:r w:rsidRPr="000A72AA">
        <w:rPr>
          <w:rFonts w:ascii="Montserrat" w:hAnsi="Montserrat" w:cs="Arial"/>
          <w:b/>
          <w:color w:val="auto"/>
          <w:sz w:val="18"/>
          <w:szCs w:val="18"/>
        </w:rPr>
        <w:t>(Aplica sólo para personas morales)</w:t>
      </w:r>
    </w:p>
    <w:p w14:paraId="46E1BF2F" w14:textId="77777777" w:rsidR="001B0C18" w:rsidRPr="000A72AA" w:rsidRDefault="001B0C18" w:rsidP="001B0C18">
      <w:pPr>
        <w:spacing w:after="0" w:line="240" w:lineRule="auto"/>
        <w:ind w:left="0" w:right="-2"/>
        <w:jc w:val="center"/>
        <w:rPr>
          <w:rFonts w:ascii="Montserrat" w:hAnsi="Montserrat" w:cs="Arial"/>
          <w:b/>
          <w:color w:val="auto"/>
          <w:sz w:val="18"/>
          <w:szCs w:val="18"/>
        </w:rPr>
      </w:pPr>
    </w:p>
    <w:p w14:paraId="5D703FD2" w14:textId="77777777" w:rsidR="001B0C18" w:rsidRPr="000A72AA" w:rsidRDefault="001B0C18" w:rsidP="001B0C18">
      <w:pPr>
        <w:spacing w:after="0" w:line="240" w:lineRule="auto"/>
        <w:ind w:left="0" w:right="-2"/>
        <w:jc w:val="both"/>
        <w:rPr>
          <w:rFonts w:ascii="Montserrat" w:hAnsi="Montserrat" w:cs="Arial"/>
          <w:color w:val="auto"/>
          <w:sz w:val="18"/>
          <w:szCs w:val="18"/>
        </w:rPr>
      </w:pPr>
      <w:r w:rsidRPr="000A72AA">
        <w:rPr>
          <w:rFonts w:ascii="Montserrat" w:hAnsi="Montserrat" w:cs="Arial"/>
          <w:color w:val="auto"/>
          <w:sz w:val="18"/>
          <w:szCs w:val="18"/>
        </w:rPr>
        <w:t xml:space="preserve">Sobre el particular, manifiesto que el que suscribe, declara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 que mi representada es originaria de los Estados Unidos Mexicanos, siendo una empresa nacional y se encuentra debidamente constituida conforme a la legislación aplicable en la materia.</w:t>
      </w:r>
    </w:p>
    <w:p w14:paraId="364D3BA6"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4BF61969" w14:textId="77777777" w:rsidR="001B0C18" w:rsidRPr="000A72AA" w:rsidRDefault="001B0C18" w:rsidP="001B0C18">
      <w:pPr>
        <w:spacing w:after="0" w:line="240" w:lineRule="auto"/>
        <w:ind w:left="0" w:right="-2"/>
        <w:jc w:val="center"/>
        <w:rPr>
          <w:rFonts w:ascii="Montserrat" w:hAnsi="Montserrat" w:cs="Arial"/>
          <w:b/>
          <w:color w:val="auto"/>
          <w:sz w:val="18"/>
          <w:szCs w:val="18"/>
        </w:rPr>
      </w:pPr>
      <w:r w:rsidRPr="000A72AA">
        <w:rPr>
          <w:rFonts w:ascii="Montserrat" w:hAnsi="Montserrat" w:cs="Arial"/>
          <w:b/>
          <w:color w:val="auto"/>
          <w:sz w:val="18"/>
          <w:szCs w:val="18"/>
        </w:rPr>
        <w:t>(Aplica sólo para personas físicas)</w:t>
      </w:r>
    </w:p>
    <w:p w14:paraId="3B399D46" w14:textId="77777777" w:rsidR="001B0C18" w:rsidRPr="000A72AA" w:rsidRDefault="001B0C18" w:rsidP="001B0C18">
      <w:pPr>
        <w:spacing w:after="0" w:line="240" w:lineRule="auto"/>
        <w:ind w:left="0" w:right="-2"/>
        <w:jc w:val="center"/>
        <w:rPr>
          <w:rFonts w:ascii="Montserrat" w:hAnsi="Montserrat" w:cs="Arial"/>
          <w:b/>
          <w:color w:val="auto"/>
          <w:sz w:val="18"/>
          <w:szCs w:val="18"/>
        </w:rPr>
      </w:pPr>
    </w:p>
    <w:p w14:paraId="2C534EE3" w14:textId="77777777" w:rsidR="001B0C18" w:rsidRPr="000A72AA" w:rsidRDefault="001B0C18" w:rsidP="001B0C18">
      <w:pPr>
        <w:spacing w:after="0" w:line="240" w:lineRule="auto"/>
        <w:ind w:left="0" w:right="-2"/>
        <w:jc w:val="both"/>
        <w:rPr>
          <w:rFonts w:ascii="Montserrat" w:hAnsi="Montserrat" w:cs="Arial"/>
          <w:color w:val="auto"/>
          <w:sz w:val="18"/>
          <w:szCs w:val="18"/>
        </w:rPr>
      </w:pPr>
      <w:r w:rsidRPr="000A72AA">
        <w:rPr>
          <w:rFonts w:ascii="Montserrat" w:hAnsi="Montserrat" w:cs="Arial"/>
          <w:color w:val="auto"/>
          <w:sz w:val="18"/>
          <w:szCs w:val="18"/>
        </w:rPr>
        <w:t xml:space="preserve">Sobre el particular, manifiesto que el que suscribe, declara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 que soy originario de los Estados Unidos Mexicanos.</w:t>
      </w:r>
    </w:p>
    <w:p w14:paraId="130626BF"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6E091D6A"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6EBA55E7"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7D7E7C6B"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78781EA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33D3B1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4F10F1B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5816E0A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00B6918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76FA0730"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70F2B525"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p>
    <w:p w14:paraId="2A1C49CC"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p>
    <w:p w14:paraId="1A47EC9B"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bCs/>
          <w:color w:val="auto"/>
          <w:sz w:val="18"/>
          <w:szCs w:val="18"/>
        </w:rPr>
        <w:t xml:space="preserve">(EL PRESENTE FORMATO DEBERÁ DE PRESENTARSE POR CADA </w:t>
      </w:r>
      <w:r w:rsidRPr="000A72AA">
        <w:rPr>
          <w:rFonts w:ascii="Montserrat" w:hAnsi="Montserrat" w:cs="Arial"/>
          <w:bCs/>
          <w:color w:val="auto"/>
          <w:sz w:val="18"/>
          <w:szCs w:val="18"/>
        </w:rPr>
        <w:t>PERSONA FÍSICA Y/O MORAL QUE PARTICIPEN EN LA PRESENTACIÓN DE LA PROPUESTA EN CONJUNTO, DE SER APLICABLE AL CASO)</w:t>
      </w:r>
    </w:p>
    <w:p w14:paraId="544CB373" w14:textId="77777777"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br w:type="page"/>
      </w:r>
    </w:p>
    <w:p w14:paraId="4AD19C96" w14:textId="77777777" w:rsidR="001B0C18" w:rsidRPr="002C343B"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6"/>
          <w:szCs w:val="18"/>
        </w:rPr>
      </w:pPr>
      <w:r w:rsidRPr="002C343B">
        <w:rPr>
          <w:rFonts w:ascii="Montserrat" w:hAnsi="Montserrat" w:cs="Arial"/>
          <w:b/>
          <w:bCs/>
          <w:color w:val="auto"/>
          <w:sz w:val="16"/>
          <w:szCs w:val="18"/>
        </w:rPr>
        <w:lastRenderedPageBreak/>
        <w:t>ANEXO 7</w:t>
      </w:r>
    </w:p>
    <w:p w14:paraId="6670FEAE" w14:textId="77777777" w:rsidR="001B0C18" w:rsidRPr="002C343B"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6"/>
          <w:szCs w:val="18"/>
        </w:rPr>
      </w:pPr>
      <w:r w:rsidRPr="002C343B">
        <w:rPr>
          <w:rFonts w:ascii="Montserrat" w:hAnsi="Montserrat" w:cs="Arial"/>
          <w:bCs/>
          <w:color w:val="auto"/>
          <w:sz w:val="16"/>
          <w:szCs w:val="18"/>
        </w:rPr>
        <w:t>“MANIFESTACIÓN DE MIPYME”</w:t>
      </w:r>
    </w:p>
    <w:p w14:paraId="202A7705" w14:textId="77777777" w:rsidR="001B0C18" w:rsidRPr="002C343B" w:rsidRDefault="001B0C18" w:rsidP="001B0C18">
      <w:pPr>
        <w:pStyle w:val="Textosinformato"/>
        <w:spacing w:before="120"/>
        <w:jc w:val="right"/>
        <w:rPr>
          <w:rFonts w:ascii="Montserrat" w:eastAsia="MS Mincho" w:hAnsi="Montserrat"/>
          <w:sz w:val="16"/>
          <w:szCs w:val="18"/>
        </w:rPr>
      </w:pPr>
      <w:r w:rsidRPr="002C343B">
        <w:rPr>
          <w:rFonts w:ascii="Montserrat" w:eastAsia="MS Mincho" w:hAnsi="Montserrat"/>
          <w:sz w:val="16"/>
          <w:szCs w:val="18"/>
        </w:rPr>
        <w:t>Anexo al Oficio Circular No. UNCP/309/TU/ 00427 /2009</w:t>
      </w:r>
    </w:p>
    <w:p w14:paraId="1824C0CD" w14:textId="77777777" w:rsidR="001B0C18" w:rsidRPr="002C343B" w:rsidRDefault="001B0C18" w:rsidP="001B0C18">
      <w:pPr>
        <w:tabs>
          <w:tab w:val="center" w:pos="4844"/>
          <w:tab w:val="center" w:pos="6210"/>
        </w:tabs>
        <w:autoSpaceDE w:val="0"/>
        <w:autoSpaceDN w:val="0"/>
        <w:adjustRightInd w:val="0"/>
        <w:spacing w:after="0" w:line="240" w:lineRule="auto"/>
        <w:ind w:left="0"/>
        <w:rPr>
          <w:rFonts w:ascii="Montserrat" w:hAnsi="Montserrat" w:cs="Arial"/>
          <w:b/>
          <w:color w:val="auto"/>
          <w:sz w:val="16"/>
          <w:szCs w:val="18"/>
        </w:rPr>
      </w:pPr>
    </w:p>
    <w:p w14:paraId="4633EFC1" w14:textId="77777777" w:rsidR="001B0C18" w:rsidRPr="004253BA" w:rsidRDefault="001B0C18" w:rsidP="001B0C18">
      <w:pPr>
        <w:tabs>
          <w:tab w:val="center" w:pos="4844"/>
          <w:tab w:val="center" w:pos="6210"/>
        </w:tabs>
        <w:autoSpaceDE w:val="0"/>
        <w:autoSpaceDN w:val="0"/>
        <w:adjustRightInd w:val="0"/>
        <w:spacing w:after="0" w:line="240" w:lineRule="auto"/>
        <w:ind w:left="0"/>
        <w:jc w:val="both"/>
        <w:rPr>
          <w:rFonts w:ascii="Montserrat" w:hAnsi="Montserrat" w:cs="Arial"/>
          <w:b/>
          <w:bCs/>
          <w:color w:val="auto"/>
          <w:sz w:val="16"/>
          <w:szCs w:val="18"/>
        </w:rPr>
      </w:pPr>
      <w:r w:rsidRPr="004253BA">
        <w:rPr>
          <w:rFonts w:ascii="Montserrat" w:hAnsi="Montserrat" w:cs="Arial"/>
          <w:b/>
          <w:bCs/>
          <w:color w:val="auto"/>
          <w:sz w:val="16"/>
          <w:szCs w:val="18"/>
        </w:rPr>
        <w:t xml:space="preserve">FORMATO PARA LA MANIFESTACIÓN QUE DEBERÁN PRESENTAR LOS </w:t>
      </w:r>
      <w:r w:rsidR="007C4EF1" w:rsidRPr="004253BA">
        <w:rPr>
          <w:rFonts w:ascii="Montserrat" w:hAnsi="Montserrat" w:cs="Arial"/>
          <w:b/>
          <w:bCs/>
          <w:color w:val="auto"/>
          <w:sz w:val="16"/>
          <w:szCs w:val="18"/>
        </w:rPr>
        <w:t>LICITANTES</w:t>
      </w:r>
      <w:r w:rsidRPr="004253BA">
        <w:rPr>
          <w:rFonts w:ascii="Montserrat" w:hAnsi="Montserrat" w:cs="Arial"/>
          <w:b/>
          <w:bCs/>
          <w:color w:val="auto"/>
          <w:sz w:val="16"/>
          <w:szCs w:val="18"/>
        </w:rPr>
        <w:t xml:space="preserve">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w:t>
      </w:r>
      <w:r w:rsidR="006E216D" w:rsidRPr="004253BA">
        <w:rPr>
          <w:rFonts w:ascii="Montserrat" w:hAnsi="Montserrat" w:cs="Arial"/>
          <w:b/>
          <w:bCs/>
          <w:color w:val="auto"/>
          <w:sz w:val="16"/>
          <w:szCs w:val="18"/>
        </w:rPr>
        <w:t>DEL SERVICIO</w:t>
      </w:r>
      <w:r w:rsidRPr="004253BA">
        <w:rPr>
          <w:rFonts w:ascii="Montserrat" w:hAnsi="Montserrat" w:cs="Arial"/>
          <w:b/>
          <w:bCs/>
          <w:color w:val="auto"/>
          <w:sz w:val="16"/>
          <w:szCs w:val="18"/>
        </w:rPr>
        <w:t xml:space="preserve"> QUE REALICEN LAS DEPENDENCIAS Y ENTIDADES DE LA ADMINISTRACIÓN PÚBLICA FEDERAL.</w:t>
      </w:r>
    </w:p>
    <w:p w14:paraId="74769311" w14:textId="77777777" w:rsidR="00773308" w:rsidRPr="000A72AA" w:rsidRDefault="00773308" w:rsidP="001B0C18">
      <w:pPr>
        <w:spacing w:after="0" w:line="240" w:lineRule="auto"/>
        <w:ind w:left="0"/>
        <w:jc w:val="center"/>
        <w:rPr>
          <w:rFonts w:ascii="Montserrat" w:hAnsi="Montserrat" w:cs="Arial"/>
          <w:color w:val="auto"/>
          <w:sz w:val="18"/>
          <w:szCs w:val="18"/>
        </w:rPr>
      </w:pPr>
    </w:p>
    <w:p w14:paraId="03F4F255"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 (1)</w:t>
      </w:r>
    </w:p>
    <w:p w14:paraId="670163CB"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3B5E5670"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2D26CB8C" w14:textId="77777777" w:rsidR="001B0C18" w:rsidRPr="004253BA" w:rsidRDefault="001B0C18" w:rsidP="001B0C18">
      <w:pPr>
        <w:spacing w:after="0" w:line="240" w:lineRule="auto"/>
        <w:ind w:left="0"/>
        <w:jc w:val="both"/>
        <w:rPr>
          <w:rFonts w:ascii="Montserrat" w:hAnsi="Montserrat" w:cs="Arial"/>
          <w:color w:val="auto"/>
          <w:sz w:val="16"/>
          <w:szCs w:val="18"/>
          <w:lang w:val="es-ES"/>
        </w:rPr>
      </w:pPr>
    </w:p>
    <w:p w14:paraId="445B90ED" w14:textId="77777777" w:rsidR="001B0C18" w:rsidRPr="004253BA" w:rsidRDefault="001B0C18" w:rsidP="001B0C18">
      <w:pPr>
        <w:spacing w:after="0" w:line="240" w:lineRule="auto"/>
        <w:ind w:left="0"/>
        <w:jc w:val="both"/>
        <w:rPr>
          <w:rFonts w:ascii="Montserrat" w:hAnsi="Montserrat" w:cs="Arial"/>
          <w:color w:val="auto"/>
          <w:sz w:val="16"/>
          <w:szCs w:val="18"/>
        </w:rPr>
      </w:pPr>
      <w:r w:rsidRPr="004253BA">
        <w:rPr>
          <w:rFonts w:ascii="Montserrat" w:hAnsi="Montserrat" w:cs="Arial"/>
          <w:color w:val="auto"/>
          <w:sz w:val="16"/>
          <w:szCs w:val="18"/>
        </w:rPr>
        <w:t xml:space="preserve">Me refiero al procedimiento </w:t>
      </w:r>
      <w:r w:rsidRPr="004253BA">
        <w:rPr>
          <w:rFonts w:ascii="Montserrat" w:hAnsi="Montserrat" w:cs="Arial"/>
          <w:color w:val="auto"/>
          <w:sz w:val="16"/>
          <w:szCs w:val="18"/>
          <w:u w:val="single"/>
        </w:rPr>
        <w:t>_________(3)_________</w:t>
      </w:r>
      <w:r w:rsidRPr="004253BA">
        <w:rPr>
          <w:rFonts w:ascii="Montserrat" w:hAnsi="Montserrat" w:cs="Arial"/>
          <w:color w:val="auto"/>
          <w:sz w:val="16"/>
          <w:szCs w:val="18"/>
        </w:rPr>
        <w:t xml:space="preserve"> No. </w:t>
      </w:r>
      <w:r w:rsidRPr="004253BA">
        <w:rPr>
          <w:rFonts w:ascii="Montserrat" w:hAnsi="Montserrat" w:cs="Arial"/>
          <w:b/>
          <w:color w:val="auto"/>
          <w:sz w:val="16"/>
          <w:szCs w:val="18"/>
        </w:rPr>
        <w:t>__________________________</w:t>
      </w:r>
      <w:r w:rsidRPr="004253BA">
        <w:rPr>
          <w:rFonts w:ascii="Montserrat" w:hAnsi="Montserrat" w:cs="Arial"/>
          <w:color w:val="auto"/>
          <w:sz w:val="16"/>
          <w:szCs w:val="18"/>
        </w:rPr>
        <w:t xml:space="preserve">(4) en el que mi representada, la empresa </w:t>
      </w:r>
      <w:r w:rsidRPr="004253BA">
        <w:rPr>
          <w:rFonts w:ascii="Montserrat" w:hAnsi="Montserrat" w:cs="Arial"/>
          <w:color w:val="auto"/>
          <w:sz w:val="16"/>
          <w:szCs w:val="18"/>
          <w:u w:val="single"/>
        </w:rPr>
        <w:t>____________(5)___________</w:t>
      </w:r>
      <w:r w:rsidRPr="004253BA">
        <w:rPr>
          <w:rFonts w:ascii="Montserrat" w:hAnsi="Montserrat" w:cs="Arial"/>
          <w:color w:val="auto"/>
          <w:sz w:val="16"/>
          <w:szCs w:val="18"/>
        </w:rPr>
        <w:t xml:space="preserve"> participa a través de la propuesta que se contiene en el presente sobre.   </w:t>
      </w:r>
    </w:p>
    <w:p w14:paraId="07D3B07D" w14:textId="77777777" w:rsidR="001B0C18" w:rsidRPr="004253BA" w:rsidRDefault="001B0C18" w:rsidP="001B0C18">
      <w:pPr>
        <w:spacing w:after="0" w:line="240" w:lineRule="auto"/>
        <w:ind w:left="0"/>
        <w:jc w:val="both"/>
        <w:rPr>
          <w:rFonts w:ascii="Montserrat" w:hAnsi="Montserrat" w:cs="Arial"/>
          <w:color w:val="auto"/>
          <w:sz w:val="16"/>
          <w:szCs w:val="18"/>
        </w:rPr>
      </w:pPr>
    </w:p>
    <w:p w14:paraId="5F265D76" w14:textId="77777777" w:rsidR="001B0C18" w:rsidRPr="004253BA" w:rsidRDefault="001B0C18" w:rsidP="001B0C18">
      <w:pPr>
        <w:spacing w:after="0" w:line="240" w:lineRule="auto"/>
        <w:ind w:left="0"/>
        <w:jc w:val="both"/>
        <w:rPr>
          <w:rFonts w:ascii="Montserrat" w:hAnsi="Montserrat" w:cs="Arial"/>
          <w:color w:val="auto"/>
          <w:sz w:val="16"/>
          <w:szCs w:val="18"/>
        </w:rPr>
      </w:pPr>
      <w:r w:rsidRPr="004253BA">
        <w:rPr>
          <w:rFonts w:ascii="Montserrat" w:hAnsi="Montserrat" w:cs="Arial"/>
          <w:color w:val="auto"/>
          <w:sz w:val="16"/>
          <w:szCs w:val="18"/>
        </w:rPr>
        <w:t xml:space="preserve">Sobre el particular, y en los términos de lo previsto por los </w:t>
      </w:r>
      <w:r w:rsidRPr="004253BA">
        <w:rPr>
          <w:rFonts w:ascii="Montserrat" w:hAnsi="Montserrat" w:cs="Arial"/>
          <w:i/>
          <w:color w:val="auto"/>
          <w:sz w:val="16"/>
          <w:szCs w:val="18"/>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4253BA">
        <w:rPr>
          <w:rFonts w:ascii="Montserrat" w:hAnsi="Montserrat" w:cs="Arial"/>
          <w:color w:val="auto"/>
          <w:sz w:val="16"/>
          <w:szCs w:val="18"/>
        </w:rPr>
        <w:t xml:space="preserve">, declaro </w:t>
      </w:r>
      <w:r w:rsidRPr="004253BA">
        <w:rPr>
          <w:rFonts w:ascii="Montserrat" w:hAnsi="Montserrat" w:cs="Arial"/>
          <w:b/>
          <w:color w:val="auto"/>
          <w:sz w:val="16"/>
          <w:szCs w:val="18"/>
        </w:rPr>
        <w:t>bajo protesta decir verdad</w:t>
      </w:r>
      <w:r w:rsidRPr="004253BA">
        <w:rPr>
          <w:rFonts w:ascii="Montserrat" w:hAnsi="Montserrat" w:cs="Arial"/>
          <w:color w:val="auto"/>
          <w:sz w:val="16"/>
          <w:szCs w:val="18"/>
        </w:rPr>
        <w:t xml:space="preserve">, que mi representada pertenece al sector </w:t>
      </w:r>
      <w:r w:rsidRPr="004253BA">
        <w:rPr>
          <w:rFonts w:ascii="Montserrat" w:hAnsi="Montserrat" w:cs="Arial"/>
          <w:color w:val="auto"/>
          <w:sz w:val="16"/>
          <w:szCs w:val="18"/>
          <w:u w:val="single"/>
        </w:rPr>
        <w:t>___(6)___,</w:t>
      </w:r>
      <w:r w:rsidRPr="004253BA">
        <w:rPr>
          <w:rFonts w:ascii="Montserrat" w:hAnsi="Montserrat" w:cs="Arial"/>
          <w:color w:val="auto"/>
          <w:sz w:val="16"/>
          <w:szCs w:val="18"/>
        </w:rPr>
        <w:t xml:space="preserve"> cuenta con </w:t>
      </w:r>
      <w:r w:rsidRPr="004253BA">
        <w:rPr>
          <w:rFonts w:ascii="Montserrat" w:hAnsi="Montserrat" w:cs="Arial"/>
          <w:color w:val="auto"/>
          <w:sz w:val="16"/>
          <w:szCs w:val="18"/>
          <w:u w:val="single"/>
        </w:rPr>
        <w:t>____(7)___</w:t>
      </w:r>
      <w:r w:rsidRPr="004253BA">
        <w:rPr>
          <w:rFonts w:ascii="Montserrat" w:hAnsi="Montserrat" w:cs="Arial"/>
          <w:color w:val="auto"/>
          <w:sz w:val="16"/>
          <w:szCs w:val="18"/>
        </w:rPr>
        <w:t xml:space="preserve"> empleados de planta registrados antes el IMSS y con </w:t>
      </w:r>
      <w:r w:rsidRPr="004253BA">
        <w:rPr>
          <w:rFonts w:ascii="Montserrat" w:hAnsi="Montserrat" w:cs="Arial"/>
          <w:color w:val="auto"/>
          <w:sz w:val="16"/>
          <w:szCs w:val="18"/>
          <w:u w:val="single"/>
        </w:rPr>
        <w:t>____(8)____</w:t>
      </w:r>
      <w:r w:rsidRPr="004253BA">
        <w:rPr>
          <w:rFonts w:ascii="Montserrat" w:hAnsi="Montserrat" w:cs="Arial"/>
          <w:color w:val="auto"/>
          <w:sz w:val="16"/>
          <w:szCs w:val="18"/>
        </w:rPr>
        <w:t xml:space="preserve"> personas subcontratadas y que el monto de las ventas anuales de mi representada es de </w:t>
      </w:r>
      <w:r w:rsidRPr="004253BA">
        <w:rPr>
          <w:rFonts w:ascii="Montserrat" w:hAnsi="Montserrat" w:cs="Arial"/>
          <w:color w:val="auto"/>
          <w:sz w:val="16"/>
          <w:szCs w:val="18"/>
          <w:u w:val="single"/>
        </w:rPr>
        <w:t>______(9)______</w:t>
      </w:r>
      <w:r w:rsidRPr="004253BA">
        <w:rPr>
          <w:rFonts w:ascii="Montserrat" w:hAnsi="Montserrat" w:cs="Arial"/>
          <w:color w:val="auto"/>
          <w:sz w:val="16"/>
          <w:szCs w:val="18"/>
        </w:rPr>
        <w:t xml:space="preserve"> obtenido en el ejercicio fiscal correspondiente a la última declaración anual de impuestos federales. Considerando lo anterior, mi representada se encuentra en el rango de una empresa </w:t>
      </w:r>
      <w:r w:rsidRPr="004253BA">
        <w:rPr>
          <w:rFonts w:ascii="Montserrat" w:hAnsi="Montserrat" w:cs="Arial"/>
          <w:color w:val="auto"/>
          <w:sz w:val="16"/>
          <w:szCs w:val="18"/>
          <w:u w:val="single"/>
        </w:rPr>
        <w:t>_</w:t>
      </w:r>
      <w:proofErr w:type="gramStart"/>
      <w:r w:rsidRPr="004253BA">
        <w:rPr>
          <w:rFonts w:ascii="Montserrat" w:hAnsi="Montserrat" w:cs="Arial"/>
          <w:color w:val="auto"/>
          <w:sz w:val="16"/>
          <w:szCs w:val="18"/>
          <w:u w:val="single"/>
        </w:rPr>
        <w:t>_(</w:t>
      </w:r>
      <w:proofErr w:type="gramEnd"/>
      <w:r w:rsidRPr="004253BA">
        <w:rPr>
          <w:rFonts w:ascii="Montserrat" w:hAnsi="Montserrat" w:cs="Arial"/>
          <w:color w:val="auto"/>
          <w:sz w:val="16"/>
          <w:szCs w:val="18"/>
          <w:u w:val="single"/>
        </w:rPr>
        <w:t>10)__,</w:t>
      </w:r>
      <w:r w:rsidRPr="004253BA">
        <w:rPr>
          <w:rFonts w:ascii="Montserrat" w:hAnsi="Montserrat" w:cs="Arial"/>
          <w:color w:val="auto"/>
          <w:sz w:val="16"/>
          <w:szCs w:val="18"/>
        </w:rPr>
        <w:t xml:space="preserve"> atendiendo a lo siguiente: </w:t>
      </w:r>
    </w:p>
    <w:p w14:paraId="5DDC5E98" w14:textId="77777777" w:rsidR="00773308" w:rsidRPr="000A72AA" w:rsidRDefault="00773308" w:rsidP="001B0C18">
      <w:pPr>
        <w:spacing w:after="0" w:line="240" w:lineRule="auto"/>
        <w:ind w:left="0"/>
        <w:jc w:val="both"/>
        <w:rPr>
          <w:rFonts w:ascii="Montserrat" w:hAnsi="Montserrat" w:cs="Arial"/>
          <w:color w:val="auto"/>
          <w:sz w:val="18"/>
          <w:szCs w:val="18"/>
        </w:rPr>
      </w:pPr>
    </w:p>
    <w:tbl>
      <w:tblPr>
        <w:tblW w:w="5000" w:type="pct"/>
        <w:jc w:val="center"/>
        <w:tblCellMar>
          <w:left w:w="70" w:type="dxa"/>
          <w:right w:w="70" w:type="dxa"/>
        </w:tblCellMar>
        <w:tblLook w:val="0000" w:firstRow="0" w:lastRow="0" w:firstColumn="0" w:lastColumn="0" w:noHBand="0" w:noVBand="0"/>
      </w:tblPr>
      <w:tblGrid>
        <w:gridCol w:w="1320"/>
        <w:gridCol w:w="1879"/>
        <w:gridCol w:w="2257"/>
        <w:gridCol w:w="2794"/>
        <w:gridCol w:w="1377"/>
      </w:tblGrid>
      <w:tr w:rsidR="001B0C18" w:rsidRPr="000A72AA" w14:paraId="56C51F03" w14:textId="77777777" w:rsidTr="003E5B2C">
        <w:trPr>
          <w:trHeight w:val="122"/>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467D7A2E" w14:textId="77777777" w:rsidR="001B0C18" w:rsidRPr="000A72AA" w:rsidRDefault="001B0C18" w:rsidP="003E5B2C">
            <w:pPr>
              <w:spacing w:after="0" w:line="240" w:lineRule="auto"/>
              <w:ind w:left="0"/>
              <w:jc w:val="center"/>
              <w:rPr>
                <w:rFonts w:ascii="Montserrat" w:hAnsi="Montserrat" w:cs="Arial"/>
                <w:b/>
                <w:color w:val="auto"/>
                <w:sz w:val="16"/>
                <w:szCs w:val="18"/>
              </w:rPr>
            </w:pPr>
            <w:r w:rsidRPr="000A72AA">
              <w:rPr>
                <w:rFonts w:ascii="Montserrat" w:hAnsi="Montserrat" w:cs="Arial"/>
                <w:b/>
                <w:color w:val="auto"/>
                <w:sz w:val="16"/>
                <w:szCs w:val="18"/>
              </w:rPr>
              <w:t>Estratificación</w:t>
            </w:r>
          </w:p>
        </w:tc>
      </w:tr>
      <w:tr w:rsidR="001B0C18" w:rsidRPr="000A72AA" w14:paraId="026A13D4" w14:textId="77777777" w:rsidTr="003E5B2C">
        <w:trPr>
          <w:trHeight w:val="422"/>
          <w:jc w:val="center"/>
        </w:trPr>
        <w:tc>
          <w:tcPr>
            <w:tcW w:w="686" w:type="pct"/>
            <w:tcBorders>
              <w:top w:val="nil"/>
              <w:left w:val="single" w:sz="4" w:space="0" w:color="auto"/>
              <w:bottom w:val="single" w:sz="4" w:space="0" w:color="auto"/>
              <w:right w:val="single" w:sz="4" w:space="0" w:color="auto"/>
            </w:tcBorders>
            <w:shd w:val="clear" w:color="auto" w:fill="auto"/>
            <w:vAlign w:val="center"/>
          </w:tcPr>
          <w:p w14:paraId="634389EF"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Tamaño</w:t>
            </w:r>
            <w:r w:rsidRPr="000A72AA">
              <w:rPr>
                <w:rFonts w:ascii="Montserrat" w:hAnsi="Montserrat" w:cs="Arial"/>
                <w:color w:val="auto"/>
                <w:sz w:val="16"/>
                <w:szCs w:val="18"/>
              </w:rPr>
              <w:br/>
              <w:t>(10)</w:t>
            </w:r>
          </w:p>
        </w:tc>
        <w:tc>
          <w:tcPr>
            <w:tcW w:w="976" w:type="pct"/>
            <w:tcBorders>
              <w:top w:val="nil"/>
              <w:left w:val="nil"/>
              <w:bottom w:val="single" w:sz="4" w:space="0" w:color="auto"/>
              <w:right w:val="single" w:sz="4" w:space="0" w:color="auto"/>
            </w:tcBorders>
            <w:shd w:val="clear" w:color="auto" w:fill="auto"/>
            <w:vAlign w:val="center"/>
          </w:tcPr>
          <w:p w14:paraId="310F797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Sector</w:t>
            </w:r>
            <w:r w:rsidRPr="000A72AA">
              <w:rPr>
                <w:rFonts w:ascii="Montserrat" w:hAnsi="Montserrat" w:cs="Arial"/>
                <w:color w:val="auto"/>
                <w:sz w:val="16"/>
                <w:szCs w:val="18"/>
              </w:rPr>
              <w:br/>
              <w:t>(6)</w:t>
            </w:r>
          </w:p>
        </w:tc>
        <w:tc>
          <w:tcPr>
            <w:tcW w:w="1172" w:type="pct"/>
            <w:tcBorders>
              <w:top w:val="nil"/>
              <w:left w:val="nil"/>
              <w:bottom w:val="single" w:sz="4" w:space="0" w:color="auto"/>
              <w:right w:val="single" w:sz="4" w:space="0" w:color="auto"/>
            </w:tcBorders>
            <w:shd w:val="clear" w:color="auto" w:fill="auto"/>
            <w:vAlign w:val="center"/>
          </w:tcPr>
          <w:p w14:paraId="39B42D7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Rango de Número de Trabajadores</w:t>
            </w:r>
            <w:r w:rsidRPr="000A72AA">
              <w:rPr>
                <w:rFonts w:ascii="Montserrat" w:hAnsi="Montserrat" w:cs="Arial"/>
                <w:color w:val="auto"/>
                <w:sz w:val="16"/>
                <w:szCs w:val="18"/>
              </w:rPr>
              <w:br/>
              <w:t>(7) + (8)</w:t>
            </w:r>
          </w:p>
        </w:tc>
        <w:tc>
          <w:tcPr>
            <w:tcW w:w="1451" w:type="pct"/>
            <w:tcBorders>
              <w:top w:val="nil"/>
              <w:left w:val="nil"/>
              <w:bottom w:val="single" w:sz="4" w:space="0" w:color="auto"/>
              <w:right w:val="single" w:sz="4" w:space="0" w:color="auto"/>
            </w:tcBorders>
            <w:shd w:val="clear" w:color="auto" w:fill="auto"/>
            <w:vAlign w:val="center"/>
          </w:tcPr>
          <w:p w14:paraId="5041EB07"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Rango de Monto de Ventas Anuales (</w:t>
            </w:r>
            <w:proofErr w:type="spellStart"/>
            <w:r w:rsidRPr="000A72AA">
              <w:rPr>
                <w:rFonts w:ascii="Montserrat" w:hAnsi="Montserrat" w:cs="Arial"/>
                <w:color w:val="auto"/>
                <w:sz w:val="16"/>
                <w:szCs w:val="18"/>
              </w:rPr>
              <w:t>mdp</w:t>
            </w:r>
            <w:proofErr w:type="spellEnd"/>
            <w:r w:rsidRPr="000A72AA">
              <w:rPr>
                <w:rFonts w:ascii="Montserrat" w:hAnsi="Montserrat" w:cs="Arial"/>
                <w:color w:val="auto"/>
                <w:sz w:val="16"/>
                <w:szCs w:val="18"/>
              </w:rPr>
              <w:t>)</w:t>
            </w:r>
            <w:r w:rsidRPr="000A72AA">
              <w:rPr>
                <w:rFonts w:ascii="Montserrat" w:hAnsi="Montserrat" w:cs="Arial"/>
                <w:color w:val="auto"/>
                <w:sz w:val="16"/>
                <w:szCs w:val="18"/>
              </w:rPr>
              <w:br/>
              <w:t>(9)</w:t>
            </w:r>
          </w:p>
        </w:tc>
        <w:tc>
          <w:tcPr>
            <w:tcW w:w="715" w:type="pct"/>
            <w:tcBorders>
              <w:top w:val="nil"/>
              <w:left w:val="nil"/>
              <w:bottom w:val="single" w:sz="4" w:space="0" w:color="auto"/>
              <w:right w:val="single" w:sz="4" w:space="0" w:color="auto"/>
            </w:tcBorders>
            <w:shd w:val="clear" w:color="auto" w:fill="auto"/>
            <w:vAlign w:val="center"/>
          </w:tcPr>
          <w:p w14:paraId="0BE2447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Tope máximo combinado*</w:t>
            </w:r>
          </w:p>
        </w:tc>
      </w:tr>
      <w:tr w:rsidR="001B0C18" w:rsidRPr="000A72AA" w14:paraId="563E0366" w14:textId="77777777" w:rsidTr="003E5B2C">
        <w:trPr>
          <w:trHeight w:val="47"/>
          <w:jc w:val="center"/>
        </w:trPr>
        <w:tc>
          <w:tcPr>
            <w:tcW w:w="686" w:type="pct"/>
            <w:tcBorders>
              <w:top w:val="nil"/>
              <w:left w:val="single" w:sz="4" w:space="0" w:color="auto"/>
              <w:bottom w:val="single" w:sz="4" w:space="0" w:color="auto"/>
              <w:right w:val="single" w:sz="4" w:space="0" w:color="auto"/>
            </w:tcBorders>
            <w:shd w:val="clear" w:color="auto" w:fill="auto"/>
            <w:noWrap/>
            <w:vAlign w:val="center"/>
          </w:tcPr>
          <w:p w14:paraId="3A876A22"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Micro</w:t>
            </w:r>
          </w:p>
        </w:tc>
        <w:tc>
          <w:tcPr>
            <w:tcW w:w="976" w:type="pct"/>
            <w:tcBorders>
              <w:top w:val="nil"/>
              <w:left w:val="nil"/>
              <w:bottom w:val="single" w:sz="4" w:space="0" w:color="auto"/>
              <w:right w:val="single" w:sz="4" w:space="0" w:color="auto"/>
            </w:tcBorders>
            <w:shd w:val="clear" w:color="auto" w:fill="auto"/>
            <w:noWrap/>
            <w:vAlign w:val="bottom"/>
          </w:tcPr>
          <w:p w14:paraId="77FF6415"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Todas</w:t>
            </w:r>
          </w:p>
        </w:tc>
        <w:tc>
          <w:tcPr>
            <w:tcW w:w="1172" w:type="pct"/>
            <w:tcBorders>
              <w:top w:val="nil"/>
              <w:left w:val="nil"/>
              <w:bottom w:val="single" w:sz="4" w:space="0" w:color="auto"/>
              <w:right w:val="single" w:sz="4" w:space="0" w:color="auto"/>
            </w:tcBorders>
            <w:shd w:val="clear" w:color="auto" w:fill="auto"/>
            <w:noWrap/>
            <w:vAlign w:val="bottom"/>
          </w:tcPr>
          <w:p w14:paraId="1BAF6049"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Hasta 10</w:t>
            </w:r>
          </w:p>
        </w:tc>
        <w:tc>
          <w:tcPr>
            <w:tcW w:w="1451" w:type="pct"/>
            <w:tcBorders>
              <w:top w:val="nil"/>
              <w:left w:val="nil"/>
              <w:bottom w:val="single" w:sz="4" w:space="0" w:color="auto"/>
              <w:right w:val="single" w:sz="4" w:space="0" w:color="auto"/>
            </w:tcBorders>
            <w:shd w:val="clear" w:color="auto" w:fill="auto"/>
            <w:noWrap/>
            <w:vAlign w:val="bottom"/>
          </w:tcPr>
          <w:p w14:paraId="320D7E4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Hasta $4</w:t>
            </w:r>
          </w:p>
        </w:tc>
        <w:tc>
          <w:tcPr>
            <w:tcW w:w="715" w:type="pct"/>
            <w:tcBorders>
              <w:top w:val="nil"/>
              <w:left w:val="nil"/>
              <w:bottom w:val="single" w:sz="4" w:space="0" w:color="auto"/>
              <w:right w:val="single" w:sz="4" w:space="0" w:color="auto"/>
            </w:tcBorders>
            <w:shd w:val="clear" w:color="auto" w:fill="auto"/>
            <w:noWrap/>
            <w:vAlign w:val="bottom"/>
          </w:tcPr>
          <w:p w14:paraId="4AB32923"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4.6</w:t>
            </w:r>
          </w:p>
        </w:tc>
      </w:tr>
      <w:tr w:rsidR="001B0C18" w:rsidRPr="000A72AA" w14:paraId="58FCB729" w14:textId="77777777" w:rsidTr="003E5B2C">
        <w:trPr>
          <w:trHeight w:val="47"/>
          <w:jc w:val="center"/>
        </w:trPr>
        <w:tc>
          <w:tcPr>
            <w:tcW w:w="686" w:type="pct"/>
            <w:vMerge w:val="restart"/>
            <w:tcBorders>
              <w:top w:val="nil"/>
              <w:left w:val="single" w:sz="4" w:space="0" w:color="auto"/>
              <w:bottom w:val="single" w:sz="4" w:space="0" w:color="auto"/>
              <w:right w:val="single" w:sz="4" w:space="0" w:color="auto"/>
            </w:tcBorders>
            <w:shd w:val="clear" w:color="auto" w:fill="auto"/>
            <w:noWrap/>
            <w:vAlign w:val="center"/>
          </w:tcPr>
          <w:p w14:paraId="2415382C"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Pequeña</w:t>
            </w:r>
          </w:p>
        </w:tc>
        <w:tc>
          <w:tcPr>
            <w:tcW w:w="976" w:type="pct"/>
            <w:tcBorders>
              <w:top w:val="nil"/>
              <w:left w:val="nil"/>
              <w:bottom w:val="single" w:sz="4" w:space="0" w:color="auto"/>
              <w:right w:val="single" w:sz="4" w:space="0" w:color="auto"/>
            </w:tcBorders>
            <w:shd w:val="clear" w:color="auto" w:fill="auto"/>
            <w:noWrap/>
            <w:vAlign w:val="bottom"/>
          </w:tcPr>
          <w:p w14:paraId="5D18BAD6"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Comercio</w:t>
            </w:r>
          </w:p>
        </w:tc>
        <w:tc>
          <w:tcPr>
            <w:tcW w:w="1172" w:type="pct"/>
            <w:tcBorders>
              <w:top w:val="nil"/>
              <w:left w:val="nil"/>
              <w:bottom w:val="single" w:sz="4" w:space="0" w:color="auto"/>
              <w:right w:val="single" w:sz="4" w:space="0" w:color="auto"/>
            </w:tcBorders>
            <w:shd w:val="clear" w:color="auto" w:fill="auto"/>
            <w:noWrap/>
            <w:vAlign w:val="bottom"/>
          </w:tcPr>
          <w:p w14:paraId="18C48F31"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11 hasta 30</w:t>
            </w:r>
          </w:p>
        </w:tc>
        <w:tc>
          <w:tcPr>
            <w:tcW w:w="1451" w:type="pct"/>
            <w:tcBorders>
              <w:top w:val="nil"/>
              <w:left w:val="nil"/>
              <w:bottom w:val="single" w:sz="4" w:space="0" w:color="auto"/>
              <w:right w:val="single" w:sz="4" w:space="0" w:color="auto"/>
            </w:tcBorders>
            <w:shd w:val="clear" w:color="auto" w:fill="auto"/>
            <w:noWrap/>
            <w:vAlign w:val="bottom"/>
          </w:tcPr>
          <w:p w14:paraId="47B61069"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$4.01 hasta %100</w:t>
            </w:r>
          </w:p>
        </w:tc>
        <w:tc>
          <w:tcPr>
            <w:tcW w:w="715" w:type="pct"/>
            <w:tcBorders>
              <w:top w:val="nil"/>
              <w:left w:val="nil"/>
              <w:bottom w:val="single" w:sz="4" w:space="0" w:color="auto"/>
              <w:right w:val="single" w:sz="4" w:space="0" w:color="auto"/>
            </w:tcBorders>
            <w:shd w:val="clear" w:color="auto" w:fill="auto"/>
            <w:noWrap/>
            <w:vAlign w:val="bottom"/>
          </w:tcPr>
          <w:p w14:paraId="2EA05C2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93</w:t>
            </w:r>
          </w:p>
        </w:tc>
      </w:tr>
      <w:tr w:rsidR="001B0C18" w:rsidRPr="000A72AA" w14:paraId="20D8225B" w14:textId="77777777" w:rsidTr="003E5B2C">
        <w:trPr>
          <w:trHeight w:val="54"/>
          <w:jc w:val="center"/>
        </w:trPr>
        <w:tc>
          <w:tcPr>
            <w:tcW w:w="686" w:type="pct"/>
            <w:vMerge/>
            <w:tcBorders>
              <w:top w:val="nil"/>
              <w:left w:val="single" w:sz="4" w:space="0" w:color="auto"/>
              <w:bottom w:val="single" w:sz="4" w:space="0" w:color="auto"/>
              <w:right w:val="single" w:sz="4" w:space="0" w:color="auto"/>
            </w:tcBorders>
            <w:vAlign w:val="center"/>
          </w:tcPr>
          <w:p w14:paraId="720B7C0E" w14:textId="77777777" w:rsidR="001B0C18" w:rsidRPr="000A72AA" w:rsidRDefault="001B0C18" w:rsidP="003E5B2C">
            <w:pPr>
              <w:spacing w:after="0" w:line="240" w:lineRule="auto"/>
              <w:ind w:left="0"/>
              <w:rPr>
                <w:rFonts w:ascii="Montserrat" w:hAnsi="Montserrat" w:cs="Arial"/>
                <w:color w:val="auto"/>
                <w:sz w:val="16"/>
                <w:szCs w:val="18"/>
              </w:rPr>
            </w:pPr>
          </w:p>
        </w:tc>
        <w:tc>
          <w:tcPr>
            <w:tcW w:w="976" w:type="pct"/>
            <w:tcBorders>
              <w:top w:val="nil"/>
              <w:left w:val="nil"/>
              <w:bottom w:val="single" w:sz="4" w:space="0" w:color="auto"/>
              <w:right w:val="single" w:sz="4" w:space="0" w:color="auto"/>
            </w:tcBorders>
            <w:shd w:val="clear" w:color="auto" w:fill="auto"/>
            <w:noWrap/>
            <w:vAlign w:val="bottom"/>
          </w:tcPr>
          <w:p w14:paraId="3DA30EF6"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Industria y Servicios</w:t>
            </w:r>
          </w:p>
        </w:tc>
        <w:tc>
          <w:tcPr>
            <w:tcW w:w="1172" w:type="pct"/>
            <w:tcBorders>
              <w:top w:val="nil"/>
              <w:left w:val="nil"/>
              <w:bottom w:val="single" w:sz="4" w:space="0" w:color="auto"/>
              <w:right w:val="single" w:sz="4" w:space="0" w:color="auto"/>
            </w:tcBorders>
            <w:shd w:val="clear" w:color="auto" w:fill="auto"/>
            <w:noWrap/>
            <w:vAlign w:val="bottom"/>
          </w:tcPr>
          <w:p w14:paraId="3381C02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11 hasta 50</w:t>
            </w:r>
          </w:p>
        </w:tc>
        <w:tc>
          <w:tcPr>
            <w:tcW w:w="1451" w:type="pct"/>
            <w:tcBorders>
              <w:top w:val="nil"/>
              <w:left w:val="nil"/>
              <w:bottom w:val="single" w:sz="4" w:space="0" w:color="auto"/>
              <w:right w:val="single" w:sz="4" w:space="0" w:color="auto"/>
            </w:tcBorders>
            <w:shd w:val="clear" w:color="auto" w:fill="auto"/>
            <w:noWrap/>
            <w:vAlign w:val="bottom"/>
          </w:tcPr>
          <w:p w14:paraId="13B6126E"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$4.01 hasta %100</w:t>
            </w:r>
          </w:p>
        </w:tc>
        <w:tc>
          <w:tcPr>
            <w:tcW w:w="715" w:type="pct"/>
            <w:tcBorders>
              <w:top w:val="nil"/>
              <w:left w:val="nil"/>
              <w:bottom w:val="single" w:sz="4" w:space="0" w:color="auto"/>
              <w:right w:val="single" w:sz="4" w:space="0" w:color="auto"/>
            </w:tcBorders>
            <w:shd w:val="clear" w:color="auto" w:fill="auto"/>
            <w:noWrap/>
            <w:vAlign w:val="bottom"/>
          </w:tcPr>
          <w:p w14:paraId="4AEDD383"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95</w:t>
            </w:r>
          </w:p>
        </w:tc>
      </w:tr>
      <w:tr w:rsidR="001B0C18" w:rsidRPr="000A72AA" w14:paraId="0CF904D6" w14:textId="77777777" w:rsidTr="003E5B2C">
        <w:trPr>
          <w:trHeight w:val="47"/>
          <w:jc w:val="center"/>
        </w:trPr>
        <w:tc>
          <w:tcPr>
            <w:tcW w:w="686" w:type="pct"/>
            <w:vMerge w:val="restart"/>
            <w:tcBorders>
              <w:top w:val="nil"/>
              <w:left w:val="single" w:sz="4" w:space="0" w:color="auto"/>
              <w:bottom w:val="single" w:sz="4" w:space="0" w:color="auto"/>
              <w:right w:val="single" w:sz="4" w:space="0" w:color="auto"/>
            </w:tcBorders>
            <w:shd w:val="clear" w:color="auto" w:fill="auto"/>
            <w:noWrap/>
            <w:vAlign w:val="center"/>
          </w:tcPr>
          <w:p w14:paraId="1EAAC7C4"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Mediana</w:t>
            </w:r>
          </w:p>
        </w:tc>
        <w:tc>
          <w:tcPr>
            <w:tcW w:w="976" w:type="pct"/>
            <w:tcBorders>
              <w:top w:val="nil"/>
              <w:left w:val="nil"/>
              <w:bottom w:val="single" w:sz="4" w:space="0" w:color="auto"/>
              <w:right w:val="single" w:sz="4" w:space="0" w:color="auto"/>
            </w:tcBorders>
            <w:shd w:val="clear" w:color="auto" w:fill="auto"/>
            <w:noWrap/>
            <w:vAlign w:val="bottom"/>
          </w:tcPr>
          <w:p w14:paraId="18BE615A"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Comercio</w:t>
            </w:r>
          </w:p>
        </w:tc>
        <w:tc>
          <w:tcPr>
            <w:tcW w:w="1172" w:type="pct"/>
            <w:tcBorders>
              <w:top w:val="nil"/>
              <w:left w:val="nil"/>
              <w:bottom w:val="single" w:sz="4" w:space="0" w:color="auto"/>
              <w:right w:val="single" w:sz="4" w:space="0" w:color="auto"/>
            </w:tcBorders>
            <w:shd w:val="clear" w:color="auto" w:fill="auto"/>
            <w:noWrap/>
            <w:vAlign w:val="bottom"/>
          </w:tcPr>
          <w:p w14:paraId="5AA9878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31 hasta 100</w:t>
            </w:r>
          </w:p>
        </w:tc>
        <w:tc>
          <w:tcPr>
            <w:tcW w:w="1451" w:type="pct"/>
            <w:vMerge w:val="restart"/>
            <w:tcBorders>
              <w:top w:val="nil"/>
              <w:left w:val="single" w:sz="4" w:space="0" w:color="auto"/>
              <w:bottom w:val="single" w:sz="4" w:space="0" w:color="auto"/>
              <w:right w:val="single" w:sz="4" w:space="0" w:color="auto"/>
            </w:tcBorders>
            <w:shd w:val="clear" w:color="auto" w:fill="auto"/>
            <w:noWrap/>
            <w:vAlign w:val="center"/>
          </w:tcPr>
          <w:p w14:paraId="34C1D522"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$100.01 hasta %250</w:t>
            </w:r>
          </w:p>
        </w:tc>
        <w:tc>
          <w:tcPr>
            <w:tcW w:w="715" w:type="pct"/>
            <w:vMerge w:val="restart"/>
            <w:tcBorders>
              <w:top w:val="nil"/>
              <w:left w:val="single" w:sz="4" w:space="0" w:color="auto"/>
              <w:bottom w:val="single" w:sz="4" w:space="0" w:color="auto"/>
              <w:right w:val="single" w:sz="4" w:space="0" w:color="auto"/>
            </w:tcBorders>
            <w:shd w:val="clear" w:color="auto" w:fill="auto"/>
            <w:noWrap/>
            <w:vAlign w:val="center"/>
          </w:tcPr>
          <w:p w14:paraId="0B1A59F0"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235</w:t>
            </w:r>
          </w:p>
        </w:tc>
      </w:tr>
      <w:tr w:rsidR="001B0C18" w:rsidRPr="000A72AA" w14:paraId="37C7EA81" w14:textId="77777777" w:rsidTr="003E5B2C">
        <w:trPr>
          <w:trHeight w:val="47"/>
          <w:jc w:val="center"/>
        </w:trPr>
        <w:tc>
          <w:tcPr>
            <w:tcW w:w="686" w:type="pct"/>
            <w:vMerge/>
            <w:tcBorders>
              <w:top w:val="nil"/>
              <w:left w:val="single" w:sz="4" w:space="0" w:color="auto"/>
              <w:bottom w:val="single" w:sz="4" w:space="0" w:color="auto"/>
              <w:right w:val="single" w:sz="4" w:space="0" w:color="auto"/>
            </w:tcBorders>
            <w:vAlign w:val="center"/>
          </w:tcPr>
          <w:p w14:paraId="483B4582" w14:textId="77777777" w:rsidR="001B0C18" w:rsidRPr="000A72AA" w:rsidRDefault="001B0C18" w:rsidP="003E5B2C">
            <w:pPr>
              <w:spacing w:after="0" w:line="240" w:lineRule="auto"/>
              <w:ind w:left="0"/>
              <w:rPr>
                <w:rFonts w:ascii="Montserrat" w:hAnsi="Montserrat" w:cs="Arial"/>
                <w:color w:val="auto"/>
                <w:sz w:val="16"/>
                <w:szCs w:val="18"/>
              </w:rPr>
            </w:pPr>
          </w:p>
        </w:tc>
        <w:tc>
          <w:tcPr>
            <w:tcW w:w="976" w:type="pct"/>
            <w:tcBorders>
              <w:top w:val="nil"/>
              <w:left w:val="nil"/>
              <w:bottom w:val="single" w:sz="4" w:space="0" w:color="auto"/>
              <w:right w:val="single" w:sz="4" w:space="0" w:color="auto"/>
            </w:tcBorders>
            <w:shd w:val="clear" w:color="auto" w:fill="auto"/>
            <w:noWrap/>
            <w:vAlign w:val="bottom"/>
          </w:tcPr>
          <w:p w14:paraId="24E655CF"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Servicios</w:t>
            </w:r>
          </w:p>
        </w:tc>
        <w:tc>
          <w:tcPr>
            <w:tcW w:w="1172" w:type="pct"/>
            <w:tcBorders>
              <w:top w:val="nil"/>
              <w:left w:val="nil"/>
              <w:bottom w:val="single" w:sz="4" w:space="0" w:color="auto"/>
              <w:right w:val="single" w:sz="4" w:space="0" w:color="auto"/>
            </w:tcBorders>
            <w:shd w:val="clear" w:color="auto" w:fill="auto"/>
            <w:noWrap/>
            <w:vAlign w:val="bottom"/>
          </w:tcPr>
          <w:p w14:paraId="3376A7EA"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51 hasta 100</w:t>
            </w:r>
          </w:p>
        </w:tc>
        <w:tc>
          <w:tcPr>
            <w:tcW w:w="1451" w:type="pct"/>
            <w:vMerge/>
            <w:tcBorders>
              <w:top w:val="nil"/>
              <w:left w:val="single" w:sz="4" w:space="0" w:color="auto"/>
              <w:bottom w:val="single" w:sz="4" w:space="0" w:color="auto"/>
              <w:right w:val="single" w:sz="4" w:space="0" w:color="auto"/>
            </w:tcBorders>
            <w:vAlign w:val="center"/>
          </w:tcPr>
          <w:p w14:paraId="6A147AF2" w14:textId="77777777" w:rsidR="001B0C18" w:rsidRPr="000A72AA" w:rsidRDefault="001B0C18" w:rsidP="003E5B2C">
            <w:pPr>
              <w:spacing w:after="0" w:line="240" w:lineRule="auto"/>
              <w:ind w:left="0"/>
              <w:rPr>
                <w:rFonts w:ascii="Montserrat" w:hAnsi="Montserrat" w:cs="Arial"/>
                <w:color w:val="auto"/>
                <w:sz w:val="16"/>
                <w:szCs w:val="18"/>
              </w:rPr>
            </w:pPr>
          </w:p>
        </w:tc>
        <w:tc>
          <w:tcPr>
            <w:tcW w:w="715" w:type="pct"/>
            <w:vMerge/>
            <w:tcBorders>
              <w:top w:val="nil"/>
              <w:left w:val="single" w:sz="4" w:space="0" w:color="auto"/>
              <w:bottom w:val="single" w:sz="4" w:space="0" w:color="auto"/>
              <w:right w:val="single" w:sz="4" w:space="0" w:color="auto"/>
            </w:tcBorders>
            <w:vAlign w:val="center"/>
          </w:tcPr>
          <w:p w14:paraId="2EBD85EF" w14:textId="77777777" w:rsidR="001B0C18" w:rsidRPr="000A72AA" w:rsidRDefault="001B0C18" w:rsidP="003E5B2C">
            <w:pPr>
              <w:spacing w:after="0" w:line="240" w:lineRule="auto"/>
              <w:ind w:left="0"/>
              <w:rPr>
                <w:rFonts w:ascii="Montserrat" w:hAnsi="Montserrat" w:cs="Arial"/>
                <w:color w:val="auto"/>
                <w:sz w:val="16"/>
                <w:szCs w:val="18"/>
              </w:rPr>
            </w:pPr>
          </w:p>
        </w:tc>
      </w:tr>
      <w:tr w:rsidR="001B0C18" w:rsidRPr="000A72AA" w14:paraId="3896D88D" w14:textId="77777777" w:rsidTr="003E5B2C">
        <w:trPr>
          <w:trHeight w:val="47"/>
          <w:jc w:val="center"/>
        </w:trPr>
        <w:tc>
          <w:tcPr>
            <w:tcW w:w="686" w:type="pct"/>
            <w:vMerge/>
            <w:tcBorders>
              <w:top w:val="nil"/>
              <w:left w:val="single" w:sz="4" w:space="0" w:color="auto"/>
              <w:bottom w:val="single" w:sz="4" w:space="0" w:color="auto"/>
              <w:right w:val="single" w:sz="4" w:space="0" w:color="auto"/>
            </w:tcBorders>
            <w:vAlign w:val="center"/>
          </w:tcPr>
          <w:p w14:paraId="0B7C380C" w14:textId="77777777" w:rsidR="001B0C18" w:rsidRPr="000A72AA" w:rsidRDefault="001B0C18" w:rsidP="003E5B2C">
            <w:pPr>
              <w:spacing w:after="0" w:line="240" w:lineRule="auto"/>
              <w:ind w:left="0"/>
              <w:rPr>
                <w:rFonts w:ascii="Montserrat" w:hAnsi="Montserrat" w:cs="Arial"/>
                <w:color w:val="auto"/>
                <w:sz w:val="16"/>
                <w:szCs w:val="18"/>
              </w:rPr>
            </w:pPr>
          </w:p>
        </w:tc>
        <w:tc>
          <w:tcPr>
            <w:tcW w:w="976" w:type="pct"/>
            <w:tcBorders>
              <w:top w:val="nil"/>
              <w:left w:val="nil"/>
              <w:bottom w:val="single" w:sz="4" w:space="0" w:color="auto"/>
              <w:right w:val="single" w:sz="4" w:space="0" w:color="auto"/>
            </w:tcBorders>
            <w:shd w:val="clear" w:color="auto" w:fill="auto"/>
            <w:noWrap/>
            <w:vAlign w:val="bottom"/>
          </w:tcPr>
          <w:p w14:paraId="377EEE64"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Industria</w:t>
            </w:r>
          </w:p>
        </w:tc>
        <w:tc>
          <w:tcPr>
            <w:tcW w:w="1172" w:type="pct"/>
            <w:tcBorders>
              <w:top w:val="nil"/>
              <w:left w:val="nil"/>
              <w:bottom w:val="single" w:sz="4" w:space="0" w:color="auto"/>
              <w:right w:val="single" w:sz="4" w:space="0" w:color="auto"/>
            </w:tcBorders>
            <w:shd w:val="clear" w:color="auto" w:fill="auto"/>
            <w:noWrap/>
            <w:vAlign w:val="bottom"/>
          </w:tcPr>
          <w:p w14:paraId="1B8C377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51 hasta 250</w:t>
            </w:r>
          </w:p>
        </w:tc>
        <w:tc>
          <w:tcPr>
            <w:tcW w:w="1451" w:type="pct"/>
            <w:tcBorders>
              <w:top w:val="nil"/>
              <w:left w:val="nil"/>
              <w:bottom w:val="single" w:sz="4" w:space="0" w:color="auto"/>
              <w:right w:val="single" w:sz="4" w:space="0" w:color="auto"/>
            </w:tcBorders>
            <w:shd w:val="clear" w:color="auto" w:fill="auto"/>
            <w:noWrap/>
            <w:vAlign w:val="bottom"/>
          </w:tcPr>
          <w:p w14:paraId="6D3982FC"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$100.01 hasta %250</w:t>
            </w:r>
          </w:p>
        </w:tc>
        <w:tc>
          <w:tcPr>
            <w:tcW w:w="715" w:type="pct"/>
            <w:tcBorders>
              <w:top w:val="nil"/>
              <w:left w:val="nil"/>
              <w:bottom w:val="single" w:sz="4" w:space="0" w:color="auto"/>
              <w:right w:val="single" w:sz="4" w:space="0" w:color="auto"/>
            </w:tcBorders>
            <w:shd w:val="clear" w:color="auto" w:fill="auto"/>
            <w:noWrap/>
            <w:vAlign w:val="center"/>
          </w:tcPr>
          <w:p w14:paraId="5262EFD0"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250</w:t>
            </w:r>
          </w:p>
        </w:tc>
      </w:tr>
      <w:tr w:rsidR="001B0C18" w:rsidRPr="000A72AA" w14:paraId="01AD8E06" w14:textId="77777777" w:rsidTr="003E5B2C">
        <w:trPr>
          <w:trHeight w:val="255"/>
          <w:jc w:val="center"/>
        </w:trPr>
        <w:tc>
          <w:tcPr>
            <w:tcW w:w="5000" w:type="pct"/>
            <w:gridSpan w:val="5"/>
            <w:tcBorders>
              <w:top w:val="nil"/>
              <w:left w:val="nil"/>
              <w:bottom w:val="nil"/>
              <w:right w:val="nil"/>
            </w:tcBorders>
            <w:shd w:val="clear" w:color="auto" w:fill="auto"/>
            <w:noWrap/>
            <w:vAlign w:val="center"/>
          </w:tcPr>
          <w:p w14:paraId="0DFE78D6" w14:textId="77777777" w:rsidR="001B0C18" w:rsidRPr="00DD30E5" w:rsidRDefault="001B0C18" w:rsidP="003E5B2C">
            <w:pPr>
              <w:spacing w:after="0" w:line="240" w:lineRule="auto"/>
              <w:ind w:left="0"/>
              <w:rPr>
                <w:rFonts w:ascii="Montserrat" w:hAnsi="Montserrat" w:cs="Arial"/>
                <w:color w:val="auto"/>
                <w:sz w:val="14"/>
                <w:szCs w:val="18"/>
              </w:rPr>
            </w:pPr>
          </w:p>
          <w:p w14:paraId="766E5486" w14:textId="77777777" w:rsidR="001B0C18" w:rsidRPr="00DD30E5" w:rsidRDefault="001B0C18" w:rsidP="003E5B2C">
            <w:pPr>
              <w:spacing w:after="0" w:line="240" w:lineRule="auto"/>
              <w:ind w:left="0"/>
              <w:rPr>
                <w:rFonts w:ascii="Montserrat" w:hAnsi="Montserrat" w:cs="Arial"/>
                <w:color w:val="auto"/>
                <w:sz w:val="14"/>
                <w:szCs w:val="18"/>
              </w:rPr>
            </w:pPr>
            <w:r w:rsidRPr="00DD30E5">
              <w:rPr>
                <w:rFonts w:ascii="Montserrat" w:hAnsi="Montserrat" w:cs="Arial"/>
                <w:color w:val="auto"/>
                <w:sz w:val="14"/>
                <w:szCs w:val="18"/>
              </w:rPr>
              <w:t>*Tope Máximo combinado = ((Trabajadores) X 10% + (Ventas Anuales) X 90%)</w:t>
            </w:r>
          </w:p>
        </w:tc>
      </w:tr>
      <w:tr w:rsidR="001B0C18" w:rsidRPr="000A72AA" w14:paraId="55C235EA" w14:textId="77777777" w:rsidTr="003E5B2C">
        <w:trPr>
          <w:trHeight w:val="255"/>
          <w:jc w:val="center"/>
        </w:trPr>
        <w:tc>
          <w:tcPr>
            <w:tcW w:w="5000" w:type="pct"/>
            <w:gridSpan w:val="5"/>
            <w:tcBorders>
              <w:top w:val="nil"/>
              <w:left w:val="nil"/>
              <w:bottom w:val="nil"/>
              <w:right w:val="nil"/>
            </w:tcBorders>
            <w:shd w:val="clear" w:color="auto" w:fill="auto"/>
            <w:noWrap/>
            <w:vAlign w:val="center"/>
          </w:tcPr>
          <w:p w14:paraId="7A2E1AAC" w14:textId="77777777" w:rsidR="001B0C18" w:rsidRPr="00DD30E5" w:rsidRDefault="001B0C18" w:rsidP="003E5B2C">
            <w:pPr>
              <w:spacing w:after="0" w:line="240" w:lineRule="auto"/>
              <w:ind w:left="0"/>
              <w:rPr>
                <w:rFonts w:ascii="Montserrat" w:hAnsi="Montserrat" w:cs="Arial"/>
                <w:color w:val="auto"/>
                <w:sz w:val="14"/>
                <w:szCs w:val="18"/>
              </w:rPr>
            </w:pPr>
            <w:r w:rsidRPr="00DD30E5">
              <w:rPr>
                <w:rFonts w:ascii="Montserrat" w:hAnsi="Montserrat" w:cs="Arial"/>
                <w:color w:val="auto"/>
                <w:sz w:val="14"/>
                <w:szCs w:val="18"/>
              </w:rPr>
              <w:t>(7) (8) El número de trabajadores será el que resulte de la sumatoria de los puntos (7) y (8)</w:t>
            </w:r>
          </w:p>
        </w:tc>
      </w:tr>
    </w:tbl>
    <w:p w14:paraId="5DC50946" w14:textId="77777777" w:rsidR="00773308" w:rsidRPr="000A72AA" w:rsidRDefault="00773308" w:rsidP="001B0C18">
      <w:pPr>
        <w:spacing w:after="0" w:line="240" w:lineRule="auto"/>
        <w:ind w:left="0"/>
        <w:jc w:val="both"/>
        <w:rPr>
          <w:rFonts w:ascii="Montserrat" w:hAnsi="Montserrat" w:cs="Arial"/>
          <w:color w:val="auto"/>
          <w:sz w:val="18"/>
          <w:szCs w:val="18"/>
        </w:rPr>
      </w:pPr>
    </w:p>
    <w:p w14:paraId="6B01A5DB" w14:textId="77777777" w:rsidR="001B0C18" w:rsidRPr="00026FB2" w:rsidRDefault="001B0C18" w:rsidP="001B0C18">
      <w:pPr>
        <w:spacing w:after="0" w:line="240" w:lineRule="auto"/>
        <w:ind w:left="0" w:hanging="708"/>
        <w:jc w:val="both"/>
        <w:rPr>
          <w:rFonts w:ascii="Montserrat" w:hAnsi="Montserrat" w:cs="Arial"/>
          <w:color w:val="auto"/>
          <w:sz w:val="18"/>
          <w:szCs w:val="18"/>
        </w:rPr>
      </w:pPr>
      <w:r w:rsidRPr="000A72AA">
        <w:rPr>
          <w:rFonts w:ascii="Montserrat" w:hAnsi="Montserrat" w:cs="Arial"/>
          <w:color w:val="auto"/>
          <w:sz w:val="18"/>
          <w:szCs w:val="18"/>
        </w:rPr>
        <w:t>(10)</w:t>
      </w:r>
      <w:r w:rsidRPr="000A72AA">
        <w:rPr>
          <w:rFonts w:ascii="Montserrat" w:hAnsi="Montserrat" w:cs="Arial"/>
          <w:color w:val="auto"/>
          <w:sz w:val="18"/>
          <w:szCs w:val="18"/>
        </w:rPr>
        <w:tab/>
      </w:r>
      <w:r w:rsidRPr="00026FB2">
        <w:rPr>
          <w:rFonts w:ascii="Montserrat" w:hAnsi="Montserrat" w:cs="Arial"/>
          <w:color w:val="auto"/>
          <w:sz w:val="18"/>
          <w:szCs w:val="18"/>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1E272235" w14:textId="77777777" w:rsidR="00773308" w:rsidRPr="000A72AA" w:rsidRDefault="00773308" w:rsidP="001B0C18">
      <w:pPr>
        <w:spacing w:after="0" w:line="240" w:lineRule="auto"/>
        <w:ind w:left="0" w:hanging="708"/>
        <w:jc w:val="both"/>
        <w:rPr>
          <w:rFonts w:ascii="Montserrat" w:hAnsi="Montserrat" w:cs="Arial"/>
          <w:color w:val="auto"/>
          <w:sz w:val="18"/>
          <w:szCs w:val="18"/>
        </w:rPr>
      </w:pPr>
    </w:p>
    <w:p w14:paraId="5E580AA4" w14:textId="77777777" w:rsidR="001B0C18"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Asimismo, manifiesto, bajo protesta de decir verdad, que el Registro Federal de Contribuyentes de mi representada es </w:t>
      </w:r>
      <w:r w:rsidRPr="000A72AA">
        <w:rPr>
          <w:rFonts w:ascii="Montserrat" w:hAnsi="Montserrat" w:cs="Arial"/>
          <w:color w:val="auto"/>
          <w:sz w:val="18"/>
          <w:szCs w:val="18"/>
          <w:u w:val="single"/>
        </w:rPr>
        <w:t>________</w:t>
      </w:r>
      <w:proofErr w:type="gramStart"/>
      <w:r w:rsidRPr="000A72AA">
        <w:rPr>
          <w:rFonts w:ascii="Montserrat" w:hAnsi="Montserrat" w:cs="Arial"/>
          <w:color w:val="auto"/>
          <w:sz w:val="18"/>
          <w:szCs w:val="18"/>
          <w:u w:val="single"/>
        </w:rPr>
        <w:t>_(</w:t>
      </w:r>
      <w:proofErr w:type="gramEnd"/>
      <w:r w:rsidRPr="000A72AA">
        <w:rPr>
          <w:rFonts w:ascii="Montserrat" w:hAnsi="Montserrat" w:cs="Arial"/>
          <w:color w:val="auto"/>
          <w:sz w:val="18"/>
          <w:szCs w:val="18"/>
          <w:u w:val="single"/>
        </w:rPr>
        <w:t>11)_________</w:t>
      </w:r>
      <w:r w:rsidRPr="000A72AA">
        <w:rPr>
          <w:rFonts w:ascii="Montserrat" w:hAnsi="Montserrat" w:cs="Arial"/>
          <w:color w:val="auto"/>
          <w:sz w:val="18"/>
          <w:szCs w:val="18"/>
        </w:rPr>
        <w:t xml:space="preserve"> </w:t>
      </w:r>
    </w:p>
    <w:p w14:paraId="123C6151" w14:textId="77777777" w:rsidR="00773308" w:rsidRDefault="00773308" w:rsidP="001B0C18">
      <w:pPr>
        <w:autoSpaceDE w:val="0"/>
        <w:autoSpaceDN w:val="0"/>
        <w:adjustRightInd w:val="0"/>
        <w:spacing w:after="0" w:line="240" w:lineRule="auto"/>
        <w:ind w:left="0"/>
        <w:jc w:val="center"/>
        <w:rPr>
          <w:rFonts w:ascii="Montserrat" w:hAnsi="Montserrat" w:cs="Arial"/>
          <w:b/>
          <w:bCs/>
          <w:color w:val="auto"/>
          <w:sz w:val="18"/>
          <w:szCs w:val="18"/>
        </w:rPr>
      </w:pPr>
    </w:p>
    <w:p w14:paraId="316E1D7E" w14:textId="77777777" w:rsidR="00773308" w:rsidRDefault="00773308" w:rsidP="001B0C18">
      <w:pPr>
        <w:autoSpaceDE w:val="0"/>
        <w:autoSpaceDN w:val="0"/>
        <w:adjustRightInd w:val="0"/>
        <w:spacing w:after="0" w:line="240" w:lineRule="auto"/>
        <w:ind w:left="0"/>
        <w:jc w:val="center"/>
        <w:rPr>
          <w:rFonts w:ascii="Montserrat" w:hAnsi="Montserrat" w:cs="Arial"/>
          <w:b/>
          <w:bCs/>
          <w:color w:val="auto"/>
          <w:sz w:val="18"/>
          <w:szCs w:val="18"/>
        </w:rPr>
      </w:pPr>
    </w:p>
    <w:p w14:paraId="686E4609" w14:textId="77777777" w:rsidR="00773308" w:rsidRDefault="00773308" w:rsidP="001B0C18">
      <w:pPr>
        <w:autoSpaceDE w:val="0"/>
        <w:autoSpaceDN w:val="0"/>
        <w:adjustRightInd w:val="0"/>
        <w:spacing w:after="0" w:line="240" w:lineRule="auto"/>
        <w:ind w:left="0"/>
        <w:jc w:val="center"/>
        <w:rPr>
          <w:rFonts w:ascii="Montserrat" w:hAnsi="Montserrat" w:cs="Arial"/>
          <w:b/>
          <w:bCs/>
          <w:color w:val="auto"/>
          <w:sz w:val="18"/>
          <w:szCs w:val="18"/>
        </w:rPr>
      </w:pPr>
    </w:p>
    <w:p w14:paraId="6981AA3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2E6D3111"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2E002E85"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580579E2" w14:textId="77777777" w:rsidR="001B0C18" w:rsidRPr="000A72AA" w:rsidRDefault="001B0C18" w:rsidP="001B0C18">
      <w:pPr>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b/>
          <w:bCs/>
          <w:color w:val="auto"/>
          <w:sz w:val="18"/>
          <w:szCs w:val="18"/>
        </w:rPr>
        <w:t xml:space="preserve">REPRESENTANTE LEGAL </w:t>
      </w:r>
      <w:r w:rsidRPr="000A72AA">
        <w:rPr>
          <w:rFonts w:ascii="Montserrat" w:hAnsi="Montserrat" w:cs="Arial"/>
          <w:bCs/>
          <w:color w:val="auto"/>
          <w:sz w:val="18"/>
          <w:szCs w:val="18"/>
        </w:rPr>
        <w:t>(13)</w:t>
      </w:r>
    </w:p>
    <w:p w14:paraId="6521BD93" w14:textId="77777777" w:rsidR="00DD30E5" w:rsidRDefault="001B0C18" w:rsidP="001B0C18">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5A728E83" w14:textId="77777777" w:rsidR="001B0C18" w:rsidRPr="00DD30E5" w:rsidRDefault="001B0C18" w:rsidP="001B0C18">
      <w:pPr>
        <w:spacing w:after="0" w:line="240" w:lineRule="auto"/>
        <w:ind w:left="0"/>
        <w:jc w:val="center"/>
        <w:rPr>
          <w:rFonts w:ascii="Montserrat" w:hAnsi="Montserrat" w:cs="Arial"/>
          <w:color w:val="auto"/>
          <w:sz w:val="16"/>
          <w:szCs w:val="18"/>
          <w:u w:val="single"/>
        </w:rPr>
      </w:pPr>
      <w:r w:rsidRPr="00DD30E5">
        <w:rPr>
          <w:rFonts w:ascii="Montserrat" w:hAnsi="Montserrat"/>
          <w:bCs/>
          <w:color w:val="auto"/>
          <w:sz w:val="16"/>
          <w:szCs w:val="18"/>
        </w:rPr>
        <w:t xml:space="preserve">(EL PRESENTE FORMATO DEBERÁ DE PRESENTARSE POR CADA </w:t>
      </w:r>
      <w:r w:rsidRPr="00DD30E5">
        <w:rPr>
          <w:rFonts w:ascii="Montserrat" w:hAnsi="Montserrat" w:cs="Arial"/>
          <w:bCs/>
          <w:color w:val="auto"/>
          <w:sz w:val="16"/>
          <w:szCs w:val="18"/>
        </w:rPr>
        <w:t>PERSONA FÍSICA Y/O MORAL QUE PARTICIPEN EN LA PRESENTACIÓN DE LA PROPUESTA EN CONJUNTO, DE SER APLICABLE AL CASO)</w:t>
      </w:r>
    </w:p>
    <w:p w14:paraId="77D216D2" w14:textId="77777777" w:rsidR="001B0C18" w:rsidRPr="002C343B" w:rsidRDefault="001B0C18" w:rsidP="001B0C18">
      <w:pPr>
        <w:spacing w:after="0" w:line="240" w:lineRule="auto"/>
        <w:ind w:left="0"/>
        <w:jc w:val="center"/>
        <w:rPr>
          <w:rFonts w:ascii="Montserrat" w:hAnsi="Montserrat" w:cs="Arial"/>
          <w:b/>
          <w:color w:val="auto"/>
          <w:sz w:val="18"/>
          <w:szCs w:val="18"/>
        </w:rPr>
      </w:pPr>
      <w:r w:rsidRPr="002C343B">
        <w:rPr>
          <w:rFonts w:ascii="Montserrat" w:hAnsi="Montserrat" w:cs="Arial"/>
          <w:b/>
          <w:color w:val="auto"/>
          <w:sz w:val="18"/>
          <w:szCs w:val="18"/>
        </w:rPr>
        <w:br w:type="page"/>
      </w:r>
      <w:r w:rsidRPr="002C343B">
        <w:rPr>
          <w:rFonts w:ascii="Montserrat" w:hAnsi="Montserrat" w:cs="Arial"/>
          <w:b/>
          <w:color w:val="auto"/>
          <w:sz w:val="18"/>
          <w:szCs w:val="18"/>
        </w:rPr>
        <w:lastRenderedPageBreak/>
        <w:t>INSTRUCTIVO DE LLENADO</w:t>
      </w:r>
    </w:p>
    <w:p w14:paraId="51C27152"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2B823A85"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INSTRUCTIVO PARA EL LLENADO DEL FORMATO PARA LA MANIFESTACIÓN QUE DEBERÁN PRESENTAR LOS </w:t>
      </w:r>
      <w:r w:rsidR="007C4EF1">
        <w:rPr>
          <w:rFonts w:ascii="Montserrat" w:hAnsi="Montserrat" w:cs="Arial"/>
          <w:color w:val="auto"/>
          <w:sz w:val="18"/>
          <w:szCs w:val="18"/>
        </w:rPr>
        <w:t>LICITANTES</w:t>
      </w:r>
      <w:r w:rsidRPr="000A72AA">
        <w:rPr>
          <w:rFonts w:ascii="Montserrat" w:hAnsi="Montserrat" w:cs="Arial"/>
          <w:color w:val="auto"/>
          <w:sz w:val="18"/>
          <w:szCs w:val="18"/>
        </w:rPr>
        <w:t xml:space="preserve"> PARA DAR CUMPLIMIENTO A LO DISPUESTO EN LOS LINEAMIENTOS PARA FOMENTAR LA PARTICIPACIÓN DE LAS MICRO, PEQUEÑAS Y MEDIANAS EMPRESAS EN LOS PROCEDIMIENTOS DE ADQUISICIÓN Y ARRENDAMIENTO DE BIENES </w:t>
      </w:r>
      <w:r w:rsidR="007D1A1F" w:rsidRPr="000A72AA">
        <w:rPr>
          <w:rFonts w:ascii="Montserrat" w:hAnsi="Montserrat" w:cs="Arial"/>
          <w:color w:val="auto"/>
          <w:sz w:val="18"/>
          <w:szCs w:val="18"/>
        </w:rPr>
        <w:t>MUEBLES,</w:t>
      </w:r>
      <w:r w:rsidRPr="000A72AA">
        <w:rPr>
          <w:rFonts w:ascii="Montserrat" w:hAnsi="Montserrat" w:cs="Arial"/>
          <w:color w:val="auto"/>
          <w:sz w:val="18"/>
          <w:szCs w:val="18"/>
        </w:rPr>
        <w:t xml:space="preserve"> ASÍ COMO LA CONTRATACIÓN </w:t>
      </w:r>
      <w:r w:rsidRPr="00D92308">
        <w:rPr>
          <w:rFonts w:ascii="Montserrat" w:hAnsi="Montserrat" w:cs="Arial"/>
          <w:color w:val="auto"/>
          <w:sz w:val="18"/>
          <w:szCs w:val="18"/>
        </w:rPr>
        <w:t>DE SERVICIOS</w:t>
      </w:r>
      <w:r w:rsidRPr="000A72AA">
        <w:rPr>
          <w:rFonts w:ascii="Montserrat" w:hAnsi="Montserrat" w:cs="Arial"/>
          <w:color w:val="auto"/>
          <w:sz w:val="18"/>
          <w:szCs w:val="18"/>
        </w:rPr>
        <w:t xml:space="preserve"> QUE REALICEN LAS DEPENDENCIAS Y ENTIDADES DE LA ADMINISTRACIÓN PÚBLICA FEDERAL.</w:t>
      </w:r>
    </w:p>
    <w:p w14:paraId="3E0BD117" w14:textId="77777777" w:rsidR="001B0C18" w:rsidRPr="000A72AA" w:rsidRDefault="001B0C18" w:rsidP="001B0C18">
      <w:pPr>
        <w:spacing w:after="0" w:line="240" w:lineRule="auto"/>
        <w:ind w:left="0"/>
        <w:jc w:val="both"/>
        <w:rPr>
          <w:rFonts w:ascii="Montserrat" w:hAnsi="Montserrat" w:cs="Arial"/>
          <w:color w:val="auto"/>
          <w:sz w:val="18"/>
          <w:szCs w:val="18"/>
        </w:rPr>
      </w:pPr>
    </w:p>
    <w:tbl>
      <w:tblPr>
        <w:tblW w:w="5000" w:type="pct"/>
        <w:jc w:val="center"/>
        <w:tblCellMar>
          <w:left w:w="70" w:type="dxa"/>
          <w:right w:w="70" w:type="dxa"/>
        </w:tblCellMar>
        <w:tblLook w:val="0000" w:firstRow="0" w:lastRow="0" w:firstColumn="0" w:lastColumn="0" w:noHBand="0" w:noVBand="0"/>
      </w:tblPr>
      <w:tblGrid>
        <w:gridCol w:w="1128"/>
        <w:gridCol w:w="8499"/>
      </w:tblGrid>
      <w:tr w:rsidR="001B0C18" w:rsidRPr="000A72AA" w14:paraId="6EBDD5D8" w14:textId="77777777" w:rsidTr="003E5B2C">
        <w:trPr>
          <w:trHeight w:val="20"/>
          <w:jc w:val="center"/>
        </w:trPr>
        <w:tc>
          <w:tcPr>
            <w:tcW w:w="586"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666131D9" w14:textId="77777777" w:rsidR="001B0C18" w:rsidRPr="000A72AA" w:rsidRDefault="001B0C18" w:rsidP="003E5B2C">
            <w:pPr>
              <w:spacing w:after="0" w:line="240" w:lineRule="auto"/>
              <w:ind w:left="0"/>
              <w:jc w:val="center"/>
              <w:rPr>
                <w:rFonts w:ascii="Montserrat" w:hAnsi="Montserrat" w:cs="Arial"/>
                <w:b/>
                <w:color w:val="auto"/>
                <w:sz w:val="18"/>
                <w:szCs w:val="18"/>
                <w:highlight w:val="lightGray"/>
              </w:rPr>
            </w:pPr>
            <w:r w:rsidRPr="000A72AA">
              <w:rPr>
                <w:rFonts w:ascii="Montserrat" w:hAnsi="Montserrat" w:cs="Arial"/>
                <w:b/>
                <w:color w:val="auto"/>
                <w:sz w:val="18"/>
                <w:szCs w:val="18"/>
                <w:highlight w:val="lightGray"/>
              </w:rPr>
              <w:t>NUMERO</w:t>
            </w:r>
          </w:p>
        </w:tc>
        <w:tc>
          <w:tcPr>
            <w:tcW w:w="4414" w:type="pct"/>
            <w:tcBorders>
              <w:top w:val="single" w:sz="4" w:space="0" w:color="auto"/>
              <w:left w:val="nil"/>
              <w:bottom w:val="single" w:sz="4" w:space="0" w:color="auto"/>
              <w:right w:val="single" w:sz="4" w:space="0" w:color="auto"/>
            </w:tcBorders>
            <w:shd w:val="clear" w:color="auto" w:fill="BFBFBF"/>
            <w:noWrap/>
            <w:vAlign w:val="center"/>
          </w:tcPr>
          <w:p w14:paraId="39C25183"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highlight w:val="lightGray"/>
              </w:rPr>
              <w:t>DESCRIPCIÓN</w:t>
            </w:r>
          </w:p>
        </w:tc>
      </w:tr>
      <w:tr w:rsidR="001B0C18" w:rsidRPr="000A72AA" w14:paraId="663AC334"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03C1B5B6"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w:t>
            </w:r>
          </w:p>
        </w:tc>
        <w:tc>
          <w:tcPr>
            <w:tcW w:w="4414" w:type="pct"/>
            <w:tcBorders>
              <w:top w:val="single" w:sz="4" w:space="0" w:color="auto"/>
              <w:left w:val="nil"/>
              <w:bottom w:val="single" w:sz="4" w:space="0" w:color="auto"/>
              <w:right w:val="single" w:sz="4" w:space="0" w:color="auto"/>
            </w:tcBorders>
            <w:shd w:val="clear" w:color="auto" w:fill="auto"/>
            <w:vAlign w:val="center"/>
          </w:tcPr>
          <w:p w14:paraId="3964AC82"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Señalar la fecha de suscripción del documento.</w:t>
            </w:r>
          </w:p>
        </w:tc>
      </w:tr>
      <w:tr w:rsidR="001B0C18" w:rsidRPr="000A72AA" w14:paraId="0385A36D"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775F82C5"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2</w:t>
            </w:r>
          </w:p>
        </w:tc>
        <w:tc>
          <w:tcPr>
            <w:tcW w:w="4414" w:type="pct"/>
            <w:tcBorders>
              <w:top w:val="single" w:sz="4" w:space="0" w:color="auto"/>
              <w:left w:val="nil"/>
              <w:bottom w:val="single" w:sz="4" w:space="0" w:color="auto"/>
              <w:right w:val="single" w:sz="4" w:space="0" w:color="auto"/>
            </w:tcBorders>
            <w:shd w:val="clear" w:color="auto" w:fill="auto"/>
            <w:vAlign w:val="center"/>
          </w:tcPr>
          <w:p w14:paraId="2628BA73"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Anotar el nombre de la dependencia o entidad convocante.</w:t>
            </w:r>
          </w:p>
        </w:tc>
      </w:tr>
      <w:tr w:rsidR="001B0C18" w:rsidRPr="000A72AA" w14:paraId="29456655"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8DB3150"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3</w:t>
            </w:r>
          </w:p>
        </w:tc>
        <w:tc>
          <w:tcPr>
            <w:tcW w:w="4414" w:type="pct"/>
            <w:tcBorders>
              <w:top w:val="single" w:sz="4" w:space="0" w:color="auto"/>
              <w:left w:val="nil"/>
              <w:bottom w:val="single" w:sz="4" w:space="0" w:color="auto"/>
              <w:right w:val="single" w:sz="4" w:space="0" w:color="auto"/>
            </w:tcBorders>
            <w:shd w:val="clear" w:color="auto" w:fill="auto"/>
            <w:vAlign w:val="center"/>
          </w:tcPr>
          <w:p w14:paraId="4BFFA40D" w14:textId="5ACE7D76"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Precisar el procedimiento de que se trate, licitación pública, </w:t>
            </w:r>
            <w:r w:rsidR="00A80E6E">
              <w:rPr>
                <w:rFonts w:ascii="Montserrat" w:hAnsi="Montserrat" w:cs="Arial"/>
                <w:color w:val="auto"/>
                <w:sz w:val="18"/>
                <w:szCs w:val="18"/>
              </w:rPr>
              <w:t>LICITACIÓN PÚBLICA NACIONAL ELECTRÓNICA</w:t>
            </w:r>
            <w:r w:rsidRPr="000A72AA">
              <w:rPr>
                <w:rFonts w:ascii="Montserrat" w:hAnsi="Montserrat" w:cs="Arial"/>
                <w:color w:val="auto"/>
                <w:sz w:val="18"/>
                <w:szCs w:val="18"/>
              </w:rPr>
              <w:t xml:space="preserve"> o adjudicación directa.</w:t>
            </w:r>
          </w:p>
        </w:tc>
      </w:tr>
      <w:tr w:rsidR="001B0C18" w:rsidRPr="000A72AA" w14:paraId="2C9CBE07"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66739C06"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4</w:t>
            </w:r>
          </w:p>
        </w:tc>
        <w:tc>
          <w:tcPr>
            <w:tcW w:w="4414" w:type="pct"/>
            <w:tcBorders>
              <w:top w:val="single" w:sz="4" w:space="0" w:color="auto"/>
              <w:left w:val="nil"/>
              <w:bottom w:val="single" w:sz="4" w:space="0" w:color="auto"/>
              <w:right w:val="single" w:sz="4" w:space="0" w:color="auto"/>
            </w:tcBorders>
            <w:shd w:val="clear" w:color="auto" w:fill="auto"/>
            <w:vAlign w:val="center"/>
          </w:tcPr>
          <w:p w14:paraId="7C358784"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Indicar el número respectivo del procedimiento.</w:t>
            </w:r>
          </w:p>
        </w:tc>
      </w:tr>
      <w:tr w:rsidR="001B0C18" w:rsidRPr="000A72AA" w14:paraId="7062AC17"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1432DBC0"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5</w:t>
            </w:r>
          </w:p>
        </w:tc>
        <w:tc>
          <w:tcPr>
            <w:tcW w:w="4414" w:type="pct"/>
            <w:tcBorders>
              <w:top w:val="single" w:sz="4" w:space="0" w:color="auto"/>
              <w:left w:val="nil"/>
              <w:bottom w:val="single" w:sz="4" w:space="0" w:color="auto"/>
              <w:right w:val="single" w:sz="4" w:space="0" w:color="auto"/>
            </w:tcBorders>
            <w:shd w:val="clear" w:color="auto" w:fill="auto"/>
            <w:vAlign w:val="center"/>
          </w:tcPr>
          <w:p w14:paraId="7E2519FB"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Citar el nombre o razón social o denominación de la empresa.</w:t>
            </w:r>
          </w:p>
        </w:tc>
      </w:tr>
      <w:tr w:rsidR="001B0C18" w:rsidRPr="000A72AA" w14:paraId="28500844"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1470DC94"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6</w:t>
            </w:r>
          </w:p>
        </w:tc>
        <w:tc>
          <w:tcPr>
            <w:tcW w:w="4414" w:type="pct"/>
            <w:tcBorders>
              <w:top w:val="single" w:sz="4" w:space="0" w:color="auto"/>
              <w:left w:val="nil"/>
              <w:bottom w:val="single" w:sz="4" w:space="0" w:color="auto"/>
              <w:right w:val="single" w:sz="4" w:space="0" w:color="auto"/>
            </w:tcBorders>
            <w:shd w:val="clear" w:color="auto" w:fill="auto"/>
            <w:vAlign w:val="center"/>
          </w:tcPr>
          <w:p w14:paraId="48CAD4BC"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Indicar con letra el sector al que pertenece (Industria, Comercio o Servicios)</w:t>
            </w:r>
          </w:p>
        </w:tc>
      </w:tr>
      <w:tr w:rsidR="001B0C18" w:rsidRPr="000A72AA" w14:paraId="540DF137"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2159D59F"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7</w:t>
            </w:r>
          </w:p>
        </w:tc>
        <w:tc>
          <w:tcPr>
            <w:tcW w:w="4414" w:type="pct"/>
            <w:tcBorders>
              <w:top w:val="single" w:sz="4" w:space="0" w:color="auto"/>
              <w:left w:val="nil"/>
              <w:bottom w:val="single" w:sz="4" w:space="0" w:color="auto"/>
              <w:right w:val="single" w:sz="4" w:space="0" w:color="auto"/>
            </w:tcBorders>
            <w:shd w:val="clear" w:color="auto" w:fill="auto"/>
            <w:vAlign w:val="center"/>
          </w:tcPr>
          <w:p w14:paraId="0E650217"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Anotar el número de trabajadores de planta inscritos en el IMSS.</w:t>
            </w:r>
          </w:p>
        </w:tc>
      </w:tr>
      <w:tr w:rsidR="001B0C18" w:rsidRPr="000A72AA" w14:paraId="4708B1CD"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5EBA20C"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8</w:t>
            </w:r>
          </w:p>
        </w:tc>
        <w:tc>
          <w:tcPr>
            <w:tcW w:w="4414" w:type="pct"/>
            <w:tcBorders>
              <w:top w:val="single" w:sz="4" w:space="0" w:color="auto"/>
              <w:left w:val="nil"/>
              <w:bottom w:val="single" w:sz="4" w:space="0" w:color="auto"/>
              <w:right w:val="single" w:sz="4" w:space="0" w:color="auto"/>
            </w:tcBorders>
            <w:shd w:val="clear" w:color="auto" w:fill="auto"/>
            <w:vAlign w:val="center"/>
          </w:tcPr>
          <w:p w14:paraId="2BB482BF"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En su caso, anotar el número de personas subcontratadas.</w:t>
            </w:r>
          </w:p>
        </w:tc>
      </w:tr>
      <w:tr w:rsidR="001B0C18" w:rsidRPr="000A72AA" w14:paraId="378217E2"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399EC33"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9</w:t>
            </w:r>
          </w:p>
        </w:tc>
        <w:tc>
          <w:tcPr>
            <w:tcW w:w="4414" w:type="pct"/>
            <w:tcBorders>
              <w:top w:val="single" w:sz="4" w:space="0" w:color="auto"/>
              <w:left w:val="nil"/>
              <w:bottom w:val="single" w:sz="4" w:space="0" w:color="auto"/>
              <w:right w:val="single" w:sz="4" w:space="0" w:color="auto"/>
            </w:tcBorders>
            <w:shd w:val="clear" w:color="auto" w:fill="auto"/>
            <w:vAlign w:val="center"/>
          </w:tcPr>
          <w:p w14:paraId="33073B7E"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Señalar el rango de monto de ventas anuales en millones de pesos (</w:t>
            </w:r>
            <w:proofErr w:type="spellStart"/>
            <w:r w:rsidRPr="000A72AA">
              <w:rPr>
                <w:rFonts w:ascii="Montserrat" w:hAnsi="Montserrat" w:cs="Arial"/>
                <w:color w:val="auto"/>
                <w:sz w:val="18"/>
                <w:szCs w:val="18"/>
              </w:rPr>
              <w:t>mdp</w:t>
            </w:r>
            <w:proofErr w:type="spellEnd"/>
            <w:r w:rsidRPr="000A72AA">
              <w:rPr>
                <w:rFonts w:ascii="Montserrat" w:hAnsi="Montserrat" w:cs="Arial"/>
                <w:color w:val="auto"/>
                <w:sz w:val="18"/>
                <w:szCs w:val="18"/>
              </w:rPr>
              <w:t>), conforme al reporte de su ejercicio fiscal correspondiente a la última declaración anual de impuestos federales.</w:t>
            </w:r>
          </w:p>
        </w:tc>
      </w:tr>
      <w:tr w:rsidR="001B0C18" w:rsidRPr="000A72AA" w14:paraId="5FE365F9"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14DAFB0B"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10</w:t>
            </w:r>
          </w:p>
        </w:tc>
        <w:tc>
          <w:tcPr>
            <w:tcW w:w="4414" w:type="pct"/>
            <w:tcBorders>
              <w:top w:val="single" w:sz="4" w:space="0" w:color="auto"/>
              <w:left w:val="nil"/>
              <w:bottom w:val="single" w:sz="4" w:space="0" w:color="auto"/>
              <w:right w:val="single" w:sz="4" w:space="0" w:color="auto"/>
            </w:tcBorders>
            <w:shd w:val="clear" w:color="auto" w:fill="auto"/>
            <w:vAlign w:val="center"/>
          </w:tcPr>
          <w:p w14:paraId="2FDD827B"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Señalar con letra el tamaño de la empresa (Micro, Pequeña o Mediana), conforme a la fórmula anotada al pie del cuadro de estratificación.</w:t>
            </w:r>
          </w:p>
        </w:tc>
      </w:tr>
      <w:tr w:rsidR="001B0C18" w:rsidRPr="000A72AA" w14:paraId="67761AF6"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1CBF1A0"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11</w:t>
            </w:r>
          </w:p>
        </w:tc>
        <w:tc>
          <w:tcPr>
            <w:tcW w:w="4414" w:type="pct"/>
            <w:tcBorders>
              <w:top w:val="single" w:sz="4" w:space="0" w:color="auto"/>
              <w:left w:val="nil"/>
              <w:bottom w:val="single" w:sz="4" w:space="0" w:color="auto"/>
              <w:right w:val="single" w:sz="4" w:space="0" w:color="auto"/>
            </w:tcBorders>
            <w:shd w:val="clear" w:color="auto" w:fill="auto"/>
            <w:vAlign w:val="center"/>
          </w:tcPr>
          <w:p w14:paraId="78015DBD"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Indicar el Registro Federal de Contribuyentes del licitante.</w:t>
            </w:r>
          </w:p>
        </w:tc>
      </w:tr>
      <w:tr w:rsidR="001B0C18" w:rsidRPr="000A72AA" w14:paraId="3B1A1660"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8F54096"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12</w:t>
            </w:r>
          </w:p>
        </w:tc>
        <w:tc>
          <w:tcPr>
            <w:tcW w:w="4414" w:type="pct"/>
            <w:tcBorders>
              <w:top w:val="single" w:sz="4" w:space="0" w:color="auto"/>
              <w:left w:val="nil"/>
              <w:bottom w:val="single" w:sz="4" w:space="0" w:color="auto"/>
              <w:right w:val="single" w:sz="4" w:space="0" w:color="auto"/>
            </w:tcBorders>
            <w:shd w:val="clear" w:color="auto" w:fill="auto"/>
            <w:vAlign w:val="center"/>
          </w:tcPr>
          <w:p w14:paraId="33BB7F94"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Cuando el procedimiento tenga por objeto la adquisición de bienes y el licitante y fabricante sean personas distintas, indicar el Registro Federal de Contribuyentes del (los) fabricante(s) de los bienes que integran la oferta.</w:t>
            </w:r>
          </w:p>
        </w:tc>
      </w:tr>
      <w:tr w:rsidR="001B0C18" w:rsidRPr="000A72AA" w14:paraId="563D91F4"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72D930E5"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13</w:t>
            </w:r>
          </w:p>
        </w:tc>
        <w:tc>
          <w:tcPr>
            <w:tcW w:w="4414" w:type="pct"/>
            <w:tcBorders>
              <w:top w:val="single" w:sz="4" w:space="0" w:color="auto"/>
              <w:left w:val="nil"/>
              <w:bottom w:val="single" w:sz="4" w:space="0" w:color="auto"/>
              <w:right w:val="single" w:sz="4" w:space="0" w:color="auto"/>
            </w:tcBorders>
            <w:shd w:val="clear" w:color="auto" w:fill="auto"/>
            <w:vAlign w:val="center"/>
          </w:tcPr>
          <w:p w14:paraId="1135C119"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Anotar el nombre y firma del representante de la empresa licitante.</w:t>
            </w:r>
          </w:p>
        </w:tc>
      </w:tr>
    </w:tbl>
    <w:p w14:paraId="13152E7C" w14:textId="77777777"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br w:type="page"/>
      </w:r>
    </w:p>
    <w:p w14:paraId="2EA513A7" w14:textId="77777777" w:rsidR="001B0C18" w:rsidRPr="00DD30E5" w:rsidRDefault="001B0C18" w:rsidP="001B0C18">
      <w:pPr>
        <w:pStyle w:val="Ttulo3"/>
        <w:jc w:val="center"/>
        <w:rPr>
          <w:rFonts w:ascii="Montserrat" w:hAnsi="Montserrat"/>
          <w:b/>
          <w:sz w:val="18"/>
          <w:szCs w:val="18"/>
        </w:rPr>
      </w:pPr>
      <w:bookmarkStart w:id="43" w:name="ANEXO5"/>
      <w:r w:rsidRPr="00DD30E5">
        <w:rPr>
          <w:rFonts w:ascii="Montserrat" w:hAnsi="Montserrat"/>
          <w:b/>
          <w:sz w:val="18"/>
          <w:szCs w:val="18"/>
        </w:rPr>
        <w:lastRenderedPageBreak/>
        <w:t xml:space="preserve">ANEXO </w:t>
      </w:r>
      <w:bookmarkEnd w:id="43"/>
      <w:r w:rsidRPr="00DD30E5">
        <w:rPr>
          <w:rFonts w:ascii="Montserrat" w:hAnsi="Montserrat"/>
          <w:b/>
          <w:sz w:val="18"/>
          <w:szCs w:val="18"/>
        </w:rPr>
        <w:t>8</w:t>
      </w:r>
    </w:p>
    <w:p w14:paraId="0DEFC7E3" w14:textId="77777777" w:rsidR="001B0C18" w:rsidRPr="00DD30E5" w:rsidRDefault="001B0C18" w:rsidP="001B0C18">
      <w:pPr>
        <w:spacing w:after="0" w:line="240" w:lineRule="auto"/>
        <w:ind w:left="0"/>
        <w:jc w:val="center"/>
        <w:rPr>
          <w:rFonts w:ascii="Montserrat" w:hAnsi="Montserrat" w:cs="Arial"/>
          <w:b/>
          <w:color w:val="auto"/>
          <w:sz w:val="18"/>
          <w:szCs w:val="18"/>
        </w:rPr>
      </w:pPr>
      <w:r w:rsidRPr="00DD30E5">
        <w:rPr>
          <w:rFonts w:ascii="Montserrat" w:hAnsi="Montserrat" w:cs="Arial"/>
          <w:b/>
          <w:color w:val="auto"/>
          <w:sz w:val="18"/>
          <w:szCs w:val="18"/>
        </w:rPr>
        <w:t>“CARTA DE ACEPTACIÓN DE LA CONVOCATORIA”</w:t>
      </w:r>
    </w:p>
    <w:p w14:paraId="42D3F740"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58C13D65"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085D4228"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7CBFB2AC"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1366EE3"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048E4CB" w14:textId="5A189F68"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Mediante este escrito, hago constar que el que suscribe en calidad de representante o apoderado legal de la persona </w:t>
      </w:r>
      <w:r w:rsidRPr="000A72AA">
        <w:rPr>
          <w:rFonts w:ascii="Montserrat" w:hAnsi="Montserrat" w:cs="Arial"/>
          <w:b/>
          <w:color w:val="auto"/>
          <w:sz w:val="18"/>
          <w:szCs w:val="18"/>
          <w:u w:val="single"/>
        </w:rPr>
        <w:t>física</w:t>
      </w:r>
      <w:r w:rsidRPr="000A72AA">
        <w:rPr>
          <w:rFonts w:ascii="Montserrat" w:hAnsi="Montserrat" w:cs="Arial"/>
          <w:color w:val="auto"/>
          <w:sz w:val="18"/>
          <w:szCs w:val="18"/>
        </w:rPr>
        <w:t xml:space="preserve"> </w:t>
      </w:r>
      <w:r w:rsidRPr="000A72AA">
        <w:rPr>
          <w:rFonts w:ascii="Montserrat" w:hAnsi="Montserrat" w:cs="Arial"/>
          <w:b/>
          <w:color w:val="auto"/>
          <w:sz w:val="18"/>
          <w:szCs w:val="18"/>
        </w:rPr>
        <w:t xml:space="preserve">o </w:t>
      </w:r>
      <w:r w:rsidRPr="000A72AA">
        <w:rPr>
          <w:rFonts w:ascii="Montserrat" w:hAnsi="Montserrat" w:cs="Arial"/>
          <w:b/>
          <w:color w:val="auto"/>
          <w:sz w:val="18"/>
          <w:szCs w:val="18"/>
          <w:u w:val="single"/>
        </w:rPr>
        <w:t>moral</w:t>
      </w:r>
      <w:r w:rsidRPr="000A72AA">
        <w:rPr>
          <w:rFonts w:ascii="Montserrat" w:hAnsi="Montserrat" w:cs="Arial"/>
          <w:color w:val="auto"/>
          <w:sz w:val="18"/>
          <w:szCs w:val="18"/>
        </w:rPr>
        <w:t xml:space="preserve"> denominada ________________________, con relación a la </w:t>
      </w:r>
      <w:r w:rsidRPr="000A72AA">
        <w:rPr>
          <w:rFonts w:ascii="Montserrat" w:hAnsi="Montserrat" w:cs="Arial"/>
          <w:b/>
          <w:color w:val="auto"/>
          <w:sz w:val="18"/>
          <w:szCs w:val="18"/>
        </w:rPr>
        <w:t>Licitación Pública Nacional</w:t>
      </w:r>
      <w:r w:rsidRPr="000A72AA">
        <w:rPr>
          <w:rFonts w:ascii="Montserrat" w:hAnsi="Montserrat" w:cs="Arial"/>
          <w:color w:val="auto"/>
          <w:sz w:val="18"/>
          <w:szCs w:val="18"/>
        </w:rPr>
        <w:t xml:space="preserve"> </w:t>
      </w:r>
      <w:r w:rsidRPr="0030556C">
        <w:rPr>
          <w:rFonts w:ascii="Montserrat" w:hAnsi="Montserrat" w:cs="Arial"/>
          <w:color w:val="auto"/>
          <w:sz w:val="18"/>
          <w:szCs w:val="18"/>
        </w:rPr>
        <w:t xml:space="preserve">número </w:t>
      </w:r>
      <w:r w:rsidR="00B21DB8">
        <w:rPr>
          <w:rFonts w:ascii="Montserrat" w:hAnsi="Montserrat" w:cs="Arial"/>
          <w:b/>
          <w:color w:val="auto"/>
          <w:sz w:val="18"/>
          <w:szCs w:val="18"/>
        </w:rPr>
        <w:t>LA-</w:t>
      </w:r>
      <w:r w:rsidR="009A21D8">
        <w:rPr>
          <w:rFonts w:ascii="Montserrat" w:hAnsi="Montserrat" w:cs="Arial"/>
          <w:b/>
          <w:color w:val="auto"/>
          <w:sz w:val="18"/>
          <w:szCs w:val="18"/>
        </w:rPr>
        <w:t>11-L3P-011L3P001-N</w:t>
      </w:r>
      <w:r w:rsidR="004E35D3">
        <w:rPr>
          <w:rFonts w:ascii="Montserrat" w:hAnsi="Montserrat" w:cs="Arial"/>
          <w:b/>
          <w:color w:val="auto"/>
          <w:sz w:val="18"/>
          <w:szCs w:val="18"/>
        </w:rPr>
        <w:t>-62-</w:t>
      </w:r>
      <w:r w:rsidR="009A21D8">
        <w:rPr>
          <w:rFonts w:ascii="Montserrat" w:hAnsi="Montserrat" w:cs="Arial"/>
          <w:b/>
          <w:color w:val="auto"/>
          <w:sz w:val="18"/>
          <w:szCs w:val="18"/>
        </w:rPr>
        <w:t>2024</w:t>
      </w:r>
      <w:r w:rsidRPr="0030556C">
        <w:rPr>
          <w:rFonts w:ascii="Montserrat" w:hAnsi="Montserrat" w:cs="Arial"/>
          <w:b/>
          <w:color w:val="auto"/>
          <w:sz w:val="18"/>
          <w:szCs w:val="18"/>
        </w:rPr>
        <w:t xml:space="preserve">, </w:t>
      </w:r>
      <w:r w:rsidRPr="0030556C">
        <w:rPr>
          <w:rFonts w:ascii="Montserrat" w:hAnsi="Montserrat" w:cs="Arial"/>
          <w:color w:val="auto"/>
          <w:sz w:val="18"/>
          <w:szCs w:val="18"/>
        </w:rPr>
        <w:t>para la contratación del Servicio de Limpieza he leído íntegramente el contenido de la convocatoria de</w:t>
      </w:r>
      <w:r w:rsidRPr="000A72AA">
        <w:rPr>
          <w:rFonts w:ascii="Montserrat" w:hAnsi="Montserrat" w:cs="Arial"/>
          <w:color w:val="auto"/>
          <w:sz w:val="18"/>
          <w:szCs w:val="18"/>
        </w:rPr>
        <w:t xml:space="preserv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077DE98F"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475D411" w14:textId="2A6E2489"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Asimismo, acepto que se tendrá como no presentada mi proposición y, en su caso, la documentación requerida por </w:t>
      </w:r>
      <w:r w:rsidR="00C31F72" w:rsidRPr="00C31F72">
        <w:rPr>
          <w:rFonts w:ascii="Montserrat" w:hAnsi="Montserrat" w:cs="Arial"/>
          <w:b/>
          <w:color w:val="auto"/>
          <w:sz w:val="18"/>
          <w:szCs w:val="18"/>
        </w:rPr>
        <w:t>“EL CETI”</w:t>
      </w:r>
      <w:r w:rsidRPr="000A72AA">
        <w:rPr>
          <w:rFonts w:ascii="Montserrat" w:hAnsi="Montserrat" w:cs="Arial"/>
          <w:color w:val="auto"/>
          <w:sz w:val="18"/>
          <w:szCs w:val="18"/>
        </w:rPr>
        <w:t>, cuando opte por envío mediante CompraNet y el archivo electrónico en el que se contenga la proposición y/o demás información no pueda abrirse por tener algún virus informático o por cualquier otra causa ajena al</w:t>
      </w:r>
      <w:r w:rsidRPr="000A72AA">
        <w:rPr>
          <w:rFonts w:ascii="Montserrat" w:hAnsi="Montserrat" w:cs="Arial"/>
          <w:b/>
          <w:color w:val="auto"/>
          <w:sz w:val="18"/>
          <w:szCs w:val="18"/>
        </w:rPr>
        <w:t xml:space="preserve"> CETI</w:t>
      </w:r>
    </w:p>
    <w:p w14:paraId="37554C1C"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5E55A4BE"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169DE66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429D3EB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257C7E0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3FC84B3"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797BA7E8"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17E56A2B"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5726A2E6"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00444300" w14:textId="77777777" w:rsidR="001B0C18" w:rsidRPr="000A72AA" w:rsidRDefault="001B0C18" w:rsidP="001B0C18">
      <w:pPr>
        <w:pStyle w:val="Ttulo3"/>
        <w:jc w:val="center"/>
        <w:rPr>
          <w:rFonts w:ascii="Montserrat" w:hAnsi="Montserrat"/>
          <w:sz w:val="18"/>
          <w:szCs w:val="18"/>
        </w:rPr>
      </w:pPr>
    </w:p>
    <w:p w14:paraId="55CB0AA0"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bCs/>
          <w:color w:val="auto"/>
          <w:sz w:val="18"/>
          <w:szCs w:val="18"/>
        </w:rPr>
        <w:t>(EL PRESENTE FORMATO DEBERÁ DE PRESENTARSE POR CADA PERSONA FÍSICA Y/O MORAL QUE PARTICIPEN EN LA PRESENTACIÓN DE LA PROPUESTA EN CONJUNTO, DE SER APLICABLE AL CASO)</w:t>
      </w:r>
    </w:p>
    <w:p w14:paraId="69637BBC" w14:textId="77777777" w:rsidR="001B0C18" w:rsidRDefault="001B0C18" w:rsidP="001B0C18">
      <w:pPr>
        <w:pStyle w:val="Ttulo3"/>
        <w:jc w:val="center"/>
        <w:rPr>
          <w:rFonts w:ascii="Montserrat" w:hAnsi="Montserrat"/>
          <w:sz w:val="18"/>
          <w:szCs w:val="18"/>
        </w:rPr>
      </w:pPr>
    </w:p>
    <w:p w14:paraId="288EBAD5" w14:textId="77777777" w:rsidR="001B0C18" w:rsidRPr="0062463E" w:rsidRDefault="001B0C18" w:rsidP="001B0C18">
      <w:pPr>
        <w:rPr>
          <w:lang w:eastAsia="es-ES"/>
        </w:rPr>
      </w:pPr>
    </w:p>
    <w:p w14:paraId="06A24790" w14:textId="77777777" w:rsidR="001B0C18" w:rsidRPr="0062463E" w:rsidRDefault="001B0C18" w:rsidP="001B0C18">
      <w:pPr>
        <w:rPr>
          <w:lang w:eastAsia="es-ES"/>
        </w:rPr>
      </w:pPr>
    </w:p>
    <w:p w14:paraId="1AA00C0C" w14:textId="77777777" w:rsidR="001B0C18" w:rsidRPr="0062463E" w:rsidRDefault="001B0C18" w:rsidP="001B0C18">
      <w:pPr>
        <w:rPr>
          <w:lang w:eastAsia="es-ES"/>
        </w:rPr>
      </w:pPr>
    </w:p>
    <w:p w14:paraId="08FAECB3" w14:textId="77777777" w:rsidR="001B0C18" w:rsidRPr="0062463E" w:rsidRDefault="001B0C18" w:rsidP="001B0C18">
      <w:pPr>
        <w:rPr>
          <w:lang w:eastAsia="es-ES"/>
        </w:rPr>
      </w:pPr>
    </w:p>
    <w:p w14:paraId="1D573551" w14:textId="77777777" w:rsidR="001B0C18" w:rsidRPr="0062463E" w:rsidRDefault="001B0C18" w:rsidP="001B0C18">
      <w:pPr>
        <w:rPr>
          <w:lang w:eastAsia="es-ES"/>
        </w:rPr>
      </w:pPr>
    </w:p>
    <w:p w14:paraId="35A5374C" w14:textId="77777777" w:rsidR="001B0C18" w:rsidRPr="0062463E" w:rsidRDefault="001B0C18" w:rsidP="001B0C18">
      <w:pPr>
        <w:rPr>
          <w:lang w:eastAsia="es-ES"/>
        </w:rPr>
      </w:pPr>
    </w:p>
    <w:p w14:paraId="1E473468" w14:textId="70A30962" w:rsidR="001B0C18" w:rsidRDefault="001B0C18" w:rsidP="001B0C18">
      <w:pPr>
        <w:rPr>
          <w:lang w:eastAsia="es-ES"/>
        </w:rPr>
      </w:pPr>
    </w:p>
    <w:p w14:paraId="39ABF781" w14:textId="77777777" w:rsidR="00B16A6C" w:rsidRDefault="00B16A6C" w:rsidP="001B0C18">
      <w:pPr>
        <w:rPr>
          <w:lang w:eastAsia="es-ES"/>
        </w:rPr>
      </w:pPr>
    </w:p>
    <w:p w14:paraId="5F035F4C" w14:textId="77777777" w:rsidR="000642BE" w:rsidRDefault="000642BE" w:rsidP="001B0C18">
      <w:pPr>
        <w:pStyle w:val="Ttulo3"/>
        <w:jc w:val="center"/>
        <w:rPr>
          <w:rFonts w:ascii="Montserrat" w:hAnsi="Montserrat"/>
          <w:b/>
          <w:sz w:val="18"/>
          <w:szCs w:val="18"/>
        </w:rPr>
      </w:pPr>
      <w:bookmarkStart w:id="44" w:name="ANEXO6"/>
    </w:p>
    <w:p w14:paraId="035E31FB" w14:textId="77777777" w:rsidR="000642BE" w:rsidRDefault="000642BE" w:rsidP="001B0C18">
      <w:pPr>
        <w:pStyle w:val="Ttulo3"/>
        <w:jc w:val="center"/>
        <w:rPr>
          <w:rFonts w:ascii="Montserrat" w:hAnsi="Montserrat"/>
          <w:b/>
          <w:sz w:val="18"/>
          <w:szCs w:val="18"/>
        </w:rPr>
      </w:pPr>
    </w:p>
    <w:p w14:paraId="2CB22C6F" w14:textId="1F6BBDD4" w:rsidR="001B0C18" w:rsidRPr="00A36578" w:rsidRDefault="001B0C18" w:rsidP="001B0C18">
      <w:pPr>
        <w:pStyle w:val="Ttulo3"/>
        <w:jc w:val="center"/>
        <w:rPr>
          <w:rFonts w:ascii="Montserrat" w:hAnsi="Montserrat"/>
          <w:b/>
          <w:sz w:val="18"/>
          <w:szCs w:val="18"/>
        </w:rPr>
      </w:pPr>
      <w:r w:rsidRPr="00A36578">
        <w:rPr>
          <w:rFonts w:ascii="Montserrat" w:hAnsi="Montserrat"/>
          <w:b/>
          <w:sz w:val="18"/>
          <w:szCs w:val="18"/>
        </w:rPr>
        <w:t xml:space="preserve">ANEXO </w:t>
      </w:r>
      <w:bookmarkEnd w:id="44"/>
      <w:r w:rsidRPr="00A36578">
        <w:rPr>
          <w:rFonts w:ascii="Montserrat" w:hAnsi="Montserrat"/>
          <w:b/>
          <w:sz w:val="18"/>
          <w:szCs w:val="18"/>
        </w:rPr>
        <w:t>9</w:t>
      </w:r>
    </w:p>
    <w:p w14:paraId="4A5F7012" w14:textId="77777777" w:rsidR="001B0C18" w:rsidRPr="00A36578" w:rsidRDefault="001B0C18" w:rsidP="001B0C18">
      <w:pPr>
        <w:spacing w:after="0" w:line="240" w:lineRule="auto"/>
        <w:ind w:left="0"/>
        <w:jc w:val="center"/>
        <w:rPr>
          <w:rFonts w:ascii="Montserrat" w:hAnsi="Montserrat" w:cs="Arial"/>
          <w:b/>
          <w:color w:val="auto"/>
          <w:sz w:val="18"/>
          <w:szCs w:val="18"/>
        </w:rPr>
      </w:pPr>
      <w:r w:rsidRPr="00A36578">
        <w:rPr>
          <w:rFonts w:ascii="Montserrat" w:hAnsi="Montserrat" w:cs="Arial"/>
          <w:b/>
          <w:color w:val="auto"/>
          <w:sz w:val="18"/>
          <w:szCs w:val="18"/>
        </w:rPr>
        <w:t>“ESCRITO DE LOS ARTÍCULOS 50 y 60 DE LA LAASSP”</w:t>
      </w:r>
    </w:p>
    <w:p w14:paraId="4A5B42E6"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2A223BA9"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 xml:space="preserve"> (Aplica para personas físicas o morales)</w:t>
      </w:r>
    </w:p>
    <w:p w14:paraId="7E578E85"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00037324"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1F64D212"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79DBB389"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7C8382DE" w14:textId="37B0BAB0" w:rsidR="001B0C18" w:rsidRPr="000A72AA" w:rsidRDefault="001B0C18" w:rsidP="001B0C18">
      <w:pPr>
        <w:spacing w:after="0" w:line="240" w:lineRule="auto"/>
        <w:ind w:left="0" w:right="22"/>
        <w:jc w:val="right"/>
        <w:rPr>
          <w:rFonts w:ascii="Montserrat" w:hAnsi="Montserrat" w:cs="Arial"/>
          <w:b/>
          <w:color w:val="auto"/>
          <w:sz w:val="18"/>
          <w:szCs w:val="18"/>
        </w:rPr>
      </w:pPr>
      <w:r w:rsidRPr="000A72AA">
        <w:rPr>
          <w:rFonts w:ascii="Montserrat" w:hAnsi="Montserrat" w:cs="Arial"/>
          <w:color w:val="auto"/>
          <w:sz w:val="18"/>
          <w:szCs w:val="18"/>
        </w:rPr>
        <w:t xml:space="preserve">Licitación Pública </w:t>
      </w:r>
      <w:r w:rsidRPr="0030556C">
        <w:rPr>
          <w:rFonts w:ascii="Montserrat" w:hAnsi="Montserrat" w:cs="Arial"/>
          <w:color w:val="auto"/>
          <w:sz w:val="18"/>
          <w:szCs w:val="18"/>
        </w:rPr>
        <w:t xml:space="preserve">Nacional: </w:t>
      </w:r>
      <w:r w:rsidR="00B21DB8">
        <w:rPr>
          <w:rFonts w:ascii="Montserrat" w:hAnsi="Montserrat"/>
          <w:color w:val="auto"/>
          <w:sz w:val="18"/>
          <w:szCs w:val="18"/>
        </w:rPr>
        <w:t>LA-</w:t>
      </w:r>
      <w:r w:rsidR="009A21D8">
        <w:rPr>
          <w:rFonts w:ascii="Montserrat" w:hAnsi="Montserrat"/>
          <w:color w:val="auto"/>
          <w:sz w:val="18"/>
          <w:szCs w:val="18"/>
        </w:rPr>
        <w:t>11-L3P-011L3P001-N</w:t>
      </w:r>
      <w:r w:rsidR="004E35D3">
        <w:rPr>
          <w:rFonts w:ascii="Montserrat" w:hAnsi="Montserrat"/>
          <w:color w:val="auto"/>
          <w:sz w:val="18"/>
          <w:szCs w:val="18"/>
        </w:rPr>
        <w:t>-62-</w:t>
      </w:r>
      <w:r w:rsidR="009A21D8">
        <w:rPr>
          <w:rFonts w:ascii="Montserrat" w:hAnsi="Montserrat"/>
          <w:color w:val="auto"/>
          <w:sz w:val="18"/>
          <w:szCs w:val="18"/>
        </w:rPr>
        <w:t>2024</w:t>
      </w:r>
    </w:p>
    <w:p w14:paraId="5C407D0D" w14:textId="77777777" w:rsidR="001B0C18" w:rsidRPr="000A72AA" w:rsidRDefault="001B0C18" w:rsidP="001B0C18">
      <w:pPr>
        <w:spacing w:after="0" w:line="240" w:lineRule="auto"/>
        <w:ind w:left="0" w:right="22"/>
        <w:jc w:val="right"/>
        <w:rPr>
          <w:rFonts w:ascii="Montserrat" w:hAnsi="Montserrat" w:cs="Arial"/>
          <w:color w:val="auto"/>
          <w:sz w:val="18"/>
          <w:szCs w:val="18"/>
        </w:rPr>
      </w:pPr>
    </w:p>
    <w:p w14:paraId="310A460C" w14:textId="77777777" w:rsidR="001B0C18" w:rsidRPr="000A72AA" w:rsidRDefault="001B0C18" w:rsidP="001B0C18">
      <w:pPr>
        <w:tabs>
          <w:tab w:val="center" w:pos="4844"/>
          <w:tab w:val="center" w:pos="6210"/>
        </w:tabs>
        <w:autoSpaceDE w:val="0"/>
        <w:autoSpaceDN w:val="0"/>
        <w:adjustRightInd w:val="0"/>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Yo </w:t>
      </w:r>
      <w:r w:rsidRPr="000A72AA">
        <w:rPr>
          <w:rFonts w:ascii="Montserrat" w:hAnsi="Montserrat" w:cs="Arial"/>
          <w:b/>
          <w:color w:val="auto"/>
          <w:sz w:val="18"/>
          <w:szCs w:val="18"/>
          <w:u w:val="single"/>
        </w:rPr>
        <w:t>nombre del representante o apoderado legal</w:t>
      </w:r>
      <w:r w:rsidRPr="000A72AA">
        <w:rPr>
          <w:rFonts w:ascii="Montserrat" w:hAnsi="Montserrat" w:cs="Arial"/>
          <w:color w:val="auto"/>
          <w:sz w:val="18"/>
          <w:szCs w:val="18"/>
        </w:rPr>
        <w:t xml:space="preserve"> como representante o apoderado legal de la empresa </w:t>
      </w:r>
      <w:r w:rsidRPr="000A72AA">
        <w:rPr>
          <w:rFonts w:ascii="Montserrat" w:hAnsi="Montserrat" w:cs="Arial"/>
          <w:b/>
          <w:color w:val="auto"/>
          <w:sz w:val="18"/>
          <w:szCs w:val="18"/>
          <w:u w:val="single"/>
        </w:rPr>
        <w:t>nombre de la empresa</w:t>
      </w:r>
      <w:r w:rsidRPr="000A72AA">
        <w:rPr>
          <w:rFonts w:ascii="Montserrat" w:hAnsi="Montserrat" w:cs="Arial"/>
          <w:color w:val="auto"/>
          <w:sz w:val="18"/>
          <w:szCs w:val="18"/>
        </w:rPr>
        <w:t xml:space="preserve"> manifiesto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 xml:space="preserve"> lo siguiente:</w:t>
      </w:r>
    </w:p>
    <w:p w14:paraId="722E0A88"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B56EAE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007DB41A" w14:textId="77777777" w:rsidR="001B0C18" w:rsidRPr="000A72AA" w:rsidRDefault="001B0C18" w:rsidP="001B0C18">
      <w:pPr>
        <w:spacing w:after="0" w:line="240" w:lineRule="auto"/>
        <w:ind w:left="0"/>
        <w:jc w:val="both"/>
        <w:rPr>
          <w:rFonts w:ascii="Montserrat" w:hAnsi="Montserrat" w:cs="Arial"/>
          <w:color w:val="auto"/>
          <w:sz w:val="18"/>
          <w:szCs w:val="18"/>
        </w:rPr>
      </w:pPr>
    </w:p>
    <w:p w14:paraId="7172EE62"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6130147F"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C8F2AED" w14:textId="77777777" w:rsidR="001B0C18" w:rsidRPr="000A72AA" w:rsidRDefault="001B0C18" w:rsidP="00645822">
      <w:pPr>
        <w:numPr>
          <w:ilvl w:val="1"/>
          <w:numId w:val="35"/>
        </w:num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Que no participan personas físicas o morales que se encuentren inhabilitadas en términos del segundo párrafo de este escrito; </w:t>
      </w:r>
    </w:p>
    <w:p w14:paraId="6B6E70F4"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6F03CF3" w14:textId="77777777" w:rsidR="001B0C18" w:rsidRPr="000A72AA" w:rsidRDefault="001B0C18" w:rsidP="00645822">
      <w:pPr>
        <w:numPr>
          <w:ilvl w:val="1"/>
          <w:numId w:val="35"/>
        </w:num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Que en el capital social de mi representada no participan personas morales en cuyo capital social, a su vez, participen personas físicas o morales que se encuentren inhabilitadas en términos del segundo párrafo de este escrito, y </w:t>
      </w:r>
    </w:p>
    <w:p w14:paraId="495EF6F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5B344C06" w14:textId="77777777" w:rsidR="001B0C18" w:rsidRPr="000A72AA" w:rsidRDefault="001B0C18" w:rsidP="00645822">
      <w:pPr>
        <w:numPr>
          <w:ilvl w:val="1"/>
          <w:numId w:val="35"/>
        </w:num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Personas físicas que participen en el capital social de personas morales que se encuentren inhabilitadas. </w:t>
      </w:r>
    </w:p>
    <w:p w14:paraId="00555F2B"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630B80E" w14:textId="77777777" w:rsidR="001B0C18" w:rsidRPr="000A72AA" w:rsidRDefault="001B0C18" w:rsidP="001B0C18">
      <w:pPr>
        <w:spacing w:after="0" w:line="240" w:lineRule="auto"/>
        <w:ind w:left="0" w:right="22"/>
        <w:jc w:val="both"/>
        <w:rPr>
          <w:rFonts w:ascii="Montserrat" w:hAnsi="Montserrat" w:cs="Arial"/>
          <w:color w:val="auto"/>
          <w:sz w:val="18"/>
          <w:szCs w:val="18"/>
        </w:rPr>
      </w:pPr>
      <w:r w:rsidRPr="000A72AA">
        <w:rPr>
          <w:rFonts w:ascii="Montserrat" w:hAnsi="Montserrat" w:cs="Arial"/>
          <w:color w:val="auto"/>
          <w:sz w:val="18"/>
          <w:szCs w:val="18"/>
        </w:rPr>
        <w:t>De igual forma, que mi representada no se encuentra dentro de los supuestos de los artículos 50 y 60 de la Ley de Adquisiciones, Arrendamientos y Servicios del Sector Público.</w:t>
      </w:r>
    </w:p>
    <w:p w14:paraId="7611DD35" w14:textId="77777777" w:rsidR="001B0C18" w:rsidRPr="000A72AA" w:rsidRDefault="001B0C18" w:rsidP="001B0C18">
      <w:pPr>
        <w:spacing w:after="0" w:line="240" w:lineRule="auto"/>
        <w:ind w:left="0" w:right="22"/>
        <w:jc w:val="both"/>
        <w:rPr>
          <w:rFonts w:ascii="Montserrat" w:hAnsi="Montserrat" w:cs="Arial"/>
          <w:color w:val="auto"/>
          <w:sz w:val="18"/>
          <w:szCs w:val="18"/>
        </w:rPr>
      </w:pPr>
    </w:p>
    <w:p w14:paraId="2660269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51B5AE9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41F7F674"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60B695E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57A2CAD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1B4C6BDB"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5DD26A8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6C4E93B0"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1D84B96E"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07CA796C"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7DA0CA25"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(EL PRESENTE FORMATO DEBERÁ DE PRESENTARSE POR CADA PERSONA FÍSICA Y/O MORAL QUE PARTICIPEN EN LA PRESENTACIÓN DE LA PROPUESTA EN CONJUNTO, DE SER APLICABLE AL CASO)</w:t>
      </w:r>
    </w:p>
    <w:p w14:paraId="1C77EA33" w14:textId="77777777" w:rsidR="001B0C18" w:rsidRPr="000A72AA" w:rsidRDefault="001B0C18" w:rsidP="001B0C18">
      <w:pPr>
        <w:spacing w:after="0" w:line="240" w:lineRule="auto"/>
        <w:ind w:left="0"/>
        <w:jc w:val="both"/>
        <w:rPr>
          <w:rFonts w:ascii="Montserrat" w:hAnsi="Montserrat" w:cs="Arial"/>
          <w:b/>
          <w:color w:val="auto"/>
          <w:sz w:val="18"/>
          <w:szCs w:val="18"/>
        </w:rPr>
        <w:sectPr w:rsidR="001B0C18" w:rsidRPr="000A72AA" w:rsidSect="003E5B2C">
          <w:footerReference w:type="default" r:id="rId19"/>
          <w:footerReference w:type="first" r:id="rId20"/>
          <w:pgSz w:w="12240" w:h="15840" w:code="1"/>
          <w:pgMar w:top="1610" w:right="1185" w:bottom="1412" w:left="1418" w:header="993" w:footer="227" w:gutter="0"/>
          <w:cols w:space="708"/>
          <w:titlePg/>
          <w:docGrid w:linePitch="360"/>
        </w:sectPr>
      </w:pPr>
      <w:bookmarkStart w:id="45" w:name="_ANEXO_4"/>
      <w:bookmarkEnd w:id="45"/>
    </w:p>
    <w:p w14:paraId="3F606AA3" w14:textId="77777777" w:rsidR="001B0C18" w:rsidRPr="00A36578" w:rsidRDefault="001B0C18" w:rsidP="001B0C18">
      <w:pPr>
        <w:spacing w:after="0" w:line="240" w:lineRule="auto"/>
        <w:ind w:left="0"/>
        <w:jc w:val="center"/>
        <w:rPr>
          <w:rFonts w:ascii="Montserrat" w:hAnsi="Montserrat" w:cs="Arial"/>
          <w:b/>
          <w:color w:val="auto"/>
          <w:sz w:val="18"/>
          <w:szCs w:val="18"/>
        </w:rPr>
      </w:pPr>
      <w:bookmarkStart w:id="46" w:name="_ANEXO_5"/>
      <w:bookmarkStart w:id="47" w:name="_ANEXO_6"/>
      <w:bookmarkStart w:id="48" w:name="ANEXO7"/>
      <w:bookmarkEnd w:id="46"/>
      <w:bookmarkEnd w:id="47"/>
      <w:r w:rsidRPr="00A36578">
        <w:rPr>
          <w:rFonts w:ascii="Montserrat" w:hAnsi="Montserrat" w:cs="Arial"/>
          <w:b/>
          <w:color w:val="auto"/>
          <w:sz w:val="18"/>
          <w:szCs w:val="18"/>
        </w:rPr>
        <w:lastRenderedPageBreak/>
        <w:t xml:space="preserve">ANEXO </w:t>
      </w:r>
      <w:bookmarkEnd w:id="48"/>
      <w:r w:rsidRPr="00A36578">
        <w:rPr>
          <w:rFonts w:ascii="Montserrat" w:hAnsi="Montserrat" w:cs="Arial"/>
          <w:b/>
          <w:color w:val="auto"/>
          <w:sz w:val="18"/>
          <w:szCs w:val="18"/>
        </w:rPr>
        <w:t>10</w:t>
      </w:r>
    </w:p>
    <w:p w14:paraId="70E7CD52" w14:textId="77777777" w:rsidR="001B0C18" w:rsidRPr="00A36578" w:rsidRDefault="001B0C18" w:rsidP="001B0C18">
      <w:pPr>
        <w:spacing w:after="0" w:line="240" w:lineRule="auto"/>
        <w:ind w:left="0"/>
        <w:jc w:val="center"/>
        <w:rPr>
          <w:rFonts w:ascii="Montserrat" w:hAnsi="Montserrat" w:cs="Arial"/>
          <w:b/>
          <w:color w:val="auto"/>
          <w:sz w:val="18"/>
          <w:szCs w:val="18"/>
        </w:rPr>
      </w:pPr>
      <w:r w:rsidRPr="00A36578">
        <w:rPr>
          <w:rFonts w:ascii="Montserrat" w:hAnsi="Montserrat" w:cs="Arial"/>
          <w:b/>
          <w:color w:val="auto"/>
          <w:sz w:val="18"/>
          <w:szCs w:val="18"/>
        </w:rPr>
        <w:t xml:space="preserve">“DECLARACIÓN DE INTEGRIDAD </w:t>
      </w:r>
    </w:p>
    <w:p w14:paraId="07BCC864"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706052B5"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3A51D44D"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704A7333"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p>
    <w:p w14:paraId="73325493"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6CE37EB7"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E81214C" w14:textId="77777777" w:rsidR="001B0C18" w:rsidRPr="000A72AA" w:rsidRDefault="001B0C18" w:rsidP="001B0C18">
      <w:pPr>
        <w:spacing w:after="0" w:line="240" w:lineRule="auto"/>
        <w:ind w:left="0" w:right="22"/>
        <w:jc w:val="right"/>
        <w:rPr>
          <w:rFonts w:ascii="Montserrat" w:hAnsi="Montserrat" w:cs="Arial"/>
          <w:color w:val="auto"/>
          <w:sz w:val="18"/>
          <w:szCs w:val="18"/>
          <w:lang w:val="es-ES"/>
        </w:rPr>
      </w:pPr>
    </w:p>
    <w:p w14:paraId="6AE75353" w14:textId="40230EF0" w:rsidR="001B0C18" w:rsidRPr="000A72AA" w:rsidRDefault="001B0C18" w:rsidP="001B0C18">
      <w:pPr>
        <w:spacing w:after="0" w:line="240" w:lineRule="auto"/>
        <w:ind w:left="0" w:right="22"/>
        <w:jc w:val="right"/>
        <w:rPr>
          <w:rFonts w:ascii="Montserrat" w:hAnsi="Montserrat" w:cs="Arial"/>
          <w:b/>
          <w:bCs/>
          <w:color w:val="auto"/>
          <w:sz w:val="18"/>
          <w:szCs w:val="18"/>
        </w:rPr>
      </w:pPr>
      <w:r w:rsidRPr="000A72AA">
        <w:rPr>
          <w:rFonts w:ascii="Montserrat" w:hAnsi="Montserrat" w:cs="Arial"/>
          <w:color w:val="auto"/>
          <w:sz w:val="18"/>
          <w:szCs w:val="18"/>
        </w:rPr>
        <w:t xml:space="preserve">Licitación Pública </w:t>
      </w:r>
      <w:r w:rsidRPr="0030556C">
        <w:rPr>
          <w:rFonts w:ascii="Montserrat" w:hAnsi="Montserrat" w:cs="Arial"/>
          <w:color w:val="auto"/>
          <w:sz w:val="18"/>
          <w:szCs w:val="18"/>
        </w:rPr>
        <w:t xml:space="preserve">Nacional: </w:t>
      </w:r>
      <w:r w:rsidR="00B21DB8">
        <w:rPr>
          <w:rFonts w:ascii="Montserrat" w:hAnsi="Montserrat"/>
          <w:color w:val="auto"/>
          <w:sz w:val="18"/>
          <w:szCs w:val="18"/>
        </w:rPr>
        <w:t>LA-</w:t>
      </w:r>
      <w:r w:rsidR="009A21D8">
        <w:rPr>
          <w:rFonts w:ascii="Montserrat" w:hAnsi="Montserrat"/>
          <w:color w:val="auto"/>
          <w:sz w:val="18"/>
          <w:szCs w:val="18"/>
        </w:rPr>
        <w:t>11-L3P-011L3P001-N</w:t>
      </w:r>
      <w:r w:rsidR="004E35D3">
        <w:rPr>
          <w:rFonts w:ascii="Montserrat" w:hAnsi="Montserrat"/>
          <w:color w:val="auto"/>
          <w:sz w:val="18"/>
          <w:szCs w:val="18"/>
        </w:rPr>
        <w:t>-62-</w:t>
      </w:r>
      <w:r w:rsidR="009A21D8">
        <w:rPr>
          <w:rFonts w:ascii="Montserrat" w:hAnsi="Montserrat"/>
          <w:color w:val="auto"/>
          <w:sz w:val="18"/>
          <w:szCs w:val="18"/>
        </w:rPr>
        <w:t>2024</w:t>
      </w:r>
    </w:p>
    <w:p w14:paraId="47747496"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59A98BD0" w14:textId="77777777" w:rsidR="001B0C18" w:rsidRPr="000A72AA" w:rsidRDefault="001B0C18" w:rsidP="001B0C18">
      <w:pPr>
        <w:autoSpaceDE w:val="0"/>
        <w:autoSpaceDN w:val="0"/>
        <w:adjustRightInd w:val="0"/>
        <w:spacing w:after="0" w:line="240" w:lineRule="auto"/>
        <w:ind w:left="0" w:right="6"/>
        <w:jc w:val="both"/>
        <w:rPr>
          <w:rFonts w:ascii="Montserrat" w:hAnsi="Montserrat" w:cs="Arial"/>
          <w:color w:val="auto"/>
          <w:sz w:val="18"/>
          <w:szCs w:val="18"/>
        </w:rPr>
      </w:pPr>
      <w:r w:rsidRPr="000A72AA">
        <w:rPr>
          <w:rFonts w:ascii="Montserrat" w:hAnsi="Montserrat" w:cs="Arial"/>
          <w:color w:val="auto"/>
          <w:sz w:val="18"/>
          <w:szCs w:val="18"/>
        </w:rPr>
        <w:t xml:space="preserve">Yo </w:t>
      </w:r>
      <w:r w:rsidRPr="000A72AA">
        <w:rPr>
          <w:rFonts w:ascii="Montserrat" w:hAnsi="Montserrat" w:cs="Arial"/>
          <w:b/>
          <w:color w:val="auto"/>
          <w:sz w:val="18"/>
          <w:szCs w:val="18"/>
          <w:u w:val="single"/>
        </w:rPr>
        <w:t>nombre del representante legal o persona física</w:t>
      </w:r>
      <w:r w:rsidRPr="000A72AA">
        <w:rPr>
          <w:rFonts w:ascii="Montserrat" w:hAnsi="Montserrat" w:cs="Arial"/>
          <w:color w:val="auto"/>
          <w:sz w:val="18"/>
          <w:szCs w:val="18"/>
        </w:rPr>
        <w:t xml:space="preserve"> como representante legal del licitante </w:t>
      </w:r>
      <w:r w:rsidRPr="000A72AA">
        <w:rPr>
          <w:rFonts w:ascii="Montserrat" w:hAnsi="Montserrat" w:cs="Arial"/>
          <w:b/>
          <w:color w:val="auto"/>
          <w:sz w:val="18"/>
          <w:szCs w:val="18"/>
          <w:u w:val="single"/>
        </w:rPr>
        <w:t>nombre de la persona física o moral licitante</w:t>
      </w:r>
      <w:r w:rsidRPr="000A72AA">
        <w:rPr>
          <w:rFonts w:ascii="Montserrat" w:hAnsi="Montserrat" w:cs="Arial"/>
          <w:b/>
          <w:color w:val="auto"/>
          <w:sz w:val="18"/>
          <w:szCs w:val="18"/>
        </w:rPr>
        <w:t xml:space="preserve"> </w:t>
      </w:r>
      <w:r w:rsidRPr="000A72AA">
        <w:rPr>
          <w:rFonts w:ascii="Montserrat" w:hAnsi="Montserrat" w:cs="Arial"/>
          <w:color w:val="auto"/>
          <w:sz w:val="18"/>
          <w:szCs w:val="18"/>
        </w:rPr>
        <w:t xml:space="preserve">manifiesto </w:t>
      </w:r>
      <w:r w:rsidRPr="000A72AA">
        <w:rPr>
          <w:rFonts w:ascii="Montserrat" w:hAnsi="Montserrat" w:cs="Arial"/>
          <w:b/>
          <w:color w:val="auto"/>
          <w:sz w:val="18"/>
          <w:szCs w:val="18"/>
        </w:rPr>
        <w:t xml:space="preserve">bajo protesta de decir verdad </w:t>
      </w:r>
      <w:r w:rsidRPr="000A72AA">
        <w:rPr>
          <w:rFonts w:ascii="Montserrat" w:hAnsi="Montserrat" w:cs="Arial"/>
          <w:color w:val="auto"/>
          <w:sz w:val="18"/>
          <w:szCs w:val="18"/>
        </w:rPr>
        <w:t xml:space="preserve">que por mí mismo o a través de interpósita persona me abstendré de adoptar conductas para que los servidores públicos de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introduzcan o alteren las evaluaciones de las proposiciones, el resultado del presente procedimiento de contratación u otros aspectos que otorguen condiciones más ventajosas a mi representada con relación a los demás </w:t>
      </w:r>
      <w:r w:rsidR="007C4EF1">
        <w:rPr>
          <w:rFonts w:ascii="Montserrat" w:hAnsi="Montserrat" w:cs="Arial"/>
          <w:color w:val="auto"/>
          <w:sz w:val="18"/>
          <w:szCs w:val="18"/>
        </w:rPr>
        <w:t>licitantes</w:t>
      </w:r>
      <w:r w:rsidRPr="000A72AA">
        <w:rPr>
          <w:rFonts w:ascii="Montserrat" w:hAnsi="Montserrat" w:cs="Arial"/>
          <w:color w:val="auto"/>
          <w:sz w:val="18"/>
          <w:szCs w:val="18"/>
        </w:rPr>
        <w:t>.</w:t>
      </w:r>
    </w:p>
    <w:p w14:paraId="586584ED"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49A9542F"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000F71FC"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6B947B0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3A40BB5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60610E7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0675CF98"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70A9A932"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37CCDF1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4997865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5509A3A7"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p>
    <w:p w14:paraId="6DD814A8"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p>
    <w:p w14:paraId="159D6CD1" w14:textId="77777777"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t>(EL PRESENTE FORMATO DEBERÁ DE PRESENTARSE POR CADA PERSONA FÍSICA Y/O MORAL QUE PARTICIPEN EN LA PRESENTACIÓN DE LA PROPUESTA EN CONJUNTO, DE SER APLICABLE AL CASO)</w:t>
      </w:r>
    </w:p>
    <w:p w14:paraId="53644419" w14:textId="77777777" w:rsidR="001B0C18" w:rsidRPr="000A72AA" w:rsidRDefault="001B0C18" w:rsidP="001B0C18">
      <w:pPr>
        <w:spacing w:after="0" w:line="240" w:lineRule="auto"/>
        <w:ind w:left="0"/>
        <w:rPr>
          <w:rFonts w:ascii="Montserrat" w:hAnsi="Montserrat" w:cs="Arial"/>
          <w:b/>
          <w:color w:val="auto"/>
          <w:sz w:val="18"/>
          <w:szCs w:val="18"/>
        </w:rPr>
      </w:pPr>
    </w:p>
    <w:p w14:paraId="51E89AD3" w14:textId="77777777" w:rsidR="006C43BE" w:rsidRPr="006F4E0B" w:rsidRDefault="001B0C18" w:rsidP="006C43BE">
      <w:pPr>
        <w:spacing w:after="0" w:line="240" w:lineRule="auto"/>
        <w:ind w:left="0"/>
        <w:jc w:val="center"/>
        <w:rPr>
          <w:rFonts w:ascii="Montserrat" w:hAnsi="Montserrat"/>
          <w:color w:val="auto"/>
          <w:sz w:val="16"/>
          <w:szCs w:val="16"/>
        </w:rPr>
      </w:pPr>
      <w:r w:rsidRPr="000A72AA">
        <w:rPr>
          <w:rFonts w:ascii="Montserrat" w:hAnsi="Montserrat" w:cs="Arial"/>
          <w:b/>
          <w:color w:val="auto"/>
          <w:sz w:val="18"/>
          <w:szCs w:val="18"/>
        </w:rPr>
        <w:br w:type="page"/>
      </w:r>
      <w:bookmarkStart w:id="49" w:name="_ANEXO_2"/>
      <w:bookmarkStart w:id="50" w:name="_ANEXO_3"/>
      <w:bookmarkStart w:id="51" w:name="ANEXO10"/>
      <w:bookmarkEnd w:id="49"/>
      <w:bookmarkEnd w:id="50"/>
      <w:r w:rsidR="006C43BE" w:rsidRPr="006F4E0B">
        <w:rPr>
          <w:rFonts w:ascii="Montserrat" w:hAnsi="Montserrat" w:cs="Arial"/>
          <w:b/>
          <w:color w:val="auto"/>
          <w:sz w:val="16"/>
          <w:szCs w:val="16"/>
        </w:rPr>
        <w:lastRenderedPageBreak/>
        <w:t>ANEXO 11</w:t>
      </w:r>
    </w:p>
    <w:p w14:paraId="638863BF" w14:textId="77777777" w:rsidR="006C43BE" w:rsidRPr="006F4E0B" w:rsidRDefault="006C43BE" w:rsidP="006C43BE">
      <w:pPr>
        <w:tabs>
          <w:tab w:val="center" w:pos="4844"/>
          <w:tab w:val="center" w:pos="6210"/>
        </w:tabs>
        <w:autoSpaceDE w:val="0"/>
        <w:autoSpaceDN w:val="0"/>
        <w:adjustRightInd w:val="0"/>
        <w:spacing w:after="0" w:line="240" w:lineRule="auto"/>
        <w:ind w:left="0"/>
        <w:jc w:val="center"/>
        <w:rPr>
          <w:rFonts w:ascii="Montserrat" w:hAnsi="Montserrat" w:cs="Arial"/>
          <w:color w:val="auto"/>
          <w:sz w:val="16"/>
          <w:szCs w:val="16"/>
        </w:rPr>
      </w:pPr>
      <w:r w:rsidRPr="006F4E0B">
        <w:rPr>
          <w:rFonts w:ascii="Montserrat" w:hAnsi="Montserrat" w:cs="Arial"/>
          <w:color w:val="auto"/>
          <w:sz w:val="16"/>
          <w:szCs w:val="16"/>
        </w:rPr>
        <w:t xml:space="preserve"> “RESOLUCIÓN MISCELÁNEA FISCAL PARA EL EJERCICIO FISCAL </w:t>
      </w:r>
      <w:r>
        <w:rPr>
          <w:rFonts w:ascii="Montserrat" w:hAnsi="Montserrat" w:cs="Arial"/>
          <w:color w:val="auto"/>
          <w:sz w:val="16"/>
          <w:szCs w:val="16"/>
        </w:rPr>
        <w:t>2024</w:t>
      </w:r>
    </w:p>
    <w:p w14:paraId="02678117" w14:textId="77777777" w:rsidR="006C43BE" w:rsidRPr="006F4E0B" w:rsidRDefault="006C43BE" w:rsidP="006C43BE">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6"/>
          <w:szCs w:val="16"/>
        </w:rPr>
      </w:pPr>
      <w:r w:rsidRPr="006F4E0B">
        <w:rPr>
          <w:rFonts w:ascii="Montserrat" w:hAnsi="Montserrat" w:cs="Arial"/>
          <w:color w:val="auto"/>
          <w:sz w:val="16"/>
          <w:szCs w:val="16"/>
        </w:rPr>
        <w:t xml:space="preserve"> (ARTÍCULO 32-D DEL CFF)”</w:t>
      </w:r>
      <w:r w:rsidRPr="006F4E0B">
        <w:rPr>
          <w:rFonts w:ascii="Montserrat" w:hAnsi="Montserrat" w:cs="Arial"/>
          <w:b/>
          <w:bCs/>
          <w:color w:val="auto"/>
          <w:sz w:val="16"/>
          <w:szCs w:val="16"/>
        </w:rPr>
        <w:t xml:space="preserve"> </w:t>
      </w:r>
    </w:p>
    <w:p w14:paraId="57CFF5A5" w14:textId="77777777" w:rsidR="006C43BE" w:rsidRPr="006F4E0B" w:rsidRDefault="006C43BE" w:rsidP="006C43BE">
      <w:pPr>
        <w:pStyle w:val="Default"/>
        <w:jc w:val="center"/>
        <w:rPr>
          <w:rFonts w:ascii="Montserrat" w:hAnsi="Montserrat"/>
          <w:color w:val="auto"/>
          <w:sz w:val="16"/>
          <w:szCs w:val="16"/>
        </w:rPr>
      </w:pPr>
    </w:p>
    <w:p w14:paraId="600F8DD0" w14:textId="77777777" w:rsidR="006C43BE" w:rsidRPr="00A5462B" w:rsidRDefault="006C43BE" w:rsidP="006C43BE">
      <w:pPr>
        <w:spacing w:after="0" w:line="240" w:lineRule="auto"/>
        <w:ind w:left="0"/>
        <w:jc w:val="both"/>
        <w:rPr>
          <w:rFonts w:ascii="Montserrat" w:hAnsi="Montserrat" w:cs="Arial"/>
          <w:b/>
          <w:bCs/>
          <w:color w:val="auto"/>
          <w:sz w:val="16"/>
          <w:szCs w:val="16"/>
        </w:rPr>
      </w:pPr>
      <w:r w:rsidRPr="00A5462B">
        <w:rPr>
          <w:rFonts w:ascii="Montserrat" w:hAnsi="Montserrat" w:cs="Arial"/>
          <w:b/>
          <w:bCs/>
          <w:color w:val="auto"/>
          <w:sz w:val="16"/>
          <w:szCs w:val="16"/>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r>
        <w:rPr>
          <w:rFonts w:ascii="Montserrat" w:hAnsi="Montserrat" w:cs="Arial"/>
          <w:b/>
          <w:bCs/>
          <w:color w:val="auto"/>
          <w:sz w:val="16"/>
          <w:szCs w:val="16"/>
        </w:rPr>
        <w:t>.</w:t>
      </w:r>
      <w:r w:rsidRPr="00A5462B">
        <w:rPr>
          <w:rFonts w:ascii="Montserrat" w:hAnsi="Montserrat" w:cs="Arial"/>
          <w:b/>
          <w:bCs/>
          <w:color w:val="auto"/>
          <w:sz w:val="16"/>
          <w:szCs w:val="16"/>
        </w:rPr>
        <w:t xml:space="preserve"> </w:t>
      </w:r>
    </w:p>
    <w:p w14:paraId="4FC0515C" w14:textId="77777777" w:rsidR="006C43BE" w:rsidRDefault="006C43BE" w:rsidP="006C43BE">
      <w:pPr>
        <w:spacing w:after="0" w:line="240" w:lineRule="auto"/>
        <w:ind w:left="0"/>
        <w:jc w:val="both"/>
      </w:pPr>
    </w:p>
    <w:p w14:paraId="1FFE065F" w14:textId="77777777" w:rsidR="006C43BE"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b/>
          <w:color w:val="auto"/>
          <w:sz w:val="16"/>
          <w:szCs w:val="16"/>
        </w:rPr>
        <w:t>2.1.28</w:t>
      </w:r>
      <w:r w:rsidRPr="00A5462B">
        <w:rPr>
          <w:rFonts w:ascii="Montserrat" w:hAnsi="Montserrat" w:cs="Arial"/>
          <w:color w:val="auto"/>
          <w:sz w:val="16"/>
          <w:szCs w:val="16"/>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pública la opinión del cumplimiento en términos de la regla 2.1.24.</w:t>
      </w:r>
    </w:p>
    <w:p w14:paraId="6F473D15" w14:textId="77777777" w:rsidR="006C43BE" w:rsidRDefault="006C43BE" w:rsidP="006C43BE">
      <w:pPr>
        <w:spacing w:after="0" w:line="240" w:lineRule="auto"/>
        <w:ind w:left="0"/>
        <w:jc w:val="both"/>
        <w:rPr>
          <w:rFonts w:ascii="Montserrat" w:hAnsi="Montserrat" w:cs="Arial"/>
          <w:color w:val="auto"/>
          <w:sz w:val="16"/>
          <w:szCs w:val="16"/>
        </w:rPr>
      </w:pPr>
    </w:p>
    <w:p w14:paraId="1AFF2EEA" w14:textId="77777777" w:rsidR="006C43BE"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 xml:space="preserve">Tratándose de los contribuyentes que sean subcontratados por los contribuyentes con quienes se vaya a celebrar el contrato tramitarán por su cuenta la opinión del cumplimiento de obligaciones fiscales, de conformidad con la regla 2.1.36., o bien los sujetos señalados en el primer párrafo de esta regla podrán obtenerla a través del procedimiento establecido en la regla 2.1.37. </w:t>
      </w:r>
    </w:p>
    <w:p w14:paraId="4AB78A38" w14:textId="77777777" w:rsidR="006C43BE" w:rsidRDefault="006C43BE" w:rsidP="006C43BE">
      <w:pPr>
        <w:spacing w:after="0" w:line="240" w:lineRule="auto"/>
        <w:ind w:left="0"/>
        <w:jc w:val="both"/>
        <w:rPr>
          <w:rFonts w:ascii="Montserrat" w:hAnsi="Montserrat" w:cs="Arial"/>
          <w:color w:val="auto"/>
          <w:sz w:val="16"/>
          <w:szCs w:val="16"/>
        </w:rPr>
      </w:pPr>
    </w:p>
    <w:p w14:paraId="7E3E5D8F" w14:textId="77777777" w:rsidR="006C43BE"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39982146" w14:textId="77777777" w:rsidR="006C43BE" w:rsidRDefault="006C43BE" w:rsidP="006C43BE">
      <w:pPr>
        <w:spacing w:after="0" w:line="240" w:lineRule="auto"/>
        <w:ind w:left="0"/>
        <w:jc w:val="both"/>
        <w:rPr>
          <w:rFonts w:ascii="Montserrat" w:hAnsi="Montserrat" w:cs="Arial"/>
          <w:color w:val="auto"/>
          <w:sz w:val="16"/>
          <w:szCs w:val="16"/>
        </w:rPr>
      </w:pPr>
    </w:p>
    <w:p w14:paraId="1C414AAE" w14:textId="77777777" w:rsidR="006C43BE"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0FDABD4C" w14:textId="77777777" w:rsidR="006C43BE" w:rsidRDefault="006C43BE" w:rsidP="006C43BE">
      <w:pPr>
        <w:spacing w:after="0" w:line="240" w:lineRule="auto"/>
        <w:ind w:left="0"/>
        <w:jc w:val="both"/>
        <w:rPr>
          <w:rFonts w:ascii="Montserrat" w:hAnsi="Montserrat" w:cs="Arial"/>
          <w:color w:val="auto"/>
          <w:sz w:val="16"/>
          <w:szCs w:val="16"/>
        </w:rPr>
      </w:pPr>
    </w:p>
    <w:p w14:paraId="559CB60B" w14:textId="77777777" w:rsidR="006C43BE" w:rsidRPr="00A5462B"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CFF 32-D, 66, 66-A, 141, RMF 2024 2.1.24., 2.1.36., 2.1.37.</w:t>
      </w:r>
    </w:p>
    <w:p w14:paraId="7800AEFE" w14:textId="77777777" w:rsidR="006C43BE" w:rsidRPr="006F4E0B" w:rsidRDefault="006C43BE" w:rsidP="006C43BE">
      <w:pPr>
        <w:spacing w:after="0" w:line="240" w:lineRule="auto"/>
        <w:ind w:left="0"/>
        <w:jc w:val="both"/>
        <w:rPr>
          <w:rFonts w:ascii="Montserrat" w:hAnsi="Montserrat" w:cs="Arial"/>
          <w:color w:val="auto"/>
          <w:sz w:val="16"/>
          <w:szCs w:val="16"/>
        </w:rPr>
      </w:pPr>
    </w:p>
    <w:p w14:paraId="4D462ECC" w14:textId="77777777" w:rsidR="006C43BE" w:rsidRDefault="006C43BE" w:rsidP="006C43BE">
      <w:pPr>
        <w:spacing w:after="0" w:line="240" w:lineRule="auto"/>
        <w:ind w:left="0"/>
        <w:jc w:val="both"/>
      </w:pPr>
      <w:r>
        <w:rPr>
          <w:rFonts w:ascii="Cambria" w:hAnsi="Cambria" w:cs="Cambria"/>
          <w:color w:val="auto"/>
          <w:sz w:val="16"/>
          <w:szCs w:val="16"/>
        </w:rPr>
        <w:t> </w:t>
      </w:r>
      <w:r w:rsidRPr="00A5462B">
        <w:rPr>
          <w:rFonts w:ascii="Montserrat" w:hAnsi="Montserrat" w:cs="Arial"/>
          <w:b/>
          <w:bCs/>
          <w:color w:val="auto"/>
          <w:sz w:val="16"/>
          <w:szCs w:val="16"/>
        </w:rPr>
        <w:t>Procedimiento que debe observarse para hacer público el resultado de la opinión del cumplimiento de obligaciones fiscales</w:t>
      </w:r>
      <w:r>
        <w:t xml:space="preserve"> </w:t>
      </w:r>
    </w:p>
    <w:p w14:paraId="187E30F0" w14:textId="77777777" w:rsidR="006C43BE" w:rsidRDefault="006C43BE" w:rsidP="006C43BE">
      <w:pPr>
        <w:spacing w:after="0" w:line="240" w:lineRule="auto"/>
        <w:ind w:left="0"/>
        <w:jc w:val="both"/>
      </w:pPr>
    </w:p>
    <w:p w14:paraId="3C281F16" w14:textId="77777777" w:rsidR="006C43BE"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b/>
          <w:color w:val="auto"/>
          <w:sz w:val="16"/>
          <w:szCs w:val="16"/>
        </w:rPr>
        <w:t>2.1.24</w:t>
      </w:r>
      <w:r w:rsidRPr="00A5462B">
        <w:rPr>
          <w:rFonts w:ascii="Montserrat" w:hAnsi="Montserrat" w:cs="Arial"/>
          <w:color w:val="auto"/>
          <w:sz w:val="16"/>
          <w:szCs w:val="16"/>
        </w:rPr>
        <w:t xml:space="preserve">. Para los efectos del artículo 32-D del CFF, los contribuyentes podrán autorizar al SAT a hacer público el resultado de su opinión del cumplimiento de obligaciones fiscales, para lo cual deberán realizar el siguiente procedimiento: I. Ingresar con la </w:t>
      </w:r>
      <w:proofErr w:type="spellStart"/>
      <w:proofErr w:type="gramStart"/>
      <w:r w:rsidRPr="00A5462B">
        <w:rPr>
          <w:rFonts w:ascii="Montserrat" w:hAnsi="Montserrat" w:cs="Arial"/>
          <w:color w:val="auto"/>
          <w:sz w:val="16"/>
          <w:szCs w:val="16"/>
        </w:rPr>
        <w:t>e.firma</w:t>
      </w:r>
      <w:proofErr w:type="spellEnd"/>
      <w:proofErr w:type="gramEnd"/>
      <w:r w:rsidRPr="00A5462B">
        <w:rPr>
          <w:rFonts w:ascii="Montserrat" w:hAnsi="Montserrat" w:cs="Arial"/>
          <w:color w:val="auto"/>
          <w:sz w:val="16"/>
          <w:szCs w:val="16"/>
        </w:rPr>
        <w:t xml:space="preserve"> o Contraseña en la funcionalidad “Autoriza que el resultado de tu Opinión del cumplimiento sea público o deja sin efectos la autorización”, en el Portal del SAT, Otros trámites y servicios: Opinión del Cumplimiento. II. Elegir la opción: “Autorizo hacer público el resultado de mi opinión del cumplimiento” en la pantalla de selección que se muestra. III. Seleccionar la opción guardar para registrar la autorización. El resultado de la opinión del cumplimiento de obligaciones fiscales de los contribuyentes que autorizaron al SAT a hacerlo público, se podrá consultar a través de la ejecución en línea “Consulta la opinión del cumplimiento de los contribuyentes que autorizaron hacerla pública”, en el Portal del SAT para lo cual se debe ingresar la clave en el RFC o CURP a consultar. Para los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del cumplimiento a través del procedimiento anteriormente descrito.</w:t>
      </w:r>
    </w:p>
    <w:p w14:paraId="6A3D55CC" w14:textId="77777777" w:rsidR="006C43BE" w:rsidRDefault="006C43BE" w:rsidP="006C43BE">
      <w:pPr>
        <w:spacing w:after="0" w:line="240" w:lineRule="auto"/>
        <w:ind w:left="0"/>
        <w:jc w:val="both"/>
        <w:rPr>
          <w:rFonts w:ascii="Montserrat" w:hAnsi="Montserrat"/>
          <w:color w:val="auto"/>
          <w:sz w:val="16"/>
          <w:szCs w:val="16"/>
        </w:rPr>
      </w:pPr>
    </w:p>
    <w:p w14:paraId="4E1165E6" w14:textId="77777777" w:rsidR="006C43BE" w:rsidRPr="00A5462B"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 xml:space="preserve">Para cancelar la presente autorización, los contribuyentes deberán realizar el siguiente procedimiento: I. Ingresar con la </w:t>
      </w:r>
      <w:proofErr w:type="spellStart"/>
      <w:proofErr w:type="gramStart"/>
      <w:r w:rsidRPr="00A5462B">
        <w:rPr>
          <w:rFonts w:ascii="Montserrat" w:hAnsi="Montserrat" w:cs="Arial"/>
          <w:color w:val="auto"/>
          <w:sz w:val="16"/>
          <w:szCs w:val="16"/>
        </w:rPr>
        <w:t>e.firma</w:t>
      </w:r>
      <w:proofErr w:type="spellEnd"/>
      <w:proofErr w:type="gramEnd"/>
      <w:r w:rsidRPr="00A5462B">
        <w:rPr>
          <w:rFonts w:ascii="Montserrat" w:hAnsi="Montserrat" w:cs="Arial"/>
          <w:color w:val="auto"/>
          <w:sz w:val="16"/>
          <w:szCs w:val="16"/>
        </w:rPr>
        <w:t xml:space="preserve"> o Contraseña en la funcionalidad “Autoriza que el resultado de tu Opinión del cumplimiento sea público o deja sin efectos la autorización”, en el Portal del SAT. II. Seleccionar la opción: “No Autorizo hacer público el resultado de mi opinión del cumplimiento”. III. Seleccionar la opción guardar. En el caso de que los contribuyentes con quienes se vaya a celebrar alguna operación comercial no aparezcan en la “Consulta 32-D Público”, la opinión del cumplimiento la deberá generar el propio contribuyente en términos de lo establecido en la regla 2.1.36. CFF 32-D, RMF 2024 2.1.36.</w:t>
      </w:r>
    </w:p>
    <w:p w14:paraId="0C7F0CE3" w14:textId="77777777" w:rsidR="006C43BE" w:rsidRPr="006F4E0B" w:rsidRDefault="006C43BE" w:rsidP="006C43BE">
      <w:pPr>
        <w:spacing w:after="0" w:line="240" w:lineRule="auto"/>
        <w:ind w:left="0"/>
        <w:jc w:val="both"/>
        <w:rPr>
          <w:rFonts w:ascii="Montserrat" w:hAnsi="Montserrat"/>
          <w:color w:val="auto"/>
          <w:sz w:val="16"/>
          <w:szCs w:val="16"/>
        </w:rPr>
      </w:pPr>
    </w:p>
    <w:p w14:paraId="011E1C43" w14:textId="77777777" w:rsidR="006C43BE" w:rsidRPr="006F4E0B" w:rsidRDefault="006C43BE" w:rsidP="006C43BE">
      <w:pPr>
        <w:spacing w:after="0" w:line="240" w:lineRule="auto"/>
        <w:ind w:left="0"/>
        <w:jc w:val="center"/>
        <w:rPr>
          <w:rFonts w:ascii="Montserrat" w:hAnsi="Montserrat"/>
          <w:b/>
          <w:color w:val="auto"/>
          <w:sz w:val="16"/>
          <w:szCs w:val="16"/>
        </w:rPr>
      </w:pPr>
    </w:p>
    <w:p w14:paraId="7B2EE7DD" w14:textId="77777777" w:rsidR="006C43BE" w:rsidRDefault="006C43BE" w:rsidP="006C43BE">
      <w:pPr>
        <w:spacing w:after="0" w:line="240" w:lineRule="auto"/>
        <w:ind w:left="0"/>
        <w:jc w:val="center"/>
        <w:rPr>
          <w:rFonts w:ascii="Montserrat" w:hAnsi="Montserrat"/>
          <w:b/>
          <w:color w:val="auto"/>
          <w:sz w:val="18"/>
          <w:szCs w:val="18"/>
        </w:rPr>
      </w:pPr>
    </w:p>
    <w:p w14:paraId="6E2E2D7F" w14:textId="77777777" w:rsidR="001B0C18" w:rsidRPr="000A72AA" w:rsidRDefault="001B0C18" w:rsidP="001B0C18">
      <w:pPr>
        <w:spacing w:after="0" w:line="240" w:lineRule="auto"/>
        <w:ind w:left="0"/>
        <w:jc w:val="center"/>
        <w:rPr>
          <w:rFonts w:ascii="Montserrat" w:hAnsi="Montserrat"/>
          <w:color w:val="auto"/>
          <w:sz w:val="18"/>
          <w:szCs w:val="18"/>
        </w:rPr>
      </w:pPr>
      <w:r w:rsidRPr="000A72AA">
        <w:rPr>
          <w:rFonts w:ascii="Montserrat" w:hAnsi="Montserrat"/>
          <w:b/>
          <w:color w:val="auto"/>
          <w:sz w:val="18"/>
          <w:szCs w:val="18"/>
        </w:rPr>
        <w:lastRenderedPageBreak/>
        <w:t>ANEXO 1</w:t>
      </w:r>
      <w:bookmarkEnd w:id="51"/>
      <w:r w:rsidRPr="000A72AA">
        <w:rPr>
          <w:rFonts w:ascii="Montserrat" w:hAnsi="Montserrat"/>
          <w:b/>
          <w:color w:val="auto"/>
          <w:sz w:val="18"/>
          <w:szCs w:val="18"/>
        </w:rPr>
        <w:t>2</w:t>
      </w:r>
    </w:p>
    <w:p w14:paraId="7C944324" w14:textId="77777777" w:rsidR="001B0C18" w:rsidRPr="000A72AA" w:rsidRDefault="001B0C18" w:rsidP="001B0C18">
      <w:pPr>
        <w:spacing w:after="0" w:line="240" w:lineRule="auto"/>
        <w:ind w:left="0"/>
        <w:jc w:val="center"/>
        <w:rPr>
          <w:rFonts w:ascii="Montserrat" w:hAnsi="Montserrat" w:cs="Arial"/>
          <w:bCs/>
          <w:color w:val="auto"/>
          <w:sz w:val="18"/>
          <w:szCs w:val="18"/>
        </w:rPr>
      </w:pPr>
      <w:r w:rsidRPr="000A72AA">
        <w:rPr>
          <w:rFonts w:ascii="Montserrat" w:hAnsi="Montserrat" w:cs="Arial"/>
          <w:bCs/>
          <w:color w:val="auto"/>
          <w:sz w:val="18"/>
          <w:szCs w:val="18"/>
        </w:rPr>
        <w:t xml:space="preserve">“DECLARACIÓN DE DISCAPACIDAD </w:t>
      </w:r>
    </w:p>
    <w:p w14:paraId="5EE0AC65"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6C428351"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4EB4B874"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p>
    <w:p w14:paraId="06152810"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74AEB331"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D1D66A5" w14:textId="77777777" w:rsidR="001B0C18" w:rsidRPr="000A72AA" w:rsidRDefault="001B0C18" w:rsidP="001B0C18">
      <w:pPr>
        <w:spacing w:after="0" w:line="240" w:lineRule="auto"/>
        <w:ind w:left="0"/>
        <w:jc w:val="both"/>
        <w:rPr>
          <w:rFonts w:ascii="Montserrat" w:hAnsi="Montserrat" w:cs="Arial"/>
          <w:color w:val="auto"/>
          <w:sz w:val="18"/>
          <w:szCs w:val="18"/>
          <w:lang w:val="es-ES"/>
        </w:rPr>
      </w:pPr>
    </w:p>
    <w:p w14:paraId="1BF7ADEC"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PERSONA FÍSICA</w:t>
      </w:r>
    </w:p>
    <w:p w14:paraId="07D7F275"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smallCaps/>
          <w:color w:val="auto"/>
          <w:sz w:val="18"/>
          <w:szCs w:val="18"/>
        </w:rPr>
        <w:t>N</w:t>
      </w:r>
      <w:r w:rsidRPr="000A72AA">
        <w:rPr>
          <w:rFonts w:ascii="Montserrat" w:hAnsi="Montserrat" w:cs="Arial"/>
          <w:color w:val="auto"/>
          <w:sz w:val="18"/>
          <w:szCs w:val="18"/>
        </w:rPr>
        <w:t xml:space="preserve">ombre ___________________________________, con RFC________________, con domicilio en: __________________________________, declaro </w:t>
      </w:r>
      <w:r w:rsidRPr="000A72AA">
        <w:rPr>
          <w:rFonts w:ascii="Montserrat" w:hAnsi="Montserrat" w:cs="Arial"/>
          <w:b/>
          <w:color w:val="auto"/>
          <w:sz w:val="18"/>
          <w:szCs w:val="18"/>
        </w:rPr>
        <w:t xml:space="preserve">bajo protesta de decir verdad </w:t>
      </w:r>
      <w:r w:rsidRPr="000A72AA">
        <w:rPr>
          <w:rFonts w:ascii="Montserrat" w:hAnsi="Montserrat" w:cs="Arial"/>
          <w:color w:val="auto"/>
          <w:sz w:val="18"/>
          <w:szCs w:val="18"/>
        </w:rPr>
        <w:t>que soy discapacitado y tengo más de seis meses registrado en el régimen obligatorio del Instituto Mexicano del Seguro Social. Antigüedad que compruebo con digital de los siguientes documentos, los cuales adjunto al presente escrito.</w:t>
      </w:r>
    </w:p>
    <w:p w14:paraId="027D1D1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14D0CF40" w14:textId="77777777" w:rsidR="001B0C18" w:rsidRPr="000A72AA" w:rsidRDefault="001B0C18" w:rsidP="00645822">
      <w:pPr>
        <w:pStyle w:val="Prrafodelista"/>
        <w:numPr>
          <w:ilvl w:val="0"/>
          <w:numId w:val="38"/>
        </w:numPr>
        <w:ind w:left="0"/>
        <w:jc w:val="both"/>
        <w:rPr>
          <w:rFonts w:ascii="Montserrat" w:hAnsi="Montserrat" w:cs="Arial"/>
          <w:b/>
          <w:sz w:val="18"/>
          <w:szCs w:val="18"/>
        </w:rPr>
      </w:pPr>
      <w:r w:rsidRPr="000A72AA">
        <w:rPr>
          <w:rFonts w:ascii="Montserrat" w:hAnsi="Montserrat" w:cs="Arial"/>
          <w:sz w:val="18"/>
          <w:szCs w:val="18"/>
        </w:rPr>
        <w:t>Aviso de alta de las personas con discapacidad al régimen obligatorio del IMSS (Documento que deberá ser legible).</w:t>
      </w:r>
    </w:p>
    <w:p w14:paraId="29AB74F7" w14:textId="77777777" w:rsidR="001B0C18" w:rsidRPr="000A72AA" w:rsidRDefault="001B0C18" w:rsidP="001B0C18">
      <w:pPr>
        <w:spacing w:after="0" w:line="240" w:lineRule="auto"/>
        <w:ind w:left="0"/>
        <w:jc w:val="both"/>
        <w:rPr>
          <w:rFonts w:ascii="Montserrat" w:hAnsi="Montserrat" w:cs="Arial"/>
          <w:b/>
          <w:color w:val="auto"/>
          <w:sz w:val="18"/>
          <w:szCs w:val="18"/>
        </w:rPr>
      </w:pPr>
    </w:p>
    <w:p w14:paraId="31B2E061" w14:textId="77777777" w:rsidR="001B0C18" w:rsidRPr="000A72AA" w:rsidRDefault="001B0C18" w:rsidP="00645822">
      <w:pPr>
        <w:pStyle w:val="Prrafodelista"/>
        <w:numPr>
          <w:ilvl w:val="0"/>
          <w:numId w:val="38"/>
        </w:numPr>
        <w:ind w:left="0"/>
        <w:jc w:val="both"/>
        <w:rPr>
          <w:rFonts w:ascii="Montserrat" w:hAnsi="Montserrat" w:cs="Arial"/>
          <w:b/>
          <w:sz w:val="18"/>
          <w:szCs w:val="18"/>
        </w:rPr>
      </w:pPr>
      <w:r w:rsidRPr="000A72AA">
        <w:rPr>
          <w:rFonts w:ascii="Montserrat" w:hAnsi="Montserrat"/>
          <w:sz w:val="18"/>
          <w:szCs w:val="18"/>
        </w:rPr>
        <w:t>Constancia</w:t>
      </w:r>
      <w:r w:rsidRPr="000A72AA">
        <w:rPr>
          <w:rFonts w:ascii="Montserrat" w:hAnsi="Montserrat" w:cs="Arial"/>
          <w:sz w:val="18"/>
          <w:szCs w:val="18"/>
        </w:rPr>
        <w:t xml:space="preserve"> que acredita que dichos trabajadores son personas con discapacidad en términos de lo previsto por la fracción IX del artículo 2 de la Ley General de las Personas con Discapacidad</w:t>
      </w:r>
      <w:r w:rsidRPr="000A72AA">
        <w:rPr>
          <w:rFonts w:ascii="Montserrat" w:hAnsi="Montserrat" w:cs="Arial"/>
          <w:b/>
          <w:sz w:val="18"/>
          <w:szCs w:val="18"/>
        </w:rPr>
        <w:t>.</w:t>
      </w:r>
    </w:p>
    <w:p w14:paraId="3656A901" w14:textId="77777777" w:rsidR="001B0C18" w:rsidRPr="000A72AA" w:rsidRDefault="001B0C18" w:rsidP="001B0C18">
      <w:pPr>
        <w:pStyle w:val="Prrafodelista"/>
        <w:tabs>
          <w:tab w:val="left" w:pos="3143"/>
        </w:tabs>
        <w:ind w:left="0"/>
        <w:rPr>
          <w:rFonts w:ascii="Montserrat" w:hAnsi="Montserrat" w:cs="Arial"/>
          <w:b/>
          <w:sz w:val="18"/>
          <w:szCs w:val="18"/>
        </w:rPr>
      </w:pPr>
      <w:r w:rsidRPr="000A72AA">
        <w:rPr>
          <w:rFonts w:ascii="Montserrat" w:hAnsi="Montserrat" w:cs="Arial"/>
          <w:b/>
          <w:sz w:val="18"/>
          <w:szCs w:val="18"/>
        </w:rPr>
        <w:tab/>
      </w:r>
    </w:p>
    <w:p w14:paraId="359E54F2" w14:textId="77777777" w:rsidR="001B0C18" w:rsidRPr="000A72AA" w:rsidRDefault="001B0C18" w:rsidP="00645822">
      <w:pPr>
        <w:pStyle w:val="Prrafodelista"/>
        <w:numPr>
          <w:ilvl w:val="0"/>
          <w:numId w:val="38"/>
        </w:numPr>
        <w:ind w:left="0"/>
        <w:jc w:val="both"/>
        <w:rPr>
          <w:rFonts w:ascii="Montserrat" w:hAnsi="Montserrat" w:cs="Arial"/>
          <w:sz w:val="18"/>
          <w:szCs w:val="18"/>
        </w:rPr>
      </w:pPr>
      <w:r w:rsidRPr="000A72AA">
        <w:rPr>
          <w:rFonts w:ascii="Montserrat" w:hAnsi="Montserrat" w:cs="Arial"/>
          <w:sz w:val="18"/>
          <w:szCs w:val="18"/>
        </w:rPr>
        <w:t>Propuesta de Cédula de Determinación de Cuotas, Aportaciones y Amortizaciones del Seguro Social del bimestre previo al acto de presentación y apertura de proposiciones del presente ejercicio fiscal.</w:t>
      </w:r>
    </w:p>
    <w:p w14:paraId="162D89A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C05A46D" w14:textId="77777777" w:rsidR="001B0C18"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PERSONA MORAL</w:t>
      </w:r>
    </w:p>
    <w:p w14:paraId="2F81D99E"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23864B28"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En mi carácter de representante legal o apoderado legal de la empresa </w:t>
      </w:r>
      <w:r w:rsidRPr="000A72AA">
        <w:rPr>
          <w:rFonts w:ascii="Montserrat" w:hAnsi="Montserrat" w:cs="Arial"/>
          <w:b/>
          <w:color w:val="auto"/>
          <w:sz w:val="18"/>
          <w:szCs w:val="18"/>
          <w:u w:val="single"/>
        </w:rPr>
        <w:t>(nombre o razón social),</w:t>
      </w:r>
      <w:r w:rsidRPr="000A72AA">
        <w:rPr>
          <w:rFonts w:ascii="Montserrat" w:hAnsi="Montserrat" w:cs="Arial"/>
          <w:color w:val="auto"/>
          <w:sz w:val="18"/>
          <w:szCs w:val="18"/>
        </w:rPr>
        <w:t xml:space="preserve"> declaro </w:t>
      </w:r>
      <w:r w:rsidRPr="000A72AA">
        <w:rPr>
          <w:rFonts w:ascii="Montserrat" w:hAnsi="Montserrat" w:cs="Arial"/>
          <w:b/>
          <w:color w:val="auto"/>
          <w:sz w:val="18"/>
          <w:szCs w:val="18"/>
        </w:rPr>
        <w:t xml:space="preserve">bajo protesta de decir verdad </w:t>
      </w:r>
      <w:r w:rsidRPr="000A72AA">
        <w:rPr>
          <w:rFonts w:ascii="Montserrat" w:hAnsi="Montserrat" w:cs="Arial"/>
          <w:color w:val="auto"/>
          <w:sz w:val="18"/>
          <w:szCs w:val="18"/>
        </w:rPr>
        <w:t>que mi representada cuenta en su plantilla de personal con un mínimo del 5% de empleados con discapacidad, con una antigüedad mayor de seis meses en el régimen obligatorio del Instituto Mexicano del Seguro Social.</w:t>
      </w:r>
      <w:r w:rsidRPr="000A72AA">
        <w:rPr>
          <w:rFonts w:ascii="Montserrat" w:hAnsi="Montserrat" w:cs="Arial"/>
          <w:b/>
          <w:color w:val="auto"/>
          <w:sz w:val="18"/>
          <w:szCs w:val="18"/>
        </w:rPr>
        <w:t xml:space="preserve"> </w:t>
      </w:r>
      <w:r w:rsidRPr="000A72AA">
        <w:rPr>
          <w:rFonts w:ascii="Montserrat" w:hAnsi="Montserrat" w:cs="Arial"/>
          <w:color w:val="auto"/>
          <w:sz w:val="18"/>
          <w:szCs w:val="18"/>
        </w:rPr>
        <w:t>Antigüedad que compruebo con digital de los siguientes documentos, los cuales adjunto al presente escrito.</w:t>
      </w:r>
    </w:p>
    <w:p w14:paraId="71FDFF5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3838B2B3" w14:textId="77777777" w:rsidR="001B0C18" w:rsidRPr="000A72AA" w:rsidRDefault="001B0C18" w:rsidP="00645822">
      <w:pPr>
        <w:pStyle w:val="Prrafodelista"/>
        <w:numPr>
          <w:ilvl w:val="0"/>
          <w:numId w:val="38"/>
        </w:numPr>
        <w:ind w:left="0"/>
        <w:jc w:val="both"/>
        <w:rPr>
          <w:rFonts w:ascii="Montserrat" w:hAnsi="Montserrat" w:cs="Arial"/>
          <w:b/>
          <w:sz w:val="18"/>
          <w:szCs w:val="18"/>
        </w:rPr>
      </w:pPr>
      <w:r w:rsidRPr="000A72AA">
        <w:rPr>
          <w:rFonts w:ascii="Montserrat" w:hAnsi="Montserrat" w:cs="Arial"/>
          <w:sz w:val="18"/>
          <w:szCs w:val="18"/>
        </w:rPr>
        <w:t>Aviso de alta de las personas con discapacidad al régimen obligatorio del IMSS (Documento que deberá ser legible).</w:t>
      </w:r>
    </w:p>
    <w:p w14:paraId="722C42A2" w14:textId="77777777" w:rsidR="001B0C18" w:rsidRPr="000A72AA" w:rsidRDefault="001B0C18" w:rsidP="001B0C18">
      <w:pPr>
        <w:spacing w:after="0" w:line="240" w:lineRule="auto"/>
        <w:ind w:left="0"/>
        <w:jc w:val="both"/>
        <w:rPr>
          <w:rFonts w:ascii="Montserrat" w:hAnsi="Montserrat" w:cs="Arial"/>
          <w:b/>
          <w:color w:val="auto"/>
          <w:sz w:val="18"/>
          <w:szCs w:val="18"/>
        </w:rPr>
      </w:pPr>
    </w:p>
    <w:p w14:paraId="2705373D" w14:textId="77777777" w:rsidR="001B0C18" w:rsidRPr="000A72AA" w:rsidRDefault="001B0C18" w:rsidP="00645822">
      <w:pPr>
        <w:pStyle w:val="Prrafodelista"/>
        <w:numPr>
          <w:ilvl w:val="0"/>
          <w:numId w:val="38"/>
        </w:numPr>
        <w:ind w:left="0"/>
        <w:jc w:val="both"/>
        <w:rPr>
          <w:rFonts w:ascii="Montserrat" w:hAnsi="Montserrat" w:cs="Arial"/>
          <w:b/>
          <w:sz w:val="18"/>
          <w:szCs w:val="18"/>
        </w:rPr>
      </w:pPr>
      <w:r w:rsidRPr="000A72AA">
        <w:rPr>
          <w:rFonts w:ascii="Montserrat" w:hAnsi="Montserrat"/>
          <w:sz w:val="18"/>
          <w:szCs w:val="18"/>
        </w:rPr>
        <w:t>Constancia</w:t>
      </w:r>
      <w:r w:rsidRPr="000A72AA">
        <w:rPr>
          <w:rFonts w:ascii="Montserrat" w:hAnsi="Montserrat" w:cs="Arial"/>
          <w:sz w:val="18"/>
          <w:szCs w:val="18"/>
        </w:rPr>
        <w:t xml:space="preserve"> que acredita que dichos trabajadores son personas con discapacidad en términos de lo previsto por la fracción IX del artículo 2 de la Ley General de las Personas con Discapacidad</w:t>
      </w:r>
      <w:r w:rsidRPr="000A72AA">
        <w:rPr>
          <w:rFonts w:ascii="Montserrat" w:hAnsi="Montserrat" w:cs="Arial"/>
          <w:b/>
          <w:sz w:val="18"/>
          <w:szCs w:val="18"/>
        </w:rPr>
        <w:t>.</w:t>
      </w:r>
    </w:p>
    <w:p w14:paraId="0E24F8B4" w14:textId="77777777" w:rsidR="001B0C18" w:rsidRPr="000A72AA" w:rsidRDefault="001B0C18" w:rsidP="001B0C18">
      <w:pPr>
        <w:pStyle w:val="Prrafodelista"/>
        <w:tabs>
          <w:tab w:val="left" w:pos="3143"/>
        </w:tabs>
        <w:ind w:left="0"/>
        <w:rPr>
          <w:rFonts w:ascii="Montserrat" w:hAnsi="Montserrat" w:cs="Arial"/>
          <w:b/>
          <w:sz w:val="18"/>
          <w:szCs w:val="18"/>
        </w:rPr>
      </w:pPr>
      <w:r w:rsidRPr="000A72AA">
        <w:rPr>
          <w:rFonts w:ascii="Montserrat" w:hAnsi="Montserrat" w:cs="Arial"/>
          <w:b/>
          <w:sz w:val="18"/>
          <w:szCs w:val="18"/>
        </w:rPr>
        <w:tab/>
      </w:r>
    </w:p>
    <w:p w14:paraId="3B65C731" w14:textId="77777777" w:rsidR="001B0C18" w:rsidRPr="000A72AA" w:rsidRDefault="001B0C18" w:rsidP="00645822">
      <w:pPr>
        <w:pStyle w:val="Prrafodelista"/>
        <w:numPr>
          <w:ilvl w:val="0"/>
          <w:numId w:val="38"/>
        </w:numPr>
        <w:ind w:left="0"/>
        <w:jc w:val="both"/>
        <w:rPr>
          <w:rFonts w:ascii="Montserrat" w:hAnsi="Montserrat" w:cs="Arial"/>
          <w:sz w:val="18"/>
          <w:szCs w:val="18"/>
        </w:rPr>
      </w:pPr>
      <w:r w:rsidRPr="000A72AA">
        <w:rPr>
          <w:rFonts w:ascii="Montserrat" w:hAnsi="Montserrat" w:cs="Arial"/>
          <w:sz w:val="18"/>
          <w:szCs w:val="18"/>
        </w:rPr>
        <w:t>Propuesta de Cédula de Determinación de Cuotas, Aportaciones y Amortizaciones del Seguro Social del bimestre previo al acto de presentación y apertura de proposiciones del presente ejercicio fiscal.</w:t>
      </w:r>
    </w:p>
    <w:p w14:paraId="4A976650" w14:textId="77777777" w:rsidR="001B0C18" w:rsidRPr="000A72AA" w:rsidRDefault="001B0C18" w:rsidP="001B0C18">
      <w:pPr>
        <w:spacing w:after="0" w:line="240" w:lineRule="auto"/>
        <w:ind w:left="0"/>
        <w:jc w:val="both"/>
        <w:rPr>
          <w:rFonts w:ascii="Montserrat" w:hAnsi="Montserrat" w:cs="Arial"/>
          <w:color w:val="auto"/>
          <w:sz w:val="18"/>
          <w:szCs w:val="18"/>
        </w:rPr>
      </w:pPr>
    </w:p>
    <w:p w14:paraId="2D3CD7C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122F3A3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8D96E61"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086C58A2"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3F90E6B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34EFC63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6D94B7C6"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7D5B07CF"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bCs/>
          <w:color w:val="auto"/>
          <w:sz w:val="18"/>
          <w:szCs w:val="18"/>
        </w:rPr>
      </w:pPr>
    </w:p>
    <w:p w14:paraId="28478B29" w14:textId="735EBC05" w:rsidR="002C343B"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r w:rsidRPr="000A72AA">
        <w:rPr>
          <w:rFonts w:ascii="Montserrat" w:hAnsi="Montserrat"/>
          <w:bCs/>
          <w:color w:val="auto"/>
          <w:sz w:val="18"/>
          <w:szCs w:val="18"/>
        </w:rPr>
        <w:t xml:space="preserve">(EL PRESENTE FORMATO DEBERÁ DE PRESENTARSE POR CADA </w:t>
      </w:r>
      <w:r w:rsidRPr="000A72AA">
        <w:rPr>
          <w:rFonts w:ascii="Montserrat" w:hAnsi="Montserrat" w:cs="Arial"/>
          <w:bCs/>
          <w:color w:val="auto"/>
          <w:sz w:val="18"/>
          <w:szCs w:val="18"/>
        </w:rPr>
        <w:t>PERSONA FÍSICA Y/O MORAL QUE PARTICIPEN EN LA PRESENTACIÓN DE LA PROPUESTA EN CONJUNTO, DE SER APLICABLE AL CASO)</w:t>
      </w:r>
    </w:p>
    <w:p w14:paraId="146007FA" w14:textId="431EB48C" w:rsidR="002C343B" w:rsidRDefault="002C343B" w:rsidP="001B0C18">
      <w:pPr>
        <w:tabs>
          <w:tab w:val="center" w:pos="4844"/>
          <w:tab w:val="center" w:pos="6210"/>
        </w:tabs>
        <w:autoSpaceDE w:val="0"/>
        <w:autoSpaceDN w:val="0"/>
        <w:adjustRightInd w:val="0"/>
        <w:spacing w:after="0" w:line="240" w:lineRule="auto"/>
        <w:ind w:left="0"/>
        <w:jc w:val="center"/>
        <w:rPr>
          <w:rFonts w:ascii="Montserrat" w:hAnsi="Montserrat"/>
          <w:sz w:val="18"/>
          <w:szCs w:val="18"/>
        </w:rPr>
      </w:pPr>
    </w:p>
    <w:p w14:paraId="0C013794" w14:textId="3ADBA79D" w:rsidR="002C343B" w:rsidRDefault="002C343B" w:rsidP="002C343B">
      <w:pPr>
        <w:tabs>
          <w:tab w:val="left" w:pos="6210"/>
        </w:tabs>
        <w:autoSpaceDE w:val="0"/>
        <w:autoSpaceDN w:val="0"/>
        <w:adjustRightInd w:val="0"/>
        <w:spacing w:after="0" w:line="240" w:lineRule="auto"/>
        <w:ind w:left="0"/>
        <w:rPr>
          <w:rFonts w:ascii="Montserrat" w:hAnsi="Montserrat"/>
          <w:sz w:val="18"/>
          <w:szCs w:val="18"/>
        </w:rPr>
      </w:pPr>
      <w:r>
        <w:rPr>
          <w:rFonts w:ascii="Montserrat" w:hAnsi="Montserrat"/>
          <w:sz w:val="18"/>
          <w:szCs w:val="18"/>
        </w:rPr>
        <w:tab/>
      </w:r>
      <w:r>
        <w:rPr>
          <w:rFonts w:ascii="Montserrat" w:hAnsi="Montserrat"/>
          <w:sz w:val="18"/>
          <w:szCs w:val="18"/>
        </w:rPr>
        <w:tab/>
      </w:r>
    </w:p>
    <w:p w14:paraId="6896233D" w14:textId="77777777" w:rsidR="002C63D4" w:rsidRDefault="002C63D4"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bookmarkStart w:id="52" w:name="ANEXO11"/>
    </w:p>
    <w:p w14:paraId="4E58CEE8" w14:textId="77777777" w:rsidR="002C63D4" w:rsidRDefault="002C63D4"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50E6EED9" w14:textId="77777777" w:rsidR="002C63D4" w:rsidRDefault="002C63D4"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4EAA78FB" w14:textId="77777777" w:rsidR="002C63D4" w:rsidRDefault="002C63D4"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1F29FA1D" w14:textId="77777777" w:rsidR="002C63D4" w:rsidRDefault="002C63D4"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775F3ECA" w14:textId="77777777" w:rsidR="002C63D4" w:rsidRDefault="002C63D4"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3F96FF4D" w14:textId="286CF77D" w:rsidR="001B0C18"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lastRenderedPageBreak/>
        <w:t>ANEXO 1</w:t>
      </w:r>
      <w:bookmarkEnd w:id="52"/>
      <w:r w:rsidRPr="000A72AA">
        <w:rPr>
          <w:rFonts w:ascii="Montserrat" w:hAnsi="Montserrat" w:cs="Arial"/>
          <w:b/>
          <w:bCs/>
          <w:color w:val="auto"/>
          <w:sz w:val="18"/>
          <w:szCs w:val="18"/>
        </w:rPr>
        <w:t>3</w:t>
      </w:r>
    </w:p>
    <w:p w14:paraId="5E0FEE69" w14:textId="77777777" w:rsidR="007D614C" w:rsidRPr="00F8236A" w:rsidRDefault="007D614C" w:rsidP="007D614C">
      <w:pPr>
        <w:spacing w:after="0"/>
        <w:ind w:left="0"/>
        <w:jc w:val="center"/>
        <w:rPr>
          <w:rFonts w:ascii="Montserrat" w:hAnsi="Montserrat"/>
          <w:b/>
          <w:sz w:val="15"/>
          <w:szCs w:val="15"/>
        </w:rPr>
      </w:pPr>
      <w:r w:rsidRPr="00F8236A">
        <w:rPr>
          <w:rFonts w:ascii="Montserrat" w:hAnsi="Montserrat"/>
          <w:b/>
          <w:sz w:val="15"/>
          <w:szCs w:val="15"/>
        </w:rPr>
        <w:t>FORMATO DE GARANTÍA DE CUMPLIMIENTO</w:t>
      </w:r>
    </w:p>
    <w:p w14:paraId="141E00C3" w14:textId="77777777" w:rsidR="007D614C" w:rsidRPr="000A72AA" w:rsidRDefault="007D614C"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092190F9"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Datos de la póliza</w:t>
      </w:r>
    </w:p>
    <w:p w14:paraId="67C360E5"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(AFIANZADORA O ASEGURADORA)</w:t>
      </w:r>
    </w:p>
    <w:p w14:paraId="4D69131F"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(DENOMINACIÓN SOCIAL)</w:t>
      </w:r>
      <w:r w:rsidRPr="00F8236A">
        <w:rPr>
          <w:rFonts w:ascii="Montserrat" w:hAnsi="Montserrat"/>
          <w:sz w:val="15"/>
          <w:szCs w:val="15"/>
        </w:rPr>
        <w:t xml:space="preserve"> en lo sucesivo “LA AFIANZADORA o “LA ASEGURADORA”</w:t>
      </w:r>
    </w:p>
    <w:p w14:paraId="530F759C"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(DOMICILIO)</w:t>
      </w:r>
    </w:p>
    <w:p w14:paraId="131FCA5A"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sz w:val="15"/>
          <w:szCs w:val="15"/>
        </w:rPr>
        <w:t xml:space="preserve">Autorización del Gobierno Federal para operar: </w:t>
      </w:r>
      <w:r w:rsidRPr="00F8236A">
        <w:rPr>
          <w:rFonts w:ascii="Montserrat" w:hAnsi="Montserrat"/>
          <w:b/>
          <w:sz w:val="15"/>
          <w:szCs w:val="15"/>
        </w:rPr>
        <w:t>(Número de oficio y fecha)</w:t>
      </w:r>
    </w:p>
    <w:p w14:paraId="45A288A8"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(NÚMERO DE POLIZA)</w:t>
      </w:r>
    </w:p>
    <w:p w14:paraId="07616416" w14:textId="77777777" w:rsidR="00D0042E" w:rsidRDefault="00D0042E" w:rsidP="00D0042E">
      <w:pPr>
        <w:spacing w:after="0"/>
        <w:ind w:left="0"/>
        <w:jc w:val="both"/>
        <w:rPr>
          <w:rFonts w:ascii="Montserrat" w:hAnsi="Montserrat"/>
          <w:sz w:val="15"/>
          <w:szCs w:val="15"/>
        </w:rPr>
      </w:pPr>
    </w:p>
    <w:p w14:paraId="3E49454F" w14:textId="3EA6B96F"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Ante: CENTRO DE ENSEÑANZA TÉCNICA INDUSTRIAL, en lo sucesivo </w:t>
      </w:r>
      <w:r w:rsidR="00C31F72" w:rsidRPr="00C31F72">
        <w:rPr>
          <w:rFonts w:ascii="Montserrat" w:hAnsi="Montserrat"/>
          <w:b/>
          <w:sz w:val="15"/>
          <w:szCs w:val="15"/>
        </w:rPr>
        <w:t>“EL CETI”</w:t>
      </w:r>
      <w:r w:rsidRPr="00F8236A">
        <w:rPr>
          <w:rFonts w:ascii="Montserrat" w:hAnsi="Montserrat"/>
          <w:sz w:val="15"/>
          <w:szCs w:val="15"/>
        </w:rPr>
        <w:t>.</w:t>
      </w:r>
    </w:p>
    <w:p w14:paraId="1BF4ACB6" w14:textId="77777777" w:rsidR="00D0042E" w:rsidRDefault="00D0042E" w:rsidP="00D0042E">
      <w:pPr>
        <w:spacing w:after="0"/>
        <w:ind w:left="0"/>
        <w:jc w:val="both"/>
        <w:rPr>
          <w:rFonts w:ascii="Montserrat" w:hAnsi="Montserrat"/>
          <w:sz w:val="15"/>
          <w:szCs w:val="15"/>
        </w:rPr>
      </w:pPr>
      <w:r>
        <w:rPr>
          <w:rFonts w:ascii="Montserrat" w:hAnsi="Montserrat"/>
          <w:sz w:val="15"/>
          <w:szCs w:val="15"/>
        </w:rPr>
        <w:t>Domicilio: Nueva Escocia número 1885, Colonia Providencia 5ta Sección, Guadalajara, Jalisco, C.P. 44638</w:t>
      </w:r>
    </w:p>
    <w:p w14:paraId="149280C3" w14:textId="77777777" w:rsidR="00D0042E" w:rsidRDefault="00D0042E" w:rsidP="00D0042E">
      <w:pPr>
        <w:spacing w:after="0"/>
        <w:ind w:left="0"/>
        <w:jc w:val="both"/>
        <w:rPr>
          <w:rFonts w:ascii="Montserrat" w:hAnsi="Montserrat"/>
          <w:sz w:val="15"/>
          <w:szCs w:val="15"/>
        </w:rPr>
      </w:pPr>
    </w:p>
    <w:p w14:paraId="5362669F"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La presente póliza podrá ser enviada de manera electrónica al correo </w:t>
      </w:r>
      <w:hyperlink r:id="rId21" w:history="1">
        <w:r w:rsidRPr="00536CEF">
          <w:rPr>
            <w:rStyle w:val="Hipervnculo"/>
            <w:rFonts w:ascii="Montserrat" w:hAnsi="Montserrat"/>
            <w:sz w:val="15"/>
            <w:szCs w:val="15"/>
          </w:rPr>
          <w:t>licitaciones@ceti.mx</w:t>
        </w:r>
      </w:hyperlink>
      <w:r>
        <w:rPr>
          <w:rFonts w:ascii="Montserrat" w:hAnsi="Montserrat"/>
          <w:sz w:val="15"/>
          <w:szCs w:val="15"/>
        </w:rPr>
        <w:t>, adjuntando los archivos, .</w:t>
      </w:r>
      <w:proofErr w:type="spellStart"/>
      <w:r>
        <w:rPr>
          <w:rFonts w:ascii="Montserrat" w:hAnsi="Montserrat"/>
          <w:sz w:val="15"/>
          <w:szCs w:val="15"/>
        </w:rPr>
        <w:t>pdf</w:t>
      </w:r>
      <w:proofErr w:type="spellEnd"/>
      <w:r>
        <w:rPr>
          <w:rFonts w:ascii="Montserrat" w:hAnsi="Montserrat"/>
          <w:sz w:val="15"/>
          <w:szCs w:val="15"/>
        </w:rPr>
        <w:t xml:space="preserve"> y .</w:t>
      </w:r>
      <w:proofErr w:type="spellStart"/>
      <w:r>
        <w:rPr>
          <w:rFonts w:ascii="Montserrat" w:hAnsi="Montserrat"/>
          <w:sz w:val="15"/>
          <w:szCs w:val="15"/>
        </w:rPr>
        <w:t>xml</w:t>
      </w:r>
      <w:proofErr w:type="spellEnd"/>
    </w:p>
    <w:p w14:paraId="0107BAEE" w14:textId="77777777" w:rsidR="00D0042E" w:rsidRDefault="00D0042E" w:rsidP="00D0042E">
      <w:pPr>
        <w:spacing w:after="0"/>
        <w:ind w:left="0"/>
        <w:jc w:val="both"/>
        <w:rPr>
          <w:rFonts w:ascii="Montserrat" w:hAnsi="Montserrat"/>
          <w:sz w:val="15"/>
          <w:szCs w:val="15"/>
        </w:rPr>
      </w:pPr>
    </w:p>
    <w:p w14:paraId="209AF5C9"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Para garantizar por: </w:t>
      </w:r>
      <w:r w:rsidRPr="00F8236A">
        <w:rPr>
          <w:rFonts w:ascii="Montserrat" w:hAnsi="Montserrat"/>
          <w:b/>
          <w:sz w:val="15"/>
          <w:szCs w:val="15"/>
        </w:rPr>
        <w:t>(nombre o denominación del “EL PROVEEDOR”),</w:t>
      </w:r>
      <w:r w:rsidRPr="00F8236A">
        <w:rPr>
          <w:rFonts w:ascii="Montserrat" w:hAnsi="Montserrat"/>
          <w:sz w:val="15"/>
          <w:szCs w:val="15"/>
        </w:rPr>
        <w:t xml:space="preserve"> con domicilio en </w:t>
      </w:r>
      <w:r w:rsidRPr="00F8236A">
        <w:rPr>
          <w:rFonts w:ascii="Montserrat" w:hAnsi="Montserrat"/>
          <w:b/>
          <w:sz w:val="15"/>
          <w:szCs w:val="15"/>
        </w:rPr>
        <w:t>(domicilio de la persona física/moral)</w:t>
      </w:r>
      <w:r w:rsidRPr="00F8236A">
        <w:rPr>
          <w:rFonts w:ascii="Montserrat" w:hAnsi="Montserrat"/>
          <w:sz w:val="15"/>
          <w:szCs w:val="15"/>
        </w:rPr>
        <w:t xml:space="preserve">, C.P. </w:t>
      </w:r>
      <w:r w:rsidRPr="00F8236A">
        <w:rPr>
          <w:rFonts w:ascii="Montserrat" w:hAnsi="Montserrat"/>
          <w:b/>
          <w:sz w:val="15"/>
          <w:szCs w:val="15"/>
        </w:rPr>
        <w:t>(XXXX)</w:t>
      </w:r>
      <w:r w:rsidRPr="00F8236A">
        <w:rPr>
          <w:rFonts w:ascii="Montserrat" w:hAnsi="Montserrat"/>
          <w:sz w:val="15"/>
          <w:szCs w:val="15"/>
        </w:rPr>
        <w:t xml:space="preserve"> y RFC </w:t>
      </w:r>
      <w:r w:rsidRPr="00F8236A">
        <w:rPr>
          <w:rFonts w:ascii="Montserrat" w:hAnsi="Montserrat"/>
          <w:b/>
          <w:sz w:val="15"/>
          <w:szCs w:val="15"/>
        </w:rPr>
        <w:t>(XXXXXXXX)</w:t>
      </w:r>
      <w:r w:rsidRPr="00F8236A">
        <w:rPr>
          <w:rFonts w:ascii="Montserrat" w:hAnsi="Montserrat"/>
          <w:sz w:val="15"/>
          <w:szCs w:val="15"/>
        </w:rPr>
        <w:t xml:space="preserve">, el CUMPLIMIENTO de las obligaciones estipuladas en el contrato en los términos de la CLAUSULA PRIMERA de la presente póliza de fianza, derivadas del CONTRATO número </w:t>
      </w:r>
      <w:r w:rsidRPr="00F8236A">
        <w:rPr>
          <w:rFonts w:ascii="Montserrat" w:hAnsi="Montserrat"/>
          <w:b/>
          <w:sz w:val="15"/>
          <w:szCs w:val="15"/>
        </w:rPr>
        <w:t>(número de contrato)</w:t>
      </w:r>
      <w:r w:rsidRPr="00F8236A">
        <w:rPr>
          <w:rFonts w:ascii="Montserrat" w:hAnsi="Montserrat"/>
          <w:sz w:val="15"/>
          <w:szCs w:val="15"/>
        </w:rPr>
        <w:t xml:space="preserve"> de fecha </w:t>
      </w:r>
      <w:r w:rsidRPr="00F8236A">
        <w:rPr>
          <w:rFonts w:ascii="Montserrat" w:hAnsi="Montserrat"/>
          <w:b/>
          <w:sz w:val="15"/>
          <w:szCs w:val="15"/>
        </w:rPr>
        <w:t>(fecha de la firma del contrato),</w:t>
      </w:r>
      <w:r w:rsidRPr="00F8236A">
        <w:rPr>
          <w:rFonts w:ascii="Montserrat" w:hAnsi="Montserrat"/>
          <w:sz w:val="15"/>
          <w:szCs w:val="15"/>
        </w:rPr>
        <w:t xml:space="preserve"> celebrado entre el Centro de Enseñanza Técnica Industrial y </w:t>
      </w:r>
      <w:r w:rsidRPr="00F8236A">
        <w:rPr>
          <w:rFonts w:ascii="Montserrat" w:hAnsi="Montserrat"/>
          <w:b/>
          <w:sz w:val="15"/>
          <w:szCs w:val="15"/>
        </w:rPr>
        <w:t>(nombre o denominación del “EL PROVEEDOR”)</w:t>
      </w:r>
      <w:r w:rsidRPr="00F8236A">
        <w:rPr>
          <w:rFonts w:ascii="Montserrat" w:hAnsi="Montserrat"/>
          <w:sz w:val="15"/>
          <w:szCs w:val="15"/>
        </w:rPr>
        <w:t xml:space="preserve"> que importa la suma </w:t>
      </w:r>
      <w:r w:rsidRPr="00F8236A">
        <w:rPr>
          <w:rFonts w:ascii="Montserrat" w:hAnsi="Montserrat"/>
          <w:b/>
          <w:sz w:val="15"/>
          <w:szCs w:val="15"/>
        </w:rPr>
        <w:t>de (monto total del contrato, número y letra),</w:t>
      </w:r>
      <w:r w:rsidRPr="00F8236A">
        <w:rPr>
          <w:rFonts w:ascii="Montserrat" w:hAnsi="Montserrat"/>
          <w:sz w:val="15"/>
          <w:szCs w:val="15"/>
        </w:rPr>
        <w:t xml:space="preserve"> sin incluir el IVA, </w:t>
      </w:r>
      <w:r>
        <w:rPr>
          <w:rFonts w:ascii="Montserrat" w:hAnsi="Montserrat"/>
          <w:sz w:val="15"/>
          <w:szCs w:val="15"/>
        </w:rPr>
        <w:t xml:space="preserve">moneda nacional, </w:t>
      </w:r>
      <w:r w:rsidRPr="00F8236A">
        <w:rPr>
          <w:rFonts w:ascii="Montserrat" w:hAnsi="Montserrat"/>
          <w:sz w:val="15"/>
          <w:szCs w:val="15"/>
        </w:rPr>
        <w:t xml:space="preserve">cuyo objeto consiste en  </w:t>
      </w:r>
      <w:r w:rsidRPr="00F8236A">
        <w:rPr>
          <w:rFonts w:ascii="Montserrat" w:hAnsi="Montserrat"/>
          <w:b/>
          <w:sz w:val="15"/>
          <w:szCs w:val="15"/>
        </w:rPr>
        <w:t>(descripción d</w:t>
      </w:r>
      <w:r>
        <w:rPr>
          <w:rFonts w:ascii="Montserrat" w:hAnsi="Montserrat"/>
          <w:b/>
          <w:sz w:val="15"/>
          <w:szCs w:val="15"/>
        </w:rPr>
        <w:t>el contrato</w:t>
      </w:r>
      <w:r w:rsidRPr="00F8236A">
        <w:rPr>
          <w:rFonts w:ascii="Montserrat" w:hAnsi="Montserrat"/>
          <w:b/>
          <w:sz w:val="15"/>
          <w:szCs w:val="15"/>
        </w:rPr>
        <w:t>)</w:t>
      </w:r>
      <w:r w:rsidRPr="00F8236A">
        <w:rPr>
          <w:rFonts w:ascii="Montserrat" w:hAnsi="Montserrat"/>
          <w:sz w:val="15"/>
          <w:szCs w:val="15"/>
        </w:rPr>
        <w:t xml:space="preserve"> detallados en el ANEXO 1 de</w:t>
      </w:r>
      <w:r>
        <w:rPr>
          <w:rFonts w:ascii="Montserrat" w:hAnsi="Montserrat"/>
          <w:sz w:val="15"/>
          <w:szCs w:val="15"/>
        </w:rPr>
        <w:t>l</w:t>
      </w:r>
      <w:r w:rsidRPr="00F8236A">
        <w:rPr>
          <w:rFonts w:ascii="Montserrat" w:hAnsi="Montserrat"/>
          <w:sz w:val="15"/>
          <w:szCs w:val="15"/>
        </w:rPr>
        <w:t xml:space="preserve"> Contrato.</w:t>
      </w:r>
    </w:p>
    <w:p w14:paraId="73D3D1C5" w14:textId="77777777" w:rsidR="00D0042E" w:rsidRDefault="00D0042E" w:rsidP="00D0042E">
      <w:pPr>
        <w:spacing w:after="0"/>
        <w:ind w:left="0"/>
        <w:jc w:val="both"/>
        <w:rPr>
          <w:rFonts w:ascii="Montserrat" w:hAnsi="Montserrat"/>
          <w:sz w:val="15"/>
          <w:szCs w:val="15"/>
        </w:rPr>
      </w:pPr>
    </w:p>
    <w:p w14:paraId="20236F49" w14:textId="77777777" w:rsidR="00D0042E" w:rsidRDefault="00D0042E" w:rsidP="00D0042E">
      <w:pPr>
        <w:spacing w:after="0"/>
        <w:ind w:left="0"/>
        <w:jc w:val="both"/>
        <w:rPr>
          <w:rFonts w:ascii="Montserrat" w:hAnsi="Montserrat"/>
          <w:sz w:val="15"/>
          <w:szCs w:val="15"/>
        </w:rPr>
      </w:pPr>
      <w:r w:rsidRPr="004F3212">
        <w:rPr>
          <w:rFonts w:ascii="Montserrat" w:hAnsi="Montserrat"/>
          <w:b/>
          <w:sz w:val="15"/>
          <w:szCs w:val="15"/>
        </w:rPr>
        <w:t>Tipo:</w:t>
      </w:r>
      <w:r>
        <w:rPr>
          <w:rFonts w:ascii="Montserrat" w:hAnsi="Montserrat"/>
          <w:sz w:val="15"/>
          <w:szCs w:val="15"/>
        </w:rPr>
        <w:t xml:space="preserve"> </w:t>
      </w:r>
      <w:r w:rsidRPr="00F8236A">
        <w:rPr>
          <w:rFonts w:ascii="Montserrat" w:hAnsi="Montserrat"/>
          <w:sz w:val="15"/>
          <w:szCs w:val="15"/>
        </w:rPr>
        <w:t>Adquisiciones, Arrendamientos y Servicios</w:t>
      </w:r>
    </w:p>
    <w:p w14:paraId="0A71175E" w14:textId="77777777" w:rsidR="00D0042E" w:rsidRPr="00F8236A" w:rsidRDefault="00D0042E" w:rsidP="00D0042E">
      <w:pPr>
        <w:spacing w:after="0"/>
        <w:ind w:left="0"/>
        <w:jc w:val="both"/>
        <w:rPr>
          <w:rFonts w:ascii="Montserrat" w:hAnsi="Montserrat"/>
          <w:sz w:val="15"/>
          <w:szCs w:val="15"/>
        </w:rPr>
      </w:pPr>
    </w:p>
    <w:p w14:paraId="2F9A2E71"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El procedimiento al que se sujetará la presente póliza de fianza para hacerla efectiva se realizará conforme a lo previsto en el artículo 279 de la Ley de Instituciones de Seguros y Fianzas. </w:t>
      </w:r>
    </w:p>
    <w:p w14:paraId="48F46EDB" w14:textId="77777777" w:rsidR="00D0042E" w:rsidRPr="00F8236A" w:rsidRDefault="00D0042E" w:rsidP="00D0042E">
      <w:pPr>
        <w:spacing w:after="0"/>
        <w:ind w:left="0"/>
        <w:jc w:val="both"/>
        <w:rPr>
          <w:rFonts w:ascii="Montserrat" w:hAnsi="Montserrat"/>
          <w:sz w:val="15"/>
          <w:szCs w:val="15"/>
        </w:rPr>
      </w:pPr>
    </w:p>
    <w:p w14:paraId="644D9E2C"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La obligación garantizada será indivisible y en caso de presentarse algún incumplimiento se hará efectiva por el monto total de las obligaciones garantizadas.</w:t>
      </w:r>
    </w:p>
    <w:p w14:paraId="10B9FD4A" w14:textId="77777777" w:rsidR="00D0042E" w:rsidRPr="00F8236A" w:rsidRDefault="00D0042E" w:rsidP="00D0042E">
      <w:pPr>
        <w:spacing w:after="0"/>
        <w:ind w:left="0"/>
        <w:jc w:val="both"/>
        <w:rPr>
          <w:rFonts w:ascii="Montserrat" w:hAnsi="Montserrat"/>
          <w:sz w:val="15"/>
          <w:szCs w:val="15"/>
        </w:rPr>
      </w:pPr>
    </w:p>
    <w:p w14:paraId="4A36CAA9" w14:textId="2576755E"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Para todo lo relacionado con la presente póliza, el fiado, el fiador y cualquier otro obligado, así como </w:t>
      </w:r>
      <w:r w:rsidR="00C31F72" w:rsidRPr="00C31F72">
        <w:rPr>
          <w:rFonts w:ascii="Montserrat" w:hAnsi="Montserrat"/>
          <w:b/>
          <w:sz w:val="15"/>
          <w:szCs w:val="15"/>
        </w:rPr>
        <w:t>“EL CETI”</w:t>
      </w:r>
      <w:r w:rsidRPr="00F8236A">
        <w:rPr>
          <w:rFonts w:ascii="Montserrat" w:hAnsi="Montserrat"/>
          <w:sz w:val="15"/>
          <w:szCs w:val="15"/>
        </w:rPr>
        <w:t>, se someterán a la jurisdicción y competencia de los Tribunales Federales del Estado de Jalisco, renunciando al fuero que pudiera corresponderle en razón de su domicilio o por cualquier otra causa.</w:t>
      </w:r>
    </w:p>
    <w:p w14:paraId="330999E0" w14:textId="77777777" w:rsidR="00D0042E" w:rsidRPr="00F8236A" w:rsidRDefault="00D0042E" w:rsidP="00D0042E">
      <w:pPr>
        <w:spacing w:after="0"/>
        <w:ind w:left="0"/>
        <w:jc w:val="both"/>
        <w:rPr>
          <w:rFonts w:ascii="Montserrat" w:hAnsi="Montserrat"/>
          <w:sz w:val="15"/>
          <w:szCs w:val="15"/>
        </w:rPr>
      </w:pPr>
    </w:p>
    <w:p w14:paraId="1260F01C"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La presente fianza se expide de conformidad con lo dispuesto por los artículos 48, fracción II </w:t>
      </w:r>
      <w:r>
        <w:rPr>
          <w:rFonts w:ascii="Montserrat" w:hAnsi="Montserrat"/>
          <w:sz w:val="15"/>
          <w:szCs w:val="15"/>
        </w:rPr>
        <w:t xml:space="preserve">y último párrafo </w:t>
      </w:r>
      <w:r w:rsidRPr="00F8236A">
        <w:rPr>
          <w:rFonts w:ascii="Montserrat" w:hAnsi="Montserrat"/>
          <w:sz w:val="15"/>
          <w:szCs w:val="15"/>
        </w:rPr>
        <w:t>y 49, fracción II de la Ley de Adquisiciones, Arrendamientos y Servicios del Sector Público, y 103 de su Reglamento.</w:t>
      </w:r>
    </w:p>
    <w:p w14:paraId="2BE80B75" w14:textId="77777777" w:rsidR="00D0042E" w:rsidRPr="00F8236A" w:rsidRDefault="00D0042E" w:rsidP="00D0042E">
      <w:pPr>
        <w:spacing w:after="0"/>
        <w:ind w:left="0"/>
        <w:jc w:val="both"/>
        <w:rPr>
          <w:rFonts w:ascii="Montserrat" w:hAnsi="Montserrat"/>
          <w:sz w:val="15"/>
          <w:szCs w:val="15"/>
        </w:rPr>
      </w:pPr>
    </w:p>
    <w:p w14:paraId="000C6492"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La presente póliza podrá ser enviada de manera electrónica al correo </w:t>
      </w:r>
      <w:r>
        <w:rPr>
          <w:rFonts w:ascii="Montserrat" w:hAnsi="Montserrat"/>
          <w:sz w:val="15"/>
          <w:szCs w:val="15"/>
        </w:rPr>
        <w:t>licitaciones@ceti.mx</w:t>
      </w:r>
    </w:p>
    <w:p w14:paraId="767AD914" w14:textId="77777777" w:rsidR="00D0042E" w:rsidRPr="00F8236A" w:rsidRDefault="00D0042E" w:rsidP="00D0042E">
      <w:pPr>
        <w:spacing w:after="0"/>
        <w:ind w:left="0"/>
        <w:jc w:val="both"/>
        <w:rPr>
          <w:rFonts w:ascii="Montserrat" w:hAnsi="Montserrat"/>
          <w:sz w:val="15"/>
          <w:szCs w:val="15"/>
        </w:rPr>
      </w:pPr>
    </w:p>
    <w:p w14:paraId="61E6BC44"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Validación de la fianza en el portal de internet, dirección electrónica </w:t>
      </w:r>
      <w:proofErr w:type="gramStart"/>
      <w:r w:rsidRPr="00F8236A">
        <w:rPr>
          <w:rFonts w:ascii="Montserrat" w:hAnsi="Montserrat"/>
          <w:b/>
          <w:sz w:val="15"/>
          <w:szCs w:val="15"/>
        </w:rPr>
        <w:t>www.</w:t>
      </w:r>
      <w:r>
        <w:rPr>
          <w:rFonts w:ascii="Montserrat" w:hAnsi="Montserrat"/>
          <w:b/>
          <w:sz w:val="15"/>
          <w:szCs w:val="15"/>
        </w:rPr>
        <w:t>xxx</w:t>
      </w:r>
      <w:r w:rsidRPr="00F8236A">
        <w:rPr>
          <w:rFonts w:ascii="Montserrat" w:hAnsi="Montserrat"/>
          <w:b/>
          <w:sz w:val="15"/>
          <w:szCs w:val="15"/>
        </w:rPr>
        <w:t>.org.mx</w:t>
      </w:r>
      <w:r w:rsidRPr="00F8236A">
        <w:rPr>
          <w:rFonts w:ascii="Montserrat" w:hAnsi="Montserrat"/>
          <w:sz w:val="15"/>
          <w:szCs w:val="15"/>
        </w:rPr>
        <w:t xml:space="preserve"> .</w:t>
      </w:r>
      <w:proofErr w:type="gramEnd"/>
    </w:p>
    <w:p w14:paraId="6BD168D3" w14:textId="77777777" w:rsidR="00D0042E" w:rsidRPr="00F8236A" w:rsidRDefault="00D0042E" w:rsidP="00D0042E">
      <w:pPr>
        <w:spacing w:after="0"/>
        <w:ind w:left="0"/>
        <w:jc w:val="both"/>
        <w:rPr>
          <w:rFonts w:ascii="Montserrat" w:hAnsi="Montserrat"/>
          <w:sz w:val="15"/>
          <w:szCs w:val="15"/>
        </w:rPr>
      </w:pPr>
    </w:p>
    <w:p w14:paraId="5BAF449C"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(NOMBRE DEL REPRESENTANTE DE LA AFIANZADORA O ASEGURADORA)</w:t>
      </w:r>
    </w:p>
    <w:p w14:paraId="6DE80C7B" w14:textId="77777777" w:rsidR="00D0042E" w:rsidRPr="00F8236A" w:rsidRDefault="00D0042E" w:rsidP="00D0042E">
      <w:pPr>
        <w:spacing w:after="0"/>
        <w:ind w:left="0"/>
        <w:jc w:val="both"/>
        <w:rPr>
          <w:rFonts w:ascii="Montserrat" w:hAnsi="Montserrat"/>
          <w:sz w:val="15"/>
          <w:szCs w:val="15"/>
        </w:rPr>
      </w:pPr>
    </w:p>
    <w:p w14:paraId="7A33B587"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CLAUSULAS GENERALES A QUE SE SUJETARA LA PRESENTE POLIZA DE FIANZA PARA GARANTIZAR EL CUMPLIMIENTO DEL CONTRATO EN MATERIA DE ADQUISICIONSE, ARRENDAMIENTOS O SERVICIOS.</w:t>
      </w:r>
    </w:p>
    <w:p w14:paraId="2CC7FD25" w14:textId="77777777" w:rsidR="00D0042E" w:rsidRPr="00F8236A" w:rsidRDefault="00D0042E" w:rsidP="00D0042E">
      <w:pPr>
        <w:spacing w:after="0"/>
        <w:ind w:left="0"/>
        <w:jc w:val="both"/>
        <w:rPr>
          <w:rFonts w:ascii="Montserrat" w:hAnsi="Montserrat"/>
          <w:sz w:val="15"/>
          <w:szCs w:val="15"/>
        </w:rPr>
      </w:pPr>
    </w:p>
    <w:p w14:paraId="0F474D16"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PRIMERA. - OBLIGACION GARANTIZADA.</w:t>
      </w:r>
    </w:p>
    <w:p w14:paraId="3D64F3E6"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Esta póliza de fianza garantiza el cumplimiento de las obligaciones estipuladas en el contrato </w:t>
      </w:r>
      <w:r w:rsidRPr="00F8236A">
        <w:rPr>
          <w:rFonts w:ascii="Montserrat" w:hAnsi="Montserrat"/>
          <w:b/>
          <w:sz w:val="15"/>
          <w:szCs w:val="15"/>
        </w:rPr>
        <w:t>(NÚMERO DE CONTRATO)</w:t>
      </w:r>
      <w:r w:rsidRPr="00F8236A">
        <w:rPr>
          <w:rFonts w:ascii="Montserrat" w:hAnsi="Montserrat"/>
          <w:sz w:val="15"/>
          <w:szCs w:val="15"/>
        </w:rPr>
        <w:t xml:space="preserve"> a que se refiere esta póliza y en sus convenios modificatorios que se hayan realizado o a los anexos del mismo, cuando no rebasen el porcentaje de ampliación indicado en la cláusula siguiente, aún y cuando parte de las obligaciones se subcontraten.</w:t>
      </w:r>
    </w:p>
    <w:p w14:paraId="64ED8D27" w14:textId="77777777" w:rsidR="00D0042E" w:rsidRPr="00F8236A" w:rsidRDefault="00D0042E" w:rsidP="00D0042E">
      <w:pPr>
        <w:spacing w:after="0"/>
        <w:ind w:left="0"/>
        <w:jc w:val="both"/>
        <w:rPr>
          <w:rFonts w:ascii="Montserrat" w:hAnsi="Montserrat"/>
          <w:sz w:val="15"/>
          <w:szCs w:val="15"/>
        </w:rPr>
      </w:pPr>
    </w:p>
    <w:p w14:paraId="084CFFC4"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SEGUNDA. MONTO AFIANZADO.</w:t>
      </w:r>
    </w:p>
    <w:p w14:paraId="0CFCB994" w14:textId="1C5151AA"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se compromete a pagar a </w:t>
      </w:r>
      <w:r w:rsidR="00C31F72" w:rsidRPr="00C31F72">
        <w:rPr>
          <w:rFonts w:ascii="Montserrat" w:hAnsi="Montserrat"/>
          <w:b/>
          <w:sz w:val="15"/>
          <w:szCs w:val="15"/>
        </w:rPr>
        <w:t>“EL CETI”</w:t>
      </w:r>
      <w:r w:rsidRPr="00F8236A">
        <w:rPr>
          <w:rFonts w:ascii="Montserrat" w:hAnsi="Montserrat"/>
          <w:sz w:val="15"/>
          <w:szCs w:val="15"/>
        </w:rPr>
        <w:t xml:space="preserve">, hasta el monto de esta póliza, que </w:t>
      </w:r>
      <w:r w:rsidRPr="00F8236A">
        <w:rPr>
          <w:rFonts w:ascii="Montserrat" w:hAnsi="Montserrat"/>
          <w:b/>
          <w:sz w:val="15"/>
          <w:szCs w:val="15"/>
        </w:rPr>
        <w:t>es (con número y letra sin incluir el Impuesto al Valor Agregado)</w:t>
      </w:r>
      <w:r w:rsidRPr="00F8236A">
        <w:rPr>
          <w:rFonts w:ascii="Montserrat" w:hAnsi="Montserrat"/>
          <w:sz w:val="15"/>
          <w:szCs w:val="15"/>
        </w:rPr>
        <w:t xml:space="preserve"> que representa el ____ % </w:t>
      </w:r>
      <w:r w:rsidRPr="00F8236A">
        <w:rPr>
          <w:rFonts w:ascii="Montserrat" w:hAnsi="Montserrat"/>
          <w:b/>
          <w:sz w:val="15"/>
          <w:szCs w:val="15"/>
        </w:rPr>
        <w:t>(señalar el porcentaje con letra)</w:t>
      </w:r>
      <w:r w:rsidRPr="00F8236A">
        <w:rPr>
          <w:rFonts w:ascii="Montserrat" w:hAnsi="Montserrat"/>
          <w:sz w:val="15"/>
          <w:szCs w:val="15"/>
        </w:rPr>
        <w:t xml:space="preserve"> del valor del Contrato </w:t>
      </w:r>
      <w:r w:rsidRPr="00F8236A">
        <w:rPr>
          <w:rFonts w:ascii="Montserrat" w:hAnsi="Montserrat"/>
          <w:b/>
          <w:sz w:val="15"/>
          <w:szCs w:val="15"/>
        </w:rPr>
        <w:t xml:space="preserve">(NÚMERO DE CONTRATO). </w:t>
      </w:r>
    </w:p>
    <w:p w14:paraId="56681F28" w14:textId="77777777" w:rsidR="00D0042E" w:rsidRPr="00F8236A" w:rsidRDefault="00D0042E" w:rsidP="00D0042E">
      <w:pPr>
        <w:spacing w:after="0"/>
        <w:ind w:left="0"/>
        <w:jc w:val="both"/>
        <w:rPr>
          <w:rFonts w:ascii="Montserrat" w:hAnsi="Montserrat"/>
          <w:sz w:val="15"/>
          <w:szCs w:val="15"/>
        </w:rPr>
      </w:pPr>
    </w:p>
    <w:p w14:paraId="73802ACD"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reconoce que el monto garantizado por la fianza de cumplimiento se puede modificar en el caso de que se formalice uno o varios convenios modificatorios de ampliación del monto del Contrato </w:t>
      </w:r>
      <w:r w:rsidRPr="00F8236A">
        <w:rPr>
          <w:rFonts w:ascii="Montserrat" w:hAnsi="Montserrat"/>
          <w:b/>
          <w:sz w:val="15"/>
          <w:szCs w:val="15"/>
        </w:rPr>
        <w:t>(NÚMERO DE CONTRATO)</w:t>
      </w:r>
      <w:r w:rsidRPr="00F8236A">
        <w:rPr>
          <w:rFonts w:ascii="Montserrat" w:hAnsi="Montserrat"/>
          <w:sz w:val="15"/>
          <w:szCs w:val="15"/>
        </w:rPr>
        <w:t xml:space="preserve"> indicado en la carátula de esta póliza, siempre y cuando no se rebase el ___% de dicho monto. Previa notificación del fiado y cumplimiento de los requisitos legales, </w:t>
      </w:r>
      <w:r w:rsidRPr="00F8236A">
        <w:rPr>
          <w:rFonts w:ascii="Montserrat" w:hAnsi="Montserrat"/>
          <w:b/>
          <w:sz w:val="15"/>
          <w:szCs w:val="15"/>
        </w:rPr>
        <w:t>“LA AFIANZADORA”</w:t>
      </w:r>
      <w:r w:rsidRPr="00F8236A">
        <w:rPr>
          <w:rFonts w:ascii="Montserrat" w:hAnsi="Montserrat"/>
          <w:sz w:val="15"/>
          <w:szCs w:val="15"/>
        </w:rPr>
        <w:t xml:space="preserve"> emitirá el documento modificatorio correspondiente o endoso para el solo efecto de hacer constar la referida ampliación, sin que se entienda que la obligación sea novada. </w:t>
      </w:r>
    </w:p>
    <w:p w14:paraId="16F7028C" w14:textId="77777777" w:rsidR="00D0042E" w:rsidRPr="00F8236A" w:rsidRDefault="00D0042E" w:rsidP="00D0042E">
      <w:pPr>
        <w:spacing w:after="0"/>
        <w:ind w:left="0"/>
        <w:jc w:val="both"/>
        <w:rPr>
          <w:rFonts w:ascii="Montserrat" w:hAnsi="Montserrat"/>
          <w:sz w:val="15"/>
          <w:szCs w:val="15"/>
        </w:rPr>
      </w:pPr>
    </w:p>
    <w:p w14:paraId="1D2962F1"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lastRenderedPageBreak/>
        <w:t>En el supuesto de que el porcentaje de aumento al contrato</w:t>
      </w:r>
      <w:r w:rsidRPr="00F8236A">
        <w:rPr>
          <w:rFonts w:ascii="Montserrat" w:hAnsi="Montserrat"/>
          <w:b/>
          <w:sz w:val="15"/>
          <w:szCs w:val="15"/>
        </w:rPr>
        <w:t xml:space="preserve"> (NÚMERO DE CONTRATO)</w:t>
      </w:r>
      <w:r w:rsidRPr="00F8236A">
        <w:rPr>
          <w:rFonts w:ascii="Montserrat" w:hAnsi="Montserrat"/>
          <w:sz w:val="15"/>
          <w:szCs w:val="15"/>
        </w:rPr>
        <w:t xml:space="preserve"> en monto fuera superior a los indicados, </w:t>
      </w:r>
      <w:r w:rsidRPr="00F8236A">
        <w:rPr>
          <w:rFonts w:ascii="Montserrat" w:hAnsi="Montserrat"/>
          <w:b/>
          <w:sz w:val="15"/>
          <w:szCs w:val="15"/>
        </w:rPr>
        <w:t>“LA AFIANZADORA”</w:t>
      </w:r>
      <w:r w:rsidRPr="00F8236A">
        <w:rPr>
          <w:rFonts w:ascii="Montserrat" w:hAnsi="Montserrat"/>
          <w:sz w:val="15"/>
          <w:szCs w:val="15"/>
        </w:rPr>
        <w:t xml:space="preserve"> se reserva el derecho de emitir los endosos subsecuentes, por la diferencia entre ambos montos, sin embargo, previa solicitud del fiado, </w:t>
      </w:r>
      <w:r w:rsidRPr="00F8236A">
        <w:rPr>
          <w:rFonts w:ascii="Montserrat" w:hAnsi="Montserrat"/>
          <w:b/>
          <w:sz w:val="15"/>
          <w:szCs w:val="15"/>
        </w:rPr>
        <w:t>“LA AFIANZADORA”</w:t>
      </w:r>
      <w:r w:rsidRPr="00F8236A">
        <w:rPr>
          <w:rFonts w:ascii="Montserrat" w:hAnsi="Montserrat"/>
          <w:sz w:val="15"/>
          <w:szCs w:val="15"/>
        </w:rPr>
        <w:t xml:space="preserve"> podrá garantizar dicha diferencia y emitirá el documento modificatorio correspondiente. </w:t>
      </w:r>
    </w:p>
    <w:p w14:paraId="57C58639" w14:textId="77777777" w:rsidR="00D0042E" w:rsidRPr="00F8236A" w:rsidRDefault="00D0042E" w:rsidP="00D0042E">
      <w:pPr>
        <w:spacing w:after="0"/>
        <w:ind w:left="0"/>
        <w:jc w:val="both"/>
        <w:rPr>
          <w:rFonts w:ascii="Montserrat" w:hAnsi="Montserrat"/>
          <w:sz w:val="15"/>
          <w:szCs w:val="15"/>
        </w:rPr>
      </w:pPr>
    </w:p>
    <w:p w14:paraId="4FBB2E45"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acepta expresamente que, en caso de requerimiento, se compromete a pagar el monto total afianzado, siempre y cuando en el Contrato se haya estipulado que la obligación garantizada es indivisible; de estipularse que es divisible, </w:t>
      </w:r>
      <w:r w:rsidRPr="00F8236A">
        <w:rPr>
          <w:rFonts w:ascii="Montserrat" w:hAnsi="Montserrat"/>
          <w:b/>
          <w:sz w:val="15"/>
          <w:szCs w:val="15"/>
        </w:rPr>
        <w:t>“LA AFIANZADORA”</w:t>
      </w:r>
      <w:r w:rsidRPr="00F8236A">
        <w:rPr>
          <w:rFonts w:ascii="Montserrat" w:hAnsi="Montserrat"/>
          <w:sz w:val="15"/>
          <w:szCs w:val="15"/>
        </w:rPr>
        <w:t xml:space="preserve"> pagará de forma proporcional el monto de la o las obligaciones incumplidas.</w:t>
      </w:r>
    </w:p>
    <w:p w14:paraId="5AEAE6AE" w14:textId="77777777" w:rsidR="00D0042E" w:rsidRPr="00F8236A" w:rsidRDefault="00D0042E" w:rsidP="00D0042E">
      <w:pPr>
        <w:spacing w:after="0"/>
        <w:ind w:left="0"/>
        <w:jc w:val="both"/>
        <w:rPr>
          <w:rFonts w:ascii="Montserrat" w:hAnsi="Montserrat"/>
          <w:sz w:val="15"/>
          <w:szCs w:val="15"/>
        </w:rPr>
      </w:pPr>
    </w:p>
    <w:p w14:paraId="00A08458"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 xml:space="preserve">TERCERA. - INDEMNIZACIÓN POR MORA. </w:t>
      </w:r>
    </w:p>
    <w:p w14:paraId="2901E35C"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se obliga a pagar la indemnización por mora que en su caso proceda de conformidad con el artículo 283 de la Ley de Instituciones de Seguros y de Fianzas.</w:t>
      </w:r>
    </w:p>
    <w:p w14:paraId="487C0D86" w14:textId="77777777" w:rsidR="00D0042E" w:rsidRPr="00F8236A" w:rsidRDefault="00D0042E" w:rsidP="00D0042E">
      <w:pPr>
        <w:spacing w:after="0"/>
        <w:ind w:left="0"/>
        <w:jc w:val="both"/>
        <w:rPr>
          <w:rFonts w:ascii="Montserrat" w:hAnsi="Montserrat"/>
          <w:sz w:val="15"/>
          <w:szCs w:val="15"/>
        </w:rPr>
      </w:pPr>
    </w:p>
    <w:p w14:paraId="5A1FAF7F"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CUARTA. - VIGENCIA.</w:t>
      </w:r>
    </w:p>
    <w:p w14:paraId="0C9C8D2E" w14:textId="567E5F03"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La fianza permanecerá vigente hasta que se dé cumplimiento a la o las obligaciones que garantice en los términos del Contrato </w:t>
      </w:r>
      <w:r w:rsidRPr="00F8236A">
        <w:rPr>
          <w:rFonts w:ascii="Montserrat" w:hAnsi="Montserrat"/>
          <w:b/>
          <w:sz w:val="15"/>
          <w:szCs w:val="15"/>
        </w:rPr>
        <w:t>(NÚMERO DE CONTRATO)</w:t>
      </w:r>
      <w:r w:rsidRPr="00F8236A">
        <w:rPr>
          <w:rFonts w:ascii="Montserrat" w:hAnsi="Montserrat"/>
          <w:sz w:val="15"/>
          <w:szCs w:val="15"/>
        </w:rPr>
        <w:t xml:space="preserve"> y continuará vigente en caso de que </w:t>
      </w:r>
      <w:r w:rsidR="00C31F72" w:rsidRPr="00C31F72">
        <w:rPr>
          <w:rFonts w:ascii="Montserrat" w:hAnsi="Montserrat"/>
          <w:b/>
          <w:sz w:val="15"/>
          <w:szCs w:val="15"/>
        </w:rPr>
        <w:t>“EL CETI”</w:t>
      </w:r>
      <w:r w:rsidRPr="00F8236A">
        <w:rPr>
          <w:rFonts w:ascii="Montserrat" w:hAnsi="Montserrat"/>
          <w:sz w:val="15"/>
          <w:szCs w:val="15"/>
        </w:rPr>
        <w:t xml:space="preserve"> otorgue prórroga o espera al cumplimiento del contrato </w:t>
      </w:r>
      <w:r w:rsidRPr="00F8236A">
        <w:rPr>
          <w:rFonts w:ascii="Montserrat" w:hAnsi="Montserrat"/>
          <w:b/>
          <w:sz w:val="15"/>
          <w:szCs w:val="15"/>
        </w:rPr>
        <w:t>(NÚMERO DE CONTRATO),</w:t>
      </w:r>
      <w:r w:rsidRPr="00F8236A">
        <w:rPr>
          <w:rFonts w:ascii="Montserrat" w:hAnsi="Montserrat"/>
          <w:sz w:val="15"/>
          <w:szCs w:val="15"/>
        </w:rPr>
        <w:t xml:space="preserve"> en los términos de la siguiente cláusula. </w:t>
      </w:r>
    </w:p>
    <w:p w14:paraId="6CE0E2B8" w14:textId="77777777" w:rsidR="00D0042E" w:rsidRPr="00F8236A" w:rsidRDefault="00D0042E" w:rsidP="00D0042E">
      <w:pPr>
        <w:spacing w:after="0"/>
        <w:ind w:left="0"/>
        <w:jc w:val="both"/>
        <w:rPr>
          <w:rFonts w:ascii="Montserrat" w:hAnsi="Montserrat"/>
          <w:sz w:val="15"/>
          <w:szCs w:val="15"/>
        </w:rPr>
      </w:pPr>
    </w:p>
    <w:p w14:paraId="0A6691DA"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w:t>
      </w:r>
    </w:p>
    <w:p w14:paraId="1BF605FB" w14:textId="77777777" w:rsidR="00D0042E" w:rsidRDefault="00D0042E" w:rsidP="00D0042E">
      <w:pPr>
        <w:spacing w:after="0"/>
        <w:ind w:left="0"/>
        <w:jc w:val="both"/>
        <w:rPr>
          <w:rFonts w:ascii="Montserrat" w:hAnsi="Montserrat"/>
          <w:sz w:val="15"/>
          <w:szCs w:val="15"/>
        </w:rPr>
      </w:pPr>
    </w:p>
    <w:p w14:paraId="485020FC"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De esta forma la vigencia de la fianza no podrá acotarse en razón del plazo establecido para cumplir la o las obligaciones contractuales.</w:t>
      </w:r>
    </w:p>
    <w:p w14:paraId="450E433B" w14:textId="77777777" w:rsidR="00D0042E" w:rsidRPr="00F8236A" w:rsidRDefault="00D0042E" w:rsidP="00D0042E">
      <w:pPr>
        <w:spacing w:after="0"/>
        <w:ind w:left="0"/>
        <w:jc w:val="both"/>
        <w:rPr>
          <w:rFonts w:ascii="Montserrat" w:hAnsi="Montserrat"/>
          <w:sz w:val="15"/>
          <w:szCs w:val="15"/>
        </w:rPr>
      </w:pPr>
    </w:p>
    <w:p w14:paraId="4F36068C"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QUINTA. PRORROGAS, ESPERAS O AMPLIACIÓN AL PLAZO DEL CONTRATO.</w:t>
      </w:r>
    </w:p>
    <w:p w14:paraId="66A61A13"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En caso de que se prorrogue el plazo originalmente señalado o conceder esperas o convenios de ampliación de plazo para el cumplimiento del contrato garantizado y sus anexos, el fiado dará aviso a </w:t>
      </w:r>
      <w:r w:rsidRPr="00F8236A">
        <w:rPr>
          <w:rFonts w:ascii="Montserrat" w:hAnsi="Montserrat"/>
          <w:b/>
          <w:sz w:val="15"/>
          <w:szCs w:val="15"/>
        </w:rPr>
        <w:t>“LA AFIANZADORA”</w:t>
      </w:r>
      <w:r w:rsidRPr="00F8236A">
        <w:rPr>
          <w:rFonts w:ascii="Montserrat" w:hAnsi="Montserrat"/>
          <w:sz w:val="15"/>
          <w:szCs w:val="15"/>
        </w:rPr>
        <w:t xml:space="preserve">, la cual deberá emitir los documentos modificatorios o endosos correspondientes. </w:t>
      </w:r>
    </w:p>
    <w:p w14:paraId="0D43365A" w14:textId="77777777" w:rsidR="00D0042E" w:rsidRPr="00F8236A" w:rsidRDefault="00D0042E" w:rsidP="00D0042E">
      <w:pPr>
        <w:spacing w:after="0"/>
        <w:ind w:left="0"/>
        <w:jc w:val="both"/>
        <w:rPr>
          <w:rFonts w:ascii="Montserrat" w:hAnsi="Montserrat"/>
          <w:sz w:val="15"/>
          <w:szCs w:val="15"/>
        </w:rPr>
      </w:pPr>
    </w:p>
    <w:p w14:paraId="6688E04D"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2C11E05C" w14:textId="77777777" w:rsidR="00D0042E" w:rsidRPr="00F8236A" w:rsidRDefault="00D0042E" w:rsidP="00D0042E">
      <w:pPr>
        <w:spacing w:after="0"/>
        <w:ind w:left="0"/>
        <w:jc w:val="both"/>
        <w:rPr>
          <w:rFonts w:ascii="Montserrat" w:hAnsi="Montserrat"/>
          <w:sz w:val="15"/>
          <w:szCs w:val="15"/>
        </w:rPr>
      </w:pPr>
    </w:p>
    <w:p w14:paraId="44D902F6"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SEXTA. - SUPUESTOS DE SUSPENSIÓN.</w:t>
      </w:r>
    </w:p>
    <w:p w14:paraId="54537387" w14:textId="5158160D"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Para garantizar el cumplimiento del contrato </w:t>
      </w:r>
      <w:r w:rsidRPr="00F8236A">
        <w:rPr>
          <w:rFonts w:ascii="Montserrat" w:hAnsi="Montserrat"/>
          <w:b/>
          <w:sz w:val="15"/>
          <w:szCs w:val="15"/>
        </w:rPr>
        <w:t>(NUMERO DE CONTRATO),</w:t>
      </w:r>
      <w:r w:rsidRPr="00F8236A">
        <w:rPr>
          <w:rFonts w:ascii="Montserrat" w:hAnsi="Montserrat"/>
          <w:sz w:val="15"/>
          <w:szCs w:val="15"/>
        </w:rPr>
        <w:t xml:space="preserve"> cuando concurran los supuestos de suspensión en los términos de la Ley de Adquisiciones, Arrendamientos y Servicios del Sector Público, su Reglamento y demás disposiciones aplicables, </w:t>
      </w:r>
      <w:r w:rsidR="00C31F72" w:rsidRPr="00C31F72">
        <w:rPr>
          <w:rFonts w:ascii="Montserrat" w:hAnsi="Montserrat"/>
          <w:b/>
          <w:sz w:val="15"/>
          <w:szCs w:val="15"/>
        </w:rPr>
        <w:t>“EL CETI”</w:t>
      </w:r>
      <w:r w:rsidRPr="00F8236A">
        <w:rPr>
          <w:rFonts w:ascii="Montserrat" w:hAnsi="Montserrat"/>
          <w:sz w:val="15"/>
          <w:szCs w:val="15"/>
        </w:rPr>
        <w:t xml:space="preserve"> deberá emitir el o las actas circunstanciadas y, en su caso, las constancias a que haya lugar. En estos supuestos, a petición del fiado, </w:t>
      </w:r>
      <w:r w:rsidRPr="00F8236A">
        <w:rPr>
          <w:rFonts w:ascii="Montserrat" w:hAnsi="Montserrat"/>
          <w:b/>
          <w:sz w:val="15"/>
          <w:szCs w:val="15"/>
        </w:rPr>
        <w:t>“LA AFIANZADORA”</w:t>
      </w:r>
      <w:r w:rsidRPr="00F8236A">
        <w:rPr>
          <w:rFonts w:ascii="Montserrat" w:hAnsi="Montserrat"/>
          <w:sz w:val="15"/>
          <w:szCs w:val="15"/>
        </w:rPr>
        <w:t xml:space="preserve">, otorgará el o los endosos conducentes, conforme a lo estatuido en el artículo 166 de la Ley de Instituciones de Seguros y de Fianzas, para lo cual bastará que el fiado exhiba a </w:t>
      </w:r>
      <w:r w:rsidRPr="00F8236A">
        <w:rPr>
          <w:rFonts w:ascii="Montserrat" w:hAnsi="Montserrat"/>
          <w:b/>
          <w:sz w:val="15"/>
          <w:szCs w:val="15"/>
        </w:rPr>
        <w:t>“LA AFIANZADORA”</w:t>
      </w:r>
      <w:r w:rsidRPr="00F8236A">
        <w:rPr>
          <w:rFonts w:ascii="Montserrat" w:hAnsi="Montserrat"/>
          <w:sz w:val="15"/>
          <w:szCs w:val="15"/>
        </w:rPr>
        <w:t xml:space="preserve">, dichos documentos expedidos por </w:t>
      </w:r>
      <w:r w:rsidR="00C31F72" w:rsidRPr="00C31F72">
        <w:rPr>
          <w:rFonts w:ascii="Montserrat" w:hAnsi="Montserrat"/>
          <w:b/>
          <w:sz w:val="15"/>
          <w:szCs w:val="15"/>
        </w:rPr>
        <w:t>“EL CETI”</w:t>
      </w:r>
      <w:r w:rsidRPr="00F8236A">
        <w:rPr>
          <w:rFonts w:ascii="Montserrat" w:hAnsi="Montserrat"/>
          <w:sz w:val="15"/>
          <w:szCs w:val="15"/>
        </w:rPr>
        <w:t xml:space="preserve">. </w:t>
      </w:r>
    </w:p>
    <w:p w14:paraId="2083EBEB" w14:textId="77777777" w:rsidR="00D0042E" w:rsidRPr="00F8236A" w:rsidRDefault="00D0042E" w:rsidP="00D0042E">
      <w:pPr>
        <w:spacing w:after="0"/>
        <w:ind w:left="0"/>
        <w:jc w:val="both"/>
        <w:rPr>
          <w:rFonts w:ascii="Montserrat" w:hAnsi="Montserrat"/>
          <w:sz w:val="15"/>
          <w:szCs w:val="15"/>
        </w:rPr>
      </w:pPr>
    </w:p>
    <w:p w14:paraId="7FFE6318"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El aplazamiento derivado de la interposición de los recursos administrativos y medios de defensa legales, no modifica o altera el plazo de ejecución inicialmente pactado, por lo que subsistirán inalterados los términos y condiciones originalmente previstos, entendiendo que los endosos que emita </w:t>
      </w:r>
      <w:r w:rsidRPr="00F8236A">
        <w:rPr>
          <w:rFonts w:ascii="Montserrat" w:hAnsi="Montserrat"/>
          <w:b/>
          <w:sz w:val="15"/>
          <w:szCs w:val="15"/>
        </w:rPr>
        <w:t>“LA AFIANZADORA”</w:t>
      </w:r>
      <w:r w:rsidRPr="00F8236A">
        <w:rPr>
          <w:rFonts w:ascii="Montserrat" w:hAnsi="Montserrat"/>
          <w:sz w:val="15"/>
          <w:szCs w:val="15"/>
        </w:rPr>
        <w:t>, por cualquiera de los supuestos referidos, formarán parte en su conjunto, solidaria e inseparable a la póliza inicial.</w:t>
      </w:r>
    </w:p>
    <w:p w14:paraId="5D2C8FEB" w14:textId="77777777" w:rsidR="00D0042E" w:rsidRPr="00F8236A" w:rsidRDefault="00D0042E" w:rsidP="00D0042E">
      <w:pPr>
        <w:spacing w:after="0"/>
        <w:ind w:left="0"/>
        <w:jc w:val="both"/>
        <w:rPr>
          <w:rFonts w:ascii="Montserrat" w:hAnsi="Montserrat"/>
          <w:sz w:val="15"/>
          <w:szCs w:val="15"/>
        </w:rPr>
      </w:pPr>
    </w:p>
    <w:p w14:paraId="119A227C"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SEPTIMA. - SUBJUDICIDAD.</w:t>
      </w:r>
    </w:p>
    <w:p w14:paraId="6129A90A"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F8236A">
        <w:rPr>
          <w:rFonts w:ascii="Montserrat" w:hAnsi="Montserrat"/>
          <w:sz w:val="15"/>
          <w:szCs w:val="15"/>
        </w:rPr>
        <w:t>subjúdice</w:t>
      </w:r>
      <w:proofErr w:type="spellEnd"/>
      <w:r w:rsidRPr="00F8236A">
        <w:rPr>
          <w:rFonts w:ascii="Montserrat" w:hAnsi="Montserrat"/>
          <w:sz w:val="15"/>
          <w:szCs w:val="15"/>
        </w:rPr>
        <w:t xml:space="preserve">, en virtud de procedimiento ante autoridad judicial, administrativa o tribunal arbitral, salvo que el fiado obtenga la suspensión de su ejecución, ante dichas instancias. </w:t>
      </w:r>
    </w:p>
    <w:p w14:paraId="1646D51A" w14:textId="77777777" w:rsidR="00D0042E" w:rsidRPr="00F8236A" w:rsidRDefault="00D0042E" w:rsidP="00D0042E">
      <w:pPr>
        <w:spacing w:after="0"/>
        <w:ind w:left="0"/>
        <w:jc w:val="both"/>
        <w:rPr>
          <w:rFonts w:ascii="Montserrat" w:hAnsi="Montserrat"/>
          <w:sz w:val="15"/>
          <w:szCs w:val="15"/>
        </w:rPr>
      </w:pPr>
    </w:p>
    <w:p w14:paraId="1E5759DC" w14:textId="735CBA88" w:rsidR="00D0042E" w:rsidRPr="00F8236A" w:rsidRDefault="00D0042E" w:rsidP="00B16A6C">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deberá comunicar a </w:t>
      </w:r>
      <w:r w:rsidR="00C31F72" w:rsidRPr="00C31F72">
        <w:rPr>
          <w:rFonts w:ascii="Montserrat" w:hAnsi="Montserrat"/>
          <w:b/>
          <w:sz w:val="15"/>
          <w:szCs w:val="15"/>
        </w:rPr>
        <w:t>“EL CETI”</w:t>
      </w:r>
      <w:r w:rsidRPr="00F8236A">
        <w:rPr>
          <w:rFonts w:ascii="Montserrat" w:hAnsi="Montserrat"/>
          <w:sz w:val="15"/>
          <w:szCs w:val="15"/>
        </w:rPr>
        <w:t xml:space="preserve"> de la garantía, el otorgamiento de la suspensión al fiado, acompañándole las constancias respectivas que así lo acrediten, a fin de que se encuentre en la posibilidad de abstenerse del cobro de la fianza hasta en tanto se dicte sentencia firme.</w:t>
      </w:r>
    </w:p>
    <w:p w14:paraId="181F1934"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OCTAVA. - COAFIANZAMIENTO O YUXTAPOSICIÓN DE GARANTIAS.</w:t>
      </w:r>
    </w:p>
    <w:p w14:paraId="7C168FEB"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El coafianzamiento o yuxtaposición de garantías, no implicará novación de las obligaciones asumidas por </w:t>
      </w:r>
      <w:r w:rsidRPr="00F8236A">
        <w:rPr>
          <w:rFonts w:ascii="Montserrat" w:hAnsi="Montserrat"/>
          <w:b/>
          <w:sz w:val="15"/>
          <w:szCs w:val="15"/>
        </w:rPr>
        <w:t>“LA AFIANZADORA”</w:t>
      </w:r>
      <w:r w:rsidRPr="00F8236A">
        <w:rPr>
          <w:rFonts w:ascii="Montserrat" w:hAnsi="Montserrat"/>
          <w:sz w:val="15"/>
          <w:szCs w:val="15"/>
        </w:rPr>
        <w:t xml:space="preserve"> por lo que subsistirá su responsabilidad exclusivamente en la medida y condiciones en que la asumió en la presente póliza de fianza y en sus documentos modificatorios.</w:t>
      </w:r>
    </w:p>
    <w:p w14:paraId="089C14C6" w14:textId="77777777" w:rsidR="00D0042E" w:rsidRPr="00F8236A" w:rsidRDefault="00D0042E" w:rsidP="00D0042E">
      <w:pPr>
        <w:spacing w:after="0"/>
        <w:ind w:left="0"/>
        <w:jc w:val="both"/>
        <w:rPr>
          <w:rFonts w:ascii="Montserrat" w:hAnsi="Montserrat"/>
          <w:sz w:val="15"/>
          <w:szCs w:val="15"/>
        </w:rPr>
      </w:pPr>
    </w:p>
    <w:p w14:paraId="66D5A0B5"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NOVENA. – CANCELACIÓN DE LA FIANZA.</w:t>
      </w:r>
    </w:p>
    <w:p w14:paraId="2C83231C" w14:textId="38BC4593"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quedará liberada de su obligación fiadora siempre y cuando </w:t>
      </w:r>
      <w:r w:rsidR="00C31F72" w:rsidRPr="00C31F72">
        <w:rPr>
          <w:rFonts w:ascii="Montserrat" w:hAnsi="Montserrat"/>
          <w:b/>
          <w:sz w:val="15"/>
          <w:szCs w:val="15"/>
        </w:rPr>
        <w:t>“EL CETI”</w:t>
      </w:r>
      <w:r w:rsidRPr="00F8236A">
        <w:rPr>
          <w:rFonts w:ascii="Montserrat" w:hAnsi="Montserrat"/>
          <w:sz w:val="15"/>
          <w:szCs w:val="15"/>
        </w:rPr>
        <w:t xml:space="preserve"> le comunique por escrito, por conducto del servidor público facultado para ello, su conformidad para cancelar la presente garantía.</w:t>
      </w:r>
    </w:p>
    <w:p w14:paraId="3DE6BD77" w14:textId="77777777" w:rsidR="00D0042E" w:rsidRPr="00F8236A" w:rsidRDefault="00D0042E" w:rsidP="00D0042E">
      <w:pPr>
        <w:spacing w:after="0"/>
        <w:ind w:left="0"/>
        <w:jc w:val="both"/>
        <w:rPr>
          <w:rFonts w:ascii="Montserrat" w:hAnsi="Montserrat"/>
          <w:sz w:val="15"/>
          <w:szCs w:val="15"/>
        </w:rPr>
      </w:pPr>
    </w:p>
    <w:p w14:paraId="57FF6555"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lastRenderedPageBreak/>
        <w:t xml:space="preserve">El fiado podrá solicitar la cancelación de la fianza para lo cual, deberá presentar a </w:t>
      </w:r>
      <w:r w:rsidRPr="00F8236A">
        <w:rPr>
          <w:rFonts w:ascii="Montserrat" w:hAnsi="Montserrat"/>
          <w:b/>
          <w:sz w:val="15"/>
          <w:szCs w:val="15"/>
        </w:rPr>
        <w:t>“LA AFIANZADORA”</w:t>
      </w:r>
      <w:r w:rsidRPr="00F8236A">
        <w:rPr>
          <w:rFonts w:ascii="Montserrat" w:hAnsi="Montserrat"/>
          <w:sz w:val="15"/>
          <w:szCs w:val="15"/>
        </w:rPr>
        <w:t xml:space="preserve"> la constancia de cumplimiento total de las obligaciones contractuales. Cuando el fiado solicite dicha cancelación derivado del pago realizado por saldos a su cargo o por el incumplimiento de obligaciones, deberá presentar el recibo de pago correspondiente.</w:t>
      </w:r>
    </w:p>
    <w:p w14:paraId="7BDF4551" w14:textId="77777777" w:rsidR="00D0042E" w:rsidRPr="00F8236A" w:rsidRDefault="00D0042E" w:rsidP="00D0042E">
      <w:pPr>
        <w:spacing w:after="0"/>
        <w:ind w:left="0"/>
        <w:jc w:val="both"/>
        <w:rPr>
          <w:rFonts w:ascii="Montserrat" w:hAnsi="Montserrat"/>
          <w:sz w:val="15"/>
          <w:szCs w:val="15"/>
        </w:rPr>
      </w:pPr>
    </w:p>
    <w:p w14:paraId="3F7333A8" w14:textId="2B74D47B"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Esta fianza se cancelará cuando habiéndose cumplido la totalidad de las obligaciones estipuladas en el contrato </w:t>
      </w:r>
      <w:r w:rsidRPr="00F8236A">
        <w:rPr>
          <w:rFonts w:ascii="Montserrat" w:hAnsi="Montserrat"/>
          <w:b/>
          <w:sz w:val="15"/>
          <w:szCs w:val="15"/>
        </w:rPr>
        <w:t>(NÚMERO DE CONTRATO)</w:t>
      </w:r>
      <w:r w:rsidRPr="00F8236A">
        <w:rPr>
          <w:rFonts w:ascii="Montserrat" w:hAnsi="Montserrat"/>
          <w:sz w:val="15"/>
          <w:szCs w:val="15"/>
        </w:rPr>
        <w:t xml:space="preserve">, </w:t>
      </w:r>
      <w:r w:rsidR="00C31F72" w:rsidRPr="00C31F72">
        <w:rPr>
          <w:rFonts w:ascii="Montserrat" w:hAnsi="Montserrat"/>
          <w:b/>
          <w:sz w:val="15"/>
          <w:szCs w:val="15"/>
        </w:rPr>
        <w:t>“EL CETI”</w:t>
      </w:r>
      <w:r w:rsidRPr="00F8236A">
        <w:rPr>
          <w:rFonts w:ascii="Montserrat" w:hAnsi="Montserrat"/>
          <w:sz w:val="15"/>
          <w:szCs w:val="15"/>
        </w:rPr>
        <w:t xml:space="preserve"> haya calificado o revisado y aceptado la garantía exhibida por el fiado para responder por los defectos, vicios ocultos de los </w:t>
      </w:r>
      <w:r>
        <w:rPr>
          <w:rFonts w:ascii="Montserrat" w:hAnsi="Montserrat"/>
          <w:sz w:val="15"/>
          <w:szCs w:val="15"/>
        </w:rPr>
        <w:t>servicios prestados</w:t>
      </w:r>
      <w:r w:rsidRPr="00F8236A">
        <w:rPr>
          <w:rFonts w:ascii="Montserrat" w:hAnsi="Montserrat"/>
          <w:sz w:val="15"/>
          <w:szCs w:val="15"/>
        </w:rPr>
        <w:t xml:space="preserve"> y por el correcto funcionamiento de los mismos, respecto del contrato </w:t>
      </w:r>
      <w:r w:rsidRPr="00F8236A">
        <w:rPr>
          <w:rFonts w:ascii="Montserrat" w:hAnsi="Montserrat"/>
          <w:b/>
          <w:sz w:val="15"/>
          <w:szCs w:val="15"/>
        </w:rPr>
        <w:t>(NÚMERO DE CONTRATO)</w:t>
      </w:r>
      <w:r w:rsidRPr="00F8236A">
        <w:rPr>
          <w:rFonts w:ascii="Montserrat" w:hAnsi="Montserrat"/>
          <w:sz w:val="15"/>
          <w:szCs w:val="15"/>
        </w:rPr>
        <w:t xml:space="preserve"> especificado en la caratula de la presente póliza y sus respectivos convenios modificatorios.</w:t>
      </w:r>
    </w:p>
    <w:p w14:paraId="419177FE" w14:textId="77777777" w:rsidR="00D0042E" w:rsidRPr="00F8236A" w:rsidRDefault="00D0042E" w:rsidP="00D0042E">
      <w:pPr>
        <w:spacing w:after="0"/>
        <w:ind w:left="0"/>
        <w:jc w:val="both"/>
        <w:rPr>
          <w:rFonts w:ascii="Montserrat" w:hAnsi="Montserrat"/>
          <w:sz w:val="15"/>
          <w:szCs w:val="15"/>
        </w:rPr>
      </w:pPr>
    </w:p>
    <w:p w14:paraId="04B51B73"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DECIMA. - PROCEDIMIENTOS.</w:t>
      </w:r>
    </w:p>
    <w:p w14:paraId="32EACBE4"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acepta expresamente someterse al procedimiento previsto en el artículo 279 de la Ley de Instituciones de Seguros y de Fianzas para hacer efectiva la fianza.</w:t>
      </w:r>
    </w:p>
    <w:p w14:paraId="749CBDBF" w14:textId="77777777" w:rsidR="00D0042E" w:rsidRPr="00F8236A" w:rsidRDefault="00D0042E" w:rsidP="00D0042E">
      <w:pPr>
        <w:spacing w:after="0"/>
        <w:ind w:left="0"/>
        <w:jc w:val="both"/>
        <w:rPr>
          <w:rFonts w:ascii="Montserrat" w:hAnsi="Montserrat"/>
          <w:sz w:val="15"/>
          <w:szCs w:val="15"/>
        </w:rPr>
      </w:pPr>
    </w:p>
    <w:p w14:paraId="3C283303"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DECIMA PRIMERA. - RECLAMACIÓN.</w:t>
      </w:r>
    </w:p>
    <w:p w14:paraId="6D39BFD8" w14:textId="213C5298" w:rsidR="00D0042E" w:rsidRPr="00F8236A" w:rsidRDefault="00C31F72" w:rsidP="00D0042E">
      <w:pPr>
        <w:spacing w:after="0"/>
        <w:ind w:left="0"/>
        <w:jc w:val="both"/>
        <w:rPr>
          <w:rFonts w:ascii="Montserrat" w:hAnsi="Montserrat"/>
          <w:sz w:val="15"/>
          <w:szCs w:val="15"/>
        </w:rPr>
      </w:pPr>
      <w:r w:rsidRPr="00C31F72">
        <w:rPr>
          <w:rFonts w:ascii="Montserrat" w:hAnsi="Montserrat"/>
          <w:b/>
          <w:sz w:val="15"/>
          <w:szCs w:val="15"/>
        </w:rPr>
        <w:t>“EL CETI”</w:t>
      </w:r>
      <w:r w:rsidR="00D0042E" w:rsidRPr="00F8236A">
        <w:rPr>
          <w:rFonts w:ascii="Montserrat" w:hAnsi="Montserrat"/>
          <w:sz w:val="15"/>
          <w:szCs w:val="15"/>
        </w:rPr>
        <w:t xml:space="preserve"> podrá presentar la reclamación a que se refiere el artículo 279, de Ley de Instituciones de Seguros y de Fianzas en cualquier oficina, o sucursal de la Institución y ante cualquier apoderado o representante de la misma.</w:t>
      </w:r>
    </w:p>
    <w:p w14:paraId="5B81C5CA" w14:textId="77777777" w:rsidR="00D0042E" w:rsidRPr="00F8236A" w:rsidRDefault="00D0042E" w:rsidP="00D0042E">
      <w:pPr>
        <w:spacing w:after="0"/>
        <w:ind w:left="0"/>
        <w:jc w:val="both"/>
        <w:rPr>
          <w:rFonts w:ascii="Montserrat" w:hAnsi="Montserrat"/>
          <w:sz w:val="15"/>
          <w:szCs w:val="15"/>
        </w:rPr>
      </w:pPr>
    </w:p>
    <w:p w14:paraId="1C8DCE32"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DECIMA SEGUNDA. - DISPOSICIONES APLICABLES.</w:t>
      </w:r>
    </w:p>
    <w:p w14:paraId="072C18A7"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Será aplicable a esta póliza, en lo no previsto por la Ley de Instituciones de Seguros y de Fianzas la legislación mercantil y a falta de disposición expresa el Código Civil Federal.</w:t>
      </w:r>
    </w:p>
    <w:p w14:paraId="41BA72E5" w14:textId="77777777" w:rsidR="00D0042E" w:rsidRPr="00F8236A" w:rsidRDefault="00D0042E" w:rsidP="00D0042E">
      <w:pPr>
        <w:spacing w:after="0"/>
        <w:jc w:val="both"/>
        <w:rPr>
          <w:rFonts w:ascii="Montserrat" w:hAnsi="Montserrat"/>
          <w:sz w:val="15"/>
          <w:szCs w:val="15"/>
        </w:rPr>
      </w:pPr>
    </w:p>
    <w:p w14:paraId="24F2F4A8" w14:textId="5581F8C7" w:rsidR="001B0C18" w:rsidRDefault="00D0042E" w:rsidP="00D0042E">
      <w:pPr>
        <w:spacing w:after="0" w:line="240" w:lineRule="auto"/>
        <w:ind w:left="0"/>
        <w:jc w:val="center"/>
        <w:rPr>
          <w:rFonts w:ascii="Montserrat" w:hAnsi="Montserrat" w:cs="Arial"/>
          <w:b/>
          <w:color w:val="auto"/>
          <w:sz w:val="18"/>
          <w:szCs w:val="18"/>
        </w:rPr>
      </w:pPr>
      <w:r w:rsidRPr="00034983">
        <w:rPr>
          <w:rFonts w:ascii="Montserrat" w:hAnsi="Montserrat" w:cs="Arial"/>
          <w:b/>
          <w:color w:val="auto"/>
          <w:sz w:val="16"/>
          <w:szCs w:val="16"/>
        </w:rPr>
        <w:t>----------------------------------</w:t>
      </w:r>
      <w:r w:rsidR="00B16A6C">
        <w:rPr>
          <w:rFonts w:ascii="Montserrat" w:hAnsi="Montserrat" w:cs="Arial"/>
          <w:b/>
          <w:color w:val="auto"/>
          <w:sz w:val="16"/>
          <w:szCs w:val="16"/>
        </w:rPr>
        <w:t>-------------</w:t>
      </w:r>
      <w:r w:rsidRPr="00034983">
        <w:rPr>
          <w:rFonts w:ascii="Montserrat" w:hAnsi="Montserrat" w:cs="Arial"/>
          <w:b/>
          <w:color w:val="auto"/>
          <w:sz w:val="16"/>
          <w:szCs w:val="16"/>
        </w:rPr>
        <w:t>----------TERMINA EL TEXTO------------------------------</w:t>
      </w:r>
      <w:r w:rsidR="001B0C18" w:rsidRPr="000A72AA">
        <w:rPr>
          <w:rFonts w:ascii="Montserrat" w:hAnsi="Montserrat" w:cs="Arial"/>
          <w:b/>
          <w:color w:val="auto"/>
          <w:sz w:val="18"/>
          <w:szCs w:val="18"/>
        </w:rPr>
        <w:t>-------------------------</w:t>
      </w:r>
      <w:bookmarkStart w:id="53" w:name="ANEXO16"/>
    </w:p>
    <w:p w14:paraId="53AFA5BF" w14:textId="0A195207" w:rsidR="00A80E6E" w:rsidRDefault="00A80E6E" w:rsidP="00D0042E">
      <w:pPr>
        <w:spacing w:after="0" w:line="240" w:lineRule="auto"/>
        <w:ind w:left="0"/>
        <w:jc w:val="center"/>
        <w:rPr>
          <w:rFonts w:ascii="Montserrat" w:hAnsi="Montserrat" w:cs="Arial"/>
          <w:b/>
          <w:color w:val="auto"/>
          <w:sz w:val="18"/>
          <w:szCs w:val="18"/>
        </w:rPr>
      </w:pPr>
    </w:p>
    <w:p w14:paraId="086C920A" w14:textId="2B245B65" w:rsidR="00A80E6E" w:rsidRDefault="00A80E6E" w:rsidP="00D0042E">
      <w:pPr>
        <w:spacing w:after="0" w:line="240" w:lineRule="auto"/>
        <w:ind w:left="0"/>
        <w:jc w:val="center"/>
        <w:rPr>
          <w:rFonts w:ascii="Montserrat" w:hAnsi="Montserrat" w:cs="Arial"/>
          <w:b/>
          <w:color w:val="auto"/>
          <w:sz w:val="18"/>
          <w:szCs w:val="18"/>
        </w:rPr>
      </w:pPr>
    </w:p>
    <w:p w14:paraId="2CD30444" w14:textId="387C5197" w:rsidR="00A80E6E" w:rsidRDefault="00A80E6E" w:rsidP="00D0042E">
      <w:pPr>
        <w:spacing w:after="0" w:line="240" w:lineRule="auto"/>
        <w:ind w:left="0"/>
        <w:jc w:val="center"/>
        <w:rPr>
          <w:rFonts w:ascii="Montserrat" w:hAnsi="Montserrat" w:cs="Arial"/>
          <w:b/>
          <w:color w:val="auto"/>
          <w:sz w:val="18"/>
          <w:szCs w:val="18"/>
        </w:rPr>
      </w:pPr>
    </w:p>
    <w:p w14:paraId="1452D5F1" w14:textId="42DE9205" w:rsidR="00A80E6E" w:rsidRDefault="00A80E6E" w:rsidP="00D0042E">
      <w:pPr>
        <w:spacing w:after="0" w:line="240" w:lineRule="auto"/>
        <w:ind w:left="0"/>
        <w:jc w:val="center"/>
        <w:rPr>
          <w:rFonts w:ascii="Montserrat" w:hAnsi="Montserrat" w:cs="Arial"/>
          <w:b/>
          <w:color w:val="auto"/>
          <w:sz w:val="18"/>
          <w:szCs w:val="18"/>
        </w:rPr>
      </w:pPr>
    </w:p>
    <w:p w14:paraId="6F94B290" w14:textId="77BCE619" w:rsidR="00A80E6E" w:rsidRDefault="00A80E6E" w:rsidP="00D0042E">
      <w:pPr>
        <w:spacing w:after="0" w:line="240" w:lineRule="auto"/>
        <w:ind w:left="0"/>
        <w:jc w:val="center"/>
        <w:rPr>
          <w:rFonts w:ascii="Montserrat" w:hAnsi="Montserrat" w:cs="Arial"/>
          <w:b/>
          <w:color w:val="auto"/>
          <w:sz w:val="18"/>
          <w:szCs w:val="18"/>
        </w:rPr>
      </w:pPr>
    </w:p>
    <w:p w14:paraId="24D4572D" w14:textId="2B7E8AAF" w:rsidR="00A80E6E" w:rsidRDefault="00A80E6E" w:rsidP="00D0042E">
      <w:pPr>
        <w:spacing w:after="0" w:line="240" w:lineRule="auto"/>
        <w:ind w:left="0"/>
        <w:jc w:val="center"/>
        <w:rPr>
          <w:rFonts w:ascii="Montserrat" w:hAnsi="Montserrat" w:cs="Arial"/>
          <w:b/>
          <w:color w:val="auto"/>
          <w:sz w:val="18"/>
          <w:szCs w:val="18"/>
        </w:rPr>
      </w:pPr>
    </w:p>
    <w:p w14:paraId="309B2ED2" w14:textId="671284D3" w:rsidR="00A80E6E" w:rsidRDefault="00A80E6E" w:rsidP="00D0042E">
      <w:pPr>
        <w:spacing w:after="0" w:line="240" w:lineRule="auto"/>
        <w:ind w:left="0"/>
        <w:jc w:val="center"/>
        <w:rPr>
          <w:rFonts w:ascii="Montserrat" w:hAnsi="Montserrat" w:cs="Arial"/>
          <w:b/>
          <w:color w:val="auto"/>
          <w:sz w:val="18"/>
          <w:szCs w:val="18"/>
        </w:rPr>
      </w:pPr>
    </w:p>
    <w:p w14:paraId="4C7E87C4" w14:textId="1DC3D3DF" w:rsidR="00A80E6E" w:rsidRDefault="00A80E6E" w:rsidP="00D0042E">
      <w:pPr>
        <w:spacing w:after="0" w:line="240" w:lineRule="auto"/>
        <w:ind w:left="0"/>
        <w:jc w:val="center"/>
        <w:rPr>
          <w:rFonts w:ascii="Montserrat" w:hAnsi="Montserrat" w:cs="Arial"/>
          <w:b/>
          <w:color w:val="auto"/>
          <w:sz w:val="18"/>
          <w:szCs w:val="18"/>
        </w:rPr>
      </w:pPr>
    </w:p>
    <w:p w14:paraId="7CA3CDE0" w14:textId="4B19957E" w:rsidR="00A80E6E" w:rsidRDefault="00A80E6E" w:rsidP="00D0042E">
      <w:pPr>
        <w:spacing w:after="0" w:line="240" w:lineRule="auto"/>
        <w:ind w:left="0"/>
        <w:jc w:val="center"/>
        <w:rPr>
          <w:rFonts w:ascii="Montserrat" w:hAnsi="Montserrat" w:cs="Arial"/>
          <w:b/>
          <w:color w:val="auto"/>
          <w:sz w:val="18"/>
          <w:szCs w:val="18"/>
        </w:rPr>
      </w:pPr>
    </w:p>
    <w:p w14:paraId="2F88E1DC" w14:textId="487920DC" w:rsidR="00A80E6E" w:rsidRDefault="00A80E6E" w:rsidP="00D0042E">
      <w:pPr>
        <w:spacing w:after="0" w:line="240" w:lineRule="auto"/>
        <w:ind w:left="0"/>
        <w:jc w:val="center"/>
        <w:rPr>
          <w:rFonts w:ascii="Montserrat" w:hAnsi="Montserrat" w:cs="Arial"/>
          <w:b/>
          <w:color w:val="auto"/>
          <w:sz w:val="18"/>
          <w:szCs w:val="18"/>
        </w:rPr>
      </w:pPr>
    </w:p>
    <w:p w14:paraId="69EE79B3" w14:textId="760801F9" w:rsidR="00A80E6E" w:rsidRDefault="00A80E6E" w:rsidP="00D0042E">
      <w:pPr>
        <w:spacing w:after="0" w:line="240" w:lineRule="auto"/>
        <w:ind w:left="0"/>
        <w:jc w:val="center"/>
        <w:rPr>
          <w:rFonts w:ascii="Montserrat" w:hAnsi="Montserrat" w:cs="Arial"/>
          <w:b/>
          <w:color w:val="auto"/>
          <w:sz w:val="18"/>
          <w:szCs w:val="18"/>
        </w:rPr>
      </w:pPr>
    </w:p>
    <w:p w14:paraId="2C40B0E2" w14:textId="33C5F467" w:rsidR="00A80E6E" w:rsidRDefault="00A80E6E" w:rsidP="00D0042E">
      <w:pPr>
        <w:spacing w:after="0" w:line="240" w:lineRule="auto"/>
        <w:ind w:left="0"/>
        <w:jc w:val="center"/>
        <w:rPr>
          <w:rFonts w:ascii="Montserrat" w:hAnsi="Montserrat" w:cs="Arial"/>
          <w:b/>
          <w:color w:val="auto"/>
          <w:sz w:val="18"/>
          <w:szCs w:val="18"/>
        </w:rPr>
      </w:pPr>
    </w:p>
    <w:p w14:paraId="4C3DE1F1" w14:textId="68211F6B" w:rsidR="00A80E6E" w:rsidRDefault="00A80E6E" w:rsidP="00D0042E">
      <w:pPr>
        <w:spacing w:after="0" w:line="240" w:lineRule="auto"/>
        <w:ind w:left="0"/>
        <w:jc w:val="center"/>
        <w:rPr>
          <w:rFonts w:ascii="Montserrat" w:hAnsi="Montserrat" w:cs="Arial"/>
          <w:b/>
          <w:color w:val="auto"/>
          <w:sz w:val="18"/>
          <w:szCs w:val="18"/>
        </w:rPr>
      </w:pPr>
    </w:p>
    <w:p w14:paraId="59BF469A" w14:textId="313EB12C" w:rsidR="00A80E6E" w:rsidRDefault="00A80E6E" w:rsidP="00D0042E">
      <w:pPr>
        <w:spacing w:after="0" w:line="240" w:lineRule="auto"/>
        <w:ind w:left="0"/>
        <w:jc w:val="center"/>
        <w:rPr>
          <w:rFonts w:ascii="Montserrat" w:hAnsi="Montserrat" w:cs="Arial"/>
          <w:b/>
          <w:color w:val="auto"/>
          <w:sz w:val="18"/>
          <w:szCs w:val="18"/>
        </w:rPr>
      </w:pPr>
    </w:p>
    <w:p w14:paraId="4D1FA546" w14:textId="6C22F893" w:rsidR="00A80E6E" w:rsidRDefault="00A80E6E" w:rsidP="00D0042E">
      <w:pPr>
        <w:spacing w:after="0" w:line="240" w:lineRule="auto"/>
        <w:ind w:left="0"/>
        <w:jc w:val="center"/>
        <w:rPr>
          <w:rFonts w:ascii="Montserrat" w:hAnsi="Montserrat" w:cs="Arial"/>
          <w:b/>
          <w:color w:val="auto"/>
          <w:sz w:val="18"/>
          <w:szCs w:val="18"/>
        </w:rPr>
      </w:pPr>
    </w:p>
    <w:p w14:paraId="14A71D36" w14:textId="239F5508" w:rsidR="00A80E6E" w:rsidRDefault="00A80E6E" w:rsidP="00D0042E">
      <w:pPr>
        <w:spacing w:after="0" w:line="240" w:lineRule="auto"/>
        <w:ind w:left="0"/>
        <w:jc w:val="center"/>
        <w:rPr>
          <w:rFonts w:ascii="Montserrat" w:hAnsi="Montserrat" w:cs="Arial"/>
          <w:b/>
          <w:color w:val="auto"/>
          <w:sz w:val="18"/>
          <w:szCs w:val="18"/>
        </w:rPr>
      </w:pPr>
    </w:p>
    <w:p w14:paraId="328DDDA3" w14:textId="5805BCBC" w:rsidR="00A80E6E" w:rsidRDefault="00A80E6E" w:rsidP="00D0042E">
      <w:pPr>
        <w:spacing w:after="0" w:line="240" w:lineRule="auto"/>
        <w:ind w:left="0"/>
        <w:jc w:val="center"/>
        <w:rPr>
          <w:rFonts w:ascii="Montserrat" w:hAnsi="Montserrat" w:cs="Arial"/>
          <w:b/>
          <w:color w:val="auto"/>
          <w:sz w:val="18"/>
          <w:szCs w:val="18"/>
        </w:rPr>
      </w:pPr>
    </w:p>
    <w:p w14:paraId="6F26604B" w14:textId="384B447A" w:rsidR="00A80E6E" w:rsidRDefault="00A80E6E" w:rsidP="00D0042E">
      <w:pPr>
        <w:spacing w:after="0" w:line="240" w:lineRule="auto"/>
        <w:ind w:left="0"/>
        <w:jc w:val="center"/>
        <w:rPr>
          <w:rFonts w:ascii="Montserrat" w:hAnsi="Montserrat" w:cs="Arial"/>
          <w:b/>
          <w:color w:val="auto"/>
          <w:sz w:val="18"/>
          <w:szCs w:val="18"/>
        </w:rPr>
      </w:pPr>
    </w:p>
    <w:p w14:paraId="3A8EDCE7" w14:textId="2AE6A4A7" w:rsidR="00A80E6E" w:rsidRDefault="00A80E6E" w:rsidP="00D0042E">
      <w:pPr>
        <w:spacing w:after="0" w:line="240" w:lineRule="auto"/>
        <w:ind w:left="0"/>
        <w:jc w:val="center"/>
        <w:rPr>
          <w:rFonts w:ascii="Montserrat" w:hAnsi="Montserrat" w:cs="Arial"/>
          <w:b/>
          <w:color w:val="auto"/>
          <w:sz w:val="18"/>
          <w:szCs w:val="18"/>
        </w:rPr>
      </w:pPr>
    </w:p>
    <w:p w14:paraId="6D475C61" w14:textId="44C130D9" w:rsidR="00A80E6E" w:rsidRDefault="00A80E6E" w:rsidP="00D0042E">
      <w:pPr>
        <w:spacing w:after="0" w:line="240" w:lineRule="auto"/>
        <w:ind w:left="0"/>
        <w:jc w:val="center"/>
        <w:rPr>
          <w:rFonts w:ascii="Montserrat" w:hAnsi="Montserrat" w:cs="Arial"/>
          <w:b/>
          <w:color w:val="auto"/>
          <w:sz w:val="18"/>
          <w:szCs w:val="18"/>
        </w:rPr>
      </w:pPr>
    </w:p>
    <w:p w14:paraId="427BD604" w14:textId="070958D6" w:rsidR="00A80E6E" w:rsidRDefault="00A80E6E" w:rsidP="00D0042E">
      <w:pPr>
        <w:spacing w:after="0" w:line="240" w:lineRule="auto"/>
        <w:ind w:left="0"/>
        <w:jc w:val="center"/>
        <w:rPr>
          <w:rFonts w:ascii="Montserrat" w:hAnsi="Montserrat" w:cs="Arial"/>
          <w:b/>
          <w:color w:val="auto"/>
          <w:sz w:val="18"/>
          <w:szCs w:val="18"/>
        </w:rPr>
      </w:pPr>
    </w:p>
    <w:p w14:paraId="70380742" w14:textId="7B4FBC7B" w:rsidR="00B16A6C" w:rsidRDefault="00B16A6C" w:rsidP="00D0042E">
      <w:pPr>
        <w:spacing w:after="0" w:line="240" w:lineRule="auto"/>
        <w:ind w:left="0"/>
        <w:jc w:val="center"/>
        <w:rPr>
          <w:rFonts w:ascii="Montserrat" w:hAnsi="Montserrat" w:cs="Arial"/>
          <w:b/>
          <w:color w:val="auto"/>
          <w:sz w:val="18"/>
          <w:szCs w:val="18"/>
        </w:rPr>
      </w:pPr>
    </w:p>
    <w:p w14:paraId="3CFEA8E7" w14:textId="77777777" w:rsidR="007D614C" w:rsidRDefault="007D614C" w:rsidP="00D0042E">
      <w:pPr>
        <w:spacing w:after="0" w:line="240" w:lineRule="auto"/>
        <w:ind w:left="0"/>
        <w:jc w:val="center"/>
        <w:rPr>
          <w:rFonts w:ascii="Montserrat" w:hAnsi="Montserrat" w:cs="Arial"/>
          <w:b/>
          <w:color w:val="auto"/>
          <w:sz w:val="18"/>
          <w:szCs w:val="18"/>
        </w:rPr>
      </w:pPr>
    </w:p>
    <w:p w14:paraId="6C8C1AEE" w14:textId="77777777" w:rsidR="00A80E6E" w:rsidRPr="00A80E6E" w:rsidRDefault="00A80E6E" w:rsidP="00D0042E">
      <w:pPr>
        <w:spacing w:after="0" w:line="240" w:lineRule="auto"/>
        <w:ind w:left="0"/>
        <w:jc w:val="center"/>
        <w:rPr>
          <w:rFonts w:ascii="Montserrat" w:hAnsi="Montserrat" w:cs="Arial"/>
          <w:b/>
          <w:color w:val="auto"/>
          <w:sz w:val="16"/>
          <w:szCs w:val="18"/>
        </w:rPr>
      </w:pPr>
    </w:p>
    <w:p w14:paraId="2F936EAD" w14:textId="77777777" w:rsidR="002C63D4" w:rsidRDefault="002C63D4" w:rsidP="001B0C18">
      <w:pPr>
        <w:tabs>
          <w:tab w:val="left" w:pos="851"/>
        </w:tabs>
        <w:spacing w:after="0" w:line="240" w:lineRule="auto"/>
        <w:ind w:left="0"/>
        <w:jc w:val="center"/>
        <w:rPr>
          <w:rFonts w:ascii="Montserrat" w:hAnsi="Montserrat" w:cs="Arial"/>
          <w:b/>
          <w:bCs/>
          <w:color w:val="auto"/>
          <w:sz w:val="16"/>
          <w:szCs w:val="18"/>
        </w:rPr>
      </w:pPr>
      <w:bookmarkStart w:id="54" w:name="ANEXO12"/>
      <w:bookmarkStart w:id="55" w:name="ANEXO17"/>
      <w:bookmarkEnd w:id="53"/>
    </w:p>
    <w:p w14:paraId="7C50F7DC" w14:textId="77777777" w:rsidR="002C63D4" w:rsidRDefault="002C63D4" w:rsidP="001B0C18">
      <w:pPr>
        <w:tabs>
          <w:tab w:val="left" w:pos="851"/>
        </w:tabs>
        <w:spacing w:after="0" w:line="240" w:lineRule="auto"/>
        <w:ind w:left="0"/>
        <w:jc w:val="center"/>
        <w:rPr>
          <w:rFonts w:ascii="Montserrat" w:hAnsi="Montserrat" w:cs="Arial"/>
          <w:b/>
          <w:bCs/>
          <w:color w:val="auto"/>
          <w:sz w:val="16"/>
          <w:szCs w:val="18"/>
        </w:rPr>
      </w:pPr>
    </w:p>
    <w:p w14:paraId="7753D206" w14:textId="77777777" w:rsidR="002C63D4" w:rsidRDefault="002C63D4" w:rsidP="001B0C18">
      <w:pPr>
        <w:tabs>
          <w:tab w:val="left" w:pos="851"/>
        </w:tabs>
        <w:spacing w:after="0" w:line="240" w:lineRule="auto"/>
        <w:ind w:left="0"/>
        <w:jc w:val="center"/>
        <w:rPr>
          <w:rFonts w:ascii="Montserrat" w:hAnsi="Montserrat" w:cs="Arial"/>
          <w:b/>
          <w:bCs/>
          <w:color w:val="auto"/>
          <w:sz w:val="16"/>
          <w:szCs w:val="18"/>
        </w:rPr>
      </w:pPr>
    </w:p>
    <w:p w14:paraId="3E06A9DE" w14:textId="77777777" w:rsidR="002C63D4" w:rsidRDefault="002C63D4" w:rsidP="001B0C18">
      <w:pPr>
        <w:tabs>
          <w:tab w:val="left" w:pos="851"/>
        </w:tabs>
        <w:spacing w:after="0" w:line="240" w:lineRule="auto"/>
        <w:ind w:left="0"/>
        <w:jc w:val="center"/>
        <w:rPr>
          <w:rFonts w:ascii="Montserrat" w:hAnsi="Montserrat" w:cs="Arial"/>
          <w:b/>
          <w:bCs/>
          <w:color w:val="auto"/>
          <w:sz w:val="16"/>
          <w:szCs w:val="18"/>
        </w:rPr>
      </w:pPr>
    </w:p>
    <w:p w14:paraId="06575AFA" w14:textId="77777777" w:rsidR="002C63D4" w:rsidRDefault="002C63D4" w:rsidP="001B0C18">
      <w:pPr>
        <w:tabs>
          <w:tab w:val="left" w:pos="851"/>
        </w:tabs>
        <w:spacing w:after="0" w:line="240" w:lineRule="auto"/>
        <w:ind w:left="0"/>
        <w:jc w:val="center"/>
        <w:rPr>
          <w:rFonts w:ascii="Montserrat" w:hAnsi="Montserrat" w:cs="Arial"/>
          <w:b/>
          <w:bCs/>
          <w:color w:val="auto"/>
          <w:sz w:val="16"/>
          <w:szCs w:val="18"/>
        </w:rPr>
      </w:pPr>
    </w:p>
    <w:p w14:paraId="0C980128" w14:textId="77777777" w:rsidR="002C63D4" w:rsidRDefault="002C63D4" w:rsidP="001B0C18">
      <w:pPr>
        <w:tabs>
          <w:tab w:val="left" w:pos="851"/>
        </w:tabs>
        <w:spacing w:after="0" w:line="240" w:lineRule="auto"/>
        <w:ind w:left="0"/>
        <w:jc w:val="center"/>
        <w:rPr>
          <w:rFonts w:ascii="Montserrat" w:hAnsi="Montserrat" w:cs="Arial"/>
          <w:b/>
          <w:bCs/>
          <w:color w:val="auto"/>
          <w:sz w:val="16"/>
          <w:szCs w:val="18"/>
        </w:rPr>
      </w:pPr>
    </w:p>
    <w:p w14:paraId="11AA394A" w14:textId="77777777" w:rsidR="002C63D4" w:rsidRDefault="002C63D4" w:rsidP="001B0C18">
      <w:pPr>
        <w:tabs>
          <w:tab w:val="left" w:pos="851"/>
        </w:tabs>
        <w:spacing w:after="0" w:line="240" w:lineRule="auto"/>
        <w:ind w:left="0"/>
        <w:jc w:val="center"/>
        <w:rPr>
          <w:rFonts w:ascii="Montserrat" w:hAnsi="Montserrat" w:cs="Arial"/>
          <w:b/>
          <w:bCs/>
          <w:color w:val="auto"/>
          <w:sz w:val="16"/>
          <w:szCs w:val="18"/>
        </w:rPr>
      </w:pPr>
    </w:p>
    <w:p w14:paraId="0F92FA46" w14:textId="77777777" w:rsidR="002C63D4" w:rsidRDefault="002C63D4" w:rsidP="001B0C18">
      <w:pPr>
        <w:tabs>
          <w:tab w:val="left" w:pos="851"/>
        </w:tabs>
        <w:spacing w:after="0" w:line="240" w:lineRule="auto"/>
        <w:ind w:left="0"/>
        <w:jc w:val="center"/>
        <w:rPr>
          <w:rFonts w:ascii="Montserrat" w:hAnsi="Montserrat" w:cs="Arial"/>
          <w:b/>
          <w:bCs/>
          <w:color w:val="auto"/>
          <w:sz w:val="16"/>
          <w:szCs w:val="18"/>
        </w:rPr>
      </w:pPr>
    </w:p>
    <w:p w14:paraId="280A6091" w14:textId="77777777" w:rsidR="002C63D4" w:rsidRDefault="002C63D4" w:rsidP="001B0C18">
      <w:pPr>
        <w:tabs>
          <w:tab w:val="left" w:pos="851"/>
        </w:tabs>
        <w:spacing w:after="0" w:line="240" w:lineRule="auto"/>
        <w:ind w:left="0"/>
        <w:jc w:val="center"/>
        <w:rPr>
          <w:rFonts w:ascii="Montserrat" w:hAnsi="Montserrat" w:cs="Arial"/>
          <w:b/>
          <w:bCs/>
          <w:color w:val="auto"/>
          <w:sz w:val="16"/>
          <w:szCs w:val="18"/>
        </w:rPr>
      </w:pPr>
    </w:p>
    <w:p w14:paraId="4D1BD243" w14:textId="77777777" w:rsidR="002C63D4" w:rsidRDefault="002C63D4" w:rsidP="001B0C18">
      <w:pPr>
        <w:tabs>
          <w:tab w:val="left" w:pos="851"/>
        </w:tabs>
        <w:spacing w:after="0" w:line="240" w:lineRule="auto"/>
        <w:ind w:left="0"/>
        <w:jc w:val="center"/>
        <w:rPr>
          <w:rFonts w:ascii="Montserrat" w:hAnsi="Montserrat" w:cs="Arial"/>
          <w:b/>
          <w:bCs/>
          <w:color w:val="auto"/>
          <w:sz w:val="16"/>
          <w:szCs w:val="18"/>
        </w:rPr>
      </w:pPr>
    </w:p>
    <w:p w14:paraId="19721FA8" w14:textId="77777777" w:rsidR="002C63D4" w:rsidRDefault="002C63D4" w:rsidP="001B0C18">
      <w:pPr>
        <w:tabs>
          <w:tab w:val="left" w:pos="851"/>
        </w:tabs>
        <w:spacing w:after="0" w:line="240" w:lineRule="auto"/>
        <w:ind w:left="0"/>
        <w:jc w:val="center"/>
        <w:rPr>
          <w:rFonts w:ascii="Montserrat" w:hAnsi="Montserrat" w:cs="Arial"/>
          <w:b/>
          <w:bCs/>
          <w:color w:val="auto"/>
          <w:sz w:val="16"/>
          <w:szCs w:val="18"/>
        </w:rPr>
      </w:pPr>
    </w:p>
    <w:p w14:paraId="73976449" w14:textId="77777777" w:rsidR="002C63D4" w:rsidRDefault="002C63D4" w:rsidP="001B0C18">
      <w:pPr>
        <w:tabs>
          <w:tab w:val="left" w:pos="851"/>
        </w:tabs>
        <w:spacing w:after="0" w:line="240" w:lineRule="auto"/>
        <w:ind w:left="0"/>
        <w:jc w:val="center"/>
        <w:rPr>
          <w:rFonts w:ascii="Montserrat" w:hAnsi="Montserrat" w:cs="Arial"/>
          <w:b/>
          <w:bCs/>
          <w:color w:val="auto"/>
          <w:sz w:val="16"/>
          <w:szCs w:val="18"/>
        </w:rPr>
      </w:pPr>
    </w:p>
    <w:p w14:paraId="1F358CAF" w14:textId="77777777" w:rsidR="002C63D4" w:rsidRDefault="002C63D4" w:rsidP="001B0C18">
      <w:pPr>
        <w:tabs>
          <w:tab w:val="left" w:pos="851"/>
        </w:tabs>
        <w:spacing w:after="0" w:line="240" w:lineRule="auto"/>
        <w:ind w:left="0"/>
        <w:jc w:val="center"/>
        <w:rPr>
          <w:rFonts w:ascii="Montserrat" w:hAnsi="Montserrat" w:cs="Arial"/>
          <w:b/>
          <w:bCs/>
          <w:color w:val="auto"/>
          <w:sz w:val="16"/>
          <w:szCs w:val="18"/>
        </w:rPr>
      </w:pPr>
    </w:p>
    <w:p w14:paraId="3E57576B" w14:textId="77777777" w:rsidR="002C63D4" w:rsidRDefault="002C63D4" w:rsidP="001B0C18">
      <w:pPr>
        <w:tabs>
          <w:tab w:val="left" w:pos="851"/>
        </w:tabs>
        <w:spacing w:after="0" w:line="240" w:lineRule="auto"/>
        <w:ind w:left="0"/>
        <w:jc w:val="center"/>
        <w:rPr>
          <w:rFonts w:ascii="Montserrat" w:hAnsi="Montserrat" w:cs="Arial"/>
          <w:b/>
          <w:bCs/>
          <w:color w:val="auto"/>
          <w:sz w:val="16"/>
          <w:szCs w:val="18"/>
        </w:rPr>
      </w:pPr>
    </w:p>
    <w:p w14:paraId="17A091C6" w14:textId="6462D377" w:rsidR="001B0C18" w:rsidRPr="00A80E6E" w:rsidRDefault="001B0C18" w:rsidP="001B0C18">
      <w:pPr>
        <w:tabs>
          <w:tab w:val="left" w:pos="851"/>
        </w:tabs>
        <w:spacing w:after="0" w:line="240" w:lineRule="auto"/>
        <w:ind w:left="0"/>
        <w:jc w:val="center"/>
        <w:rPr>
          <w:rFonts w:ascii="Montserrat" w:hAnsi="Montserrat" w:cs="Arial"/>
          <w:b/>
          <w:color w:val="auto"/>
          <w:sz w:val="16"/>
          <w:szCs w:val="18"/>
        </w:rPr>
      </w:pPr>
      <w:r w:rsidRPr="00A80E6E">
        <w:rPr>
          <w:rFonts w:ascii="Montserrat" w:hAnsi="Montserrat" w:cs="Arial"/>
          <w:b/>
          <w:bCs/>
          <w:color w:val="auto"/>
          <w:sz w:val="16"/>
          <w:szCs w:val="18"/>
        </w:rPr>
        <w:lastRenderedPageBreak/>
        <w:t>ANEXO 13-A</w:t>
      </w:r>
      <w:r w:rsidRPr="00A80E6E">
        <w:rPr>
          <w:rFonts w:ascii="Montserrat" w:hAnsi="Montserrat" w:cs="Arial"/>
          <w:b/>
          <w:color w:val="auto"/>
          <w:sz w:val="16"/>
          <w:szCs w:val="18"/>
        </w:rPr>
        <w:t xml:space="preserve"> </w:t>
      </w:r>
    </w:p>
    <w:p w14:paraId="06050A03" w14:textId="77777777" w:rsidR="001B0C18" w:rsidRPr="00A80E6E"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b/>
          <w:color w:val="auto"/>
          <w:sz w:val="16"/>
          <w:szCs w:val="18"/>
        </w:rPr>
      </w:pPr>
      <w:r w:rsidRPr="00A80E6E">
        <w:rPr>
          <w:rFonts w:ascii="Montserrat" w:hAnsi="Montserrat" w:cs="Arial"/>
          <w:bCs/>
          <w:color w:val="auto"/>
          <w:sz w:val="16"/>
          <w:szCs w:val="18"/>
        </w:rPr>
        <w:t>FORMATO PARA GARANTIZAR EL CUMPLIMIENTO DEL CONTRATO EN CASO DE CHEQUE CERTIFICADO</w:t>
      </w:r>
    </w:p>
    <w:p w14:paraId="0A5DC798" w14:textId="77777777" w:rsidR="001B0C18" w:rsidRPr="00A80E6E" w:rsidRDefault="001B0C18" w:rsidP="001B0C18">
      <w:pPr>
        <w:spacing w:after="0" w:line="240" w:lineRule="auto"/>
        <w:ind w:left="0"/>
        <w:contextualSpacing/>
        <w:rPr>
          <w:rFonts w:ascii="Montserrat" w:hAnsi="Montserrat"/>
          <w:b/>
          <w:color w:val="auto"/>
          <w:sz w:val="16"/>
          <w:szCs w:val="18"/>
        </w:rPr>
      </w:pPr>
    </w:p>
    <w:p w14:paraId="4ABED607" w14:textId="77777777" w:rsidR="001B0C18" w:rsidRPr="00A80E6E" w:rsidRDefault="001B0C18" w:rsidP="001B0C18">
      <w:pPr>
        <w:spacing w:after="0" w:line="240" w:lineRule="auto"/>
        <w:ind w:left="0"/>
        <w:contextualSpacing/>
        <w:rPr>
          <w:rFonts w:ascii="Montserrat" w:hAnsi="Montserrat" w:cs="Arial"/>
          <w:b/>
          <w:color w:val="auto"/>
          <w:sz w:val="16"/>
          <w:szCs w:val="18"/>
        </w:rPr>
      </w:pPr>
    </w:p>
    <w:p w14:paraId="1625B325" w14:textId="77777777" w:rsidR="001B0C18" w:rsidRPr="00A80E6E" w:rsidRDefault="001B0C18" w:rsidP="001B0C18">
      <w:pPr>
        <w:spacing w:after="0" w:line="240" w:lineRule="auto"/>
        <w:ind w:left="0"/>
        <w:jc w:val="both"/>
        <w:rPr>
          <w:rFonts w:ascii="Montserrat" w:hAnsi="Montserrat" w:cs="Arial"/>
          <w:b/>
          <w:color w:val="auto"/>
          <w:sz w:val="16"/>
          <w:szCs w:val="18"/>
          <w:lang w:val="es-ES"/>
        </w:rPr>
      </w:pPr>
      <w:r w:rsidRPr="00A80E6E">
        <w:rPr>
          <w:rFonts w:ascii="Montserrat" w:hAnsi="Montserrat" w:cs="Arial"/>
          <w:b/>
          <w:color w:val="auto"/>
          <w:sz w:val="16"/>
          <w:szCs w:val="18"/>
          <w:lang w:val="es-ES"/>
        </w:rPr>
        <w:t>CENTRO DE ENSEÑANZA TÉCNICA INDUSTRIAL</w:t>
      </w:r>
    </w:p>
    <w:p w14:paraId="3F565BCC" w14:textId="77777777" w:rsidR="001B0C18" w:rsidRPr="00A80E6E" w:rsidRDefault="001B0C18" w:rsidP="001B0C18">
      <w:pPr>
        <w:spacing w:after="0" w:line="240" w:lineRule="auto"/>
        <w:ind w:left="0"/>
        <w:jc w:val="both"/>
        <w:rPr>
          <w:rFonts w:ascii="Montserrat" w:hAnsi="Montserrat" w:cs="Arial"/>
          <w:b/>
          <w:color w:val="auto"/>
          <w:sz w:val="16"/>
          <w:szCs w:val="18"/>
          <w:lang w:val="es-ES"/>
        </w:rPr>
      </w:pPr>
      <w:r w:rsidRPr="00A80E6E">
        <w:rPr>
          <w:rFonts w:ascii="Montserrat" w:hAnsi="Montserrat" w:cs="Arial"/>
          <w:b/>
          <w:color w:val="auto"/>
          <w:sz w:val="16"/>
          <w:szCs w:val="18"/>
          <w:lang w:val="es-ES"/>
        </w:rPr>
        <w:t>P R E S E N T E</w:t>
      </w:r>
    </w:p>
    <w:p w14:paraId="6F0C7447" w14:textId="77777777" w:rsidR="001B0C18" w:rsidRPr="00A80E6E" w:rsidRDefault="001B0C18" w:rsidP="001B0C18">
      <w:pPr>
        <w:spacing w:after="0" w:line="240" w:lineRule="auto"/>
        <w:ind w:left="0"/>
        <w:contextualSpacing/>
        <w:rPr>
          <w:rFonts w:ascii="Montserrat" w:hAnsi="Montserrat" w:cs="Arial"/>
          <w:color w:val="auto"/>
          <w:sz w:val="16"/>
          <w:szCs w:val="18"/>
          <w:lang w:val="es-ES"/>
        </w:rPr>
      </w:pPr>
    </w:p>
    <w:p w14:paraId="4BD5B975"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r w:rsidRPr="00A80E6E">
        <w:rPr>
          <w:rFonts w:ascii="Montserrat" w:hAnsi="Montserrat" w:cs="Arial"/>
          <w:color w:val="auto"/>
          <w:sz w:val="16"/>
          <w:szCs w:val="18"/>
        </w:rPr>
        <w:t xml:space="preserve">EL QUE SUSCRIBE, C.__________________________________, EN MI CARÁCTER DE REPRESENTANTE LEGAL DE LA EMPRESA__________________________, EN CUMPLIMIENTO A LO DISPUESTO POR LA CLÁUSULA </w:t>
      </w:r>
      <w:r w:rsidRPr="00A80E6E">
        <w:rPr>
          <w:rFonts w:ascii="Montserrat" w:hAnsi="Montserrat" w:cs="Arial"/>
          <w:color w:val="auto"/>
          <w:sz w:val="16"/>
          <w:szCs w:val="18"/>
          <w:u w:val="single"/>
        </w:rPr>
        <w:t>SEXTA</w:t>
      </w:r>
      <w:r w:rsidRPr="00A80E6E">
        <w:rPr>
          <w:rFonts w:ascii="Montserrat" w:hAnsi="Montserrat" w:cs="Arial"/>
          <w:color w:val="auto"/>
          <w:sz w:val="16"/>
          <w:szCs w:val="18"/>
        </w:rPr>
        <w:t xml:space="preserve"> DEL CONTRATO NÚMERO _____________________________DE FECHA_______________, POR UN IMPORTE TOTAL DE $_________________________________, DERIVADO DEL PROCEDIMIENTO DE LICITACIÓN PÚBLICA </w:t>
      </w:r>
      <w:r w:rsidRPr="00A80E6E">
        <w:rPr>
          <w:rFonts w:ascii="Montserrat" w:hAnsi="Montserrat" w:cs="Arial"/>
          <w:color w:val="auto"/>
          <w:sz w:val="16"/>
          <w:szCs w:val="18"/>
          <w:highlight w:val="lightGray"/>
        </w:rPr>
        <w:t>(TIPO DE LICITACIÓN PÚBLICA)</w:t>
      </w:r>
      <w:r w:rsidRPr="00A80E6E">
        <w:rPr>
          <w:rFonts w:ascii="Montserrat" w:hAnsi="Montserrat" w:cs="Arial"/>
          <w:color w:val="auto"/>
          <w:sz w:val="16"/>
          <w:szCs w:val="18"/>
        </w:rPr>
        <w:t xml:space="preserve"> NÚMERO </w:t>
      </w:r>
      <w:r w:rsidRPr="00A80E6E">
        <w:rPr>
          <w:rFonts w:ascii="Montserrat" w:hAnsi="Montserrat" w:cs="Arial"/>
          <w:color w:val="auto"/>
          <w:sz w:val="16"/>
          <w:szCs w:val="18"/>
          <w:highlight w:val="lightGray"/>
        </w:rPr>
        <w:t>(NÚMERO DE LICITACIÓN)</w:t>
      </w:r>
      <w:r w:rsidRPr="00A80E6E">
        <w:rPr>
          <w:rFonts w:ascii="Montserrat" w:hAnsi="Montserrat" w:cs="Arial"/>
          <w:color w:val="auto"/>
          <w:sz w:val="16"/>
          <w:szCs w:val="18"/>
        </w:rPr>
        <w:t xml:space="preserve">, DENOMINADA </w:t>
      </w:r>
      <w:r w:rsidRPr="00A80E6E">
        <w:rPr>
          <w:rFonts w:ascii="Montserrat" w:hAnsi="Montserrat" w:cs="Arial"/>
          <w:color w:val="auto"/>
          <w:sz w:val="16"/>
          <w:szCs w:val="18"/>
          <w:highlight w:val="lightGray"/>
        </w:rPr>
        <w:t>(NOMBRE DE LA  LICITACIÓN)</w:t>
      </w:r>
      <w:r w:rsidRPr="00A80E6E">
        <w:rPr>
          <w:rFonts w:ascii="Montserrat" w:hAnsi="Montserrat" w:cs="Arial"/>
          <w:color w:val="auto"/>
          <w:sz w:val="16"/>
          <w:szCs w:val="18"/>
        </w:rPr>
        <w:t xml:space="preserve">,  PRESENTO EL CHEQUE CERTIFICADO NÚMERO_______________________ DE FECHA____________________ DE LA INSTITUCIÓN BANCARIA______________________________, A FAVOR DEL CENTRO DE ENSEÑANZA TÉCNICA INDUSTRIAL, A EFECTO DE GARANTIZAR EL </w:t>
      </w:r>
      <w:r w:rsidRPr="00A80E6E">
        <w:rPr>
          <w:rFonts w:ascii="Montserrat" w:hAnsi="Montserrat" w:cs="Arial"/>
          <w:b/>
          <w:color w:val="auto"/>
          <w:sz w:val="16"/>
          <w:szCs w:val="18"/>
          <w:u w:val="single"/>
        </w:rPr>
        <w:t>CUMPLIMIENTO TOTAL</w:t>
      </w:r>
      <w:r w:rsidRPr="00A80E6E">
        <w:rPr>
          <w:rFonts w:ascii="Montserrat" w:hAnsi="Montserrat" w:cs="Arial"/>
          <w:color w:val="auto"/>
          <w:sz w:val="16"/>
          <w:szCs w:val="18"/>
        </w:rPr>
        <w:t xml:space="preserve"> DEL CITADO INSTRUMENTO JURÍDICO EN LOS TÉRMINOS ESTIPULADOS EN LA CONVOCATORIA DE LICITACIÓN,  SUS ANEXOS, LA JUNTA DE ACLARACIONES Y EL CONTRATO ANTES MENCIONADO.</w:t>
      </w:r>
    </w:p>
    <w:p w14:paraId="6138AC79" w14:textId="77777777" w:rsidR="001B0C18" w:rsidRPr="00A80E6E" w:rsidRDefault="001B0C18" w:rsidP="001B0C18">
      <w:pPr>
        <w:spacing w:after="0" w:line="240" w:lineRule="auto"/>
        <w:ind w:left="0"/>
        <w:contextualSpacing/>
        <w:jc w:val="center"/>
        <w:rPr>
          <w:rFonts w:ascii="Montserrat" w:hAnsi="Montserrat" w:cs="Arial"/>
          <w:color w:val="auto"/>
          <w:sz w:val="16"/>
          <w:szCs w:val="18"/>
        </w:rPr>
      </w:pPr>
    </w:p>
    <w:p w14:paraId="563D782B" w14:textId="77777777" w:rsidR="001B0C18" w:rsidRPr="00A80E6E" w:rsidRDefault="001B0C18" w:rsidP="001B0C18">
      <w:pPr>
        <w:spacing w:after="0" w:line="240" w:lineRule="auto"/>
        <w:ind w:left="0"/>
        <w:contextualSpacing/>
        <w:jc w:val="center"/>
        <w:rPr>
          <w:rFonts w:ascii="Montserrat" w:hAnsi="Montserrat" w:cs="Arial"/>
          <w:color w:val="auto"/>
          <w:sz w:val="16"/>
          <w:szCs w:val="18"/>
        </w:rPr>
      </w:pPr>
      <w:r w:rsidRPr="00A80E6E">
        <w:rPr>
          <w:rFonts w:ascii="Montserrat" w:hAnsi="Montserrat" w:cs="Arial"/>
          <w:color w:val="auto"/>
          <w:sz w:val="16"/>
          <w:szCs w:val="18"/>
        </w:rPr>
        <w:t>(</w:t>
      </w:r>
      <w:r w:rsidRPr="00A80E6E">
        <w:rPr>
          <w:rFonts w:ascii="Montserrat" w:hAnsi="Montserrat" w:cs="Arial"/>
          <w:color w:val="auto"/>
          <w:sz w:val="16"/>
          <w:szCs w:val="18"/>
          <w:highlight w:val="lightGray"/>
        </w:rPr>
        <w:t>APLICA SÓLO EN CASO DE QUE SE GARANTICE EL CUMPLIMIENTO EN CADA EJERCICIO POR EL IMPORTE CORRESPONDIENTE)</w:t>
      </w:r>
    </w:p>
    <w:p w14:paraId="0F37FE23"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p>
    <w:p w14:paraId="721D497F"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r w:rsidRPr="00A80E6E">
        <w:rPr>
          <w:rFonts w:ascii="Montserrat" w:hAnsi="Montserrat" w:cs="Arial"/>
          <w:color w:val="auto"/>
          <w:sz w:val="16"/>
          <w:szCs w:val="18"/>
        </w:rPr>
        <w:t xml:space="preserve">LA GARANTÍA QUE POR MEDIO DEL PRESENTE SE ENTREGA, GARANTIZA EL CUMPLIMIENTO DEL CONTRATO, RELATIVO AL EJERCICIO FISCAL </w:t>
      </w:r>
      <w:r w:rsidRPr="00A80E6E">
        <w:rPr>
          <w:rFonts w:ascii="Montserrat" w:hAnsi="Montserrat" w:cs="Arial"/>
          <w:color w:val="auto"/>
          <w:sz w:val="16"/>
          <w:szCs w:val="18"/>
          <w:highlight w:val="lightGray"/>
        </w:rPr>
        <w:t>(ESTABLECER EL EJERCICIO FISCAL QUE GARANTIZA)</w:t>
      </w:r>
      <w:r w:rsidRPr="00A80E6E">
        <w:rPr>
          <w:rFonts w:ascii="Montserrat" w:hAnsi="Montserrat" w:cs="Arial"/>
          <w:color w:val="auto"/>
          <w:sz w:val="16"/>
          <w:szCs w:val="18"/>
        </w:rPr>
        <w:t>, POR UN IMPORTE DE $(</w:t>
      </w:r>
      <w:r w:rsidRPr="00A80E6E">
        <w:rPr>
          <w:rFonts w:ascii="Montserrat" w:hAnsi="Montserrat" w:cs="Arial"/>
          <w:color w:val="auto"/>
          <w:sz w:val="16"/>
          <w:szCs w:val="18"/>
          <w:highlight w:val="lightGray"/>
        </w:rPr>
        <w:t>IMPORTE TOTAL DEL CONTRATO EN NÚMERO SIN INCLUIR EL IMPUESTO AL VALOR AGREGADO, DE ACUERDO AL EJERCICIO QUE SE TRATE)  (IMPORTE TOTAL DEL CONTRATO EN LETRA SIN INCLUIR EL IMPUESTO AL VALOR AGREGADO, DE ACUERDO AL EJERCICIO QUE SE TRATE PESOS 00/100 MN)</w:t>
      </w:r>
      <w:r w:rsidRPr="00A80E6E">
        <w:rPr>
          <w:rFonts w:ascii="Montserrat" w:hAnsi="Montserrat" w:cs="Arial"/>
          <w:color w:val="auto"/>
          <w:sz w:val="16"/>
          <w:szCs w:val="18"/>
        </w:rPr>
        <w:t>, SIN INCLUIR EL IMPUESTO AL VALOR AGREGADO IVA.</w:t>
      </w:r>
    </w:p>
    <w:p w14:paraId="68998399"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p>
    <w:p w14:paraId="645A652A"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p>
    <w:p w14:paraId="7AE7DB43"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p>
    <w:p w14:paraId="2BD3A5D5"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p>
    <w:p w14:paraId="718DA608" w14:textId="77777777" w:rsidR="001B0C18" w:rsidRPr="00A80E6E" w:rsidRDefault="001B0C18" w:rsidP="001B0C18">
      <w:pPr>
        <w:autoSpaceDE w:val="0"/>
        <w:autoSpaceDN w:val="0"/>
        <w:adjustRightInd w:val="0"/>
        <w:spacing w:after="0" w:line="240" w:lineRule="auto"/>
        <w:ind w:left="0"/>
        <w:jc w:val="center"/>
        <w:rPr>
          <w:rFonts w:ascii="Montserrat" w:hAnsi="Montserrat" w:cs="Arial"/>
          <w:b/>
          <w:bCs/>
          <w:color w:val="auto"/>
          <w:sz w:val="16"/>
          <w:szCs w:val="18"/>
        </w:rPr>
      </w:pPr>
      <w:r w:rsidRPr="00A80E6E">
        <w:rPr>
          <w:rFonts w:ascii="Montserrat" w:hAnsi="Montserrat" w:cs="Arial"/>
          <w:b/>
          <w:bCs/>
          <w:color w:val="auto"/>
          <w:sz w:val="16"/>
          <w:szCs w:val="18"/>
        </w:rPr>
        <w:t>ATENTAMENTE</w:t>
      </w:r>
    </w:p>
    <w:p w14:paraId="62276FF3" w14:textId="77777777" w:rsidR="001B0C18" w:rsidRPr="00A80E6E" w:rsidRDefault="001B0C18" w:rsidP="001B0C18">
      <w:pPr>
        <w:autoSpaceDE w:val="0"/>
        <w:autoSpaceDN w:val="0"/>
        <w:adjustRightInd w:val="0"/>
        <w:spacing w:after="0" w:line="240" w:lineRule="auto"/>
        <w:ind w:left="0"/>
        <w:jc w:val="center"/>
        <w:rPr>
          <w:rFonts w:ascii="Montserrat" w:hAnsi="Montserrat" w:cs="Arial"/>
          <w:b/>
          <w:bCs/>
          <w:color w:val="auto"/>
          <w:sz w:val="16"/>
          <w:szCs w:val="18"/>
        </w:rPr>
      </w:pPr>
    </w:p>
    <w:p w14:paraId="1DFE9E9D" w14:textId="77777777" w:rsidR="001B0C18" w:rsidRPr="00A80E6E" w:rsidRDefault="001B0C18" w:rsidP="001B0C18">
      <w:pPr>
        <w:autoSpaceDE w:val="0"/>
        <w:autoSpaceDN w:val="0"/>
        <w:adjustRightInd w:val="0"/>
        <w:spacing w:after="0" w:line="240" w:lineRule="auto"/>
        <w:ind w:left="0"/>
        <w:jc w:val="center"/>
        <w:rPr>
          <w:rFonts w:ascii="Montserrat" w:hAnsi="Montserrat" w:cs="Arial"/>
          <w:b/>
          <w:bCs/>
          <w:color w:val="auto"/>
          <w:sz w:val="16"/>
          <w:szCs w:val="18"/>
        </w:rPr>
      </w:pPr>
      <w:r w:rsidRPr="00A80E6E">
        <w:rPr>
          <w:rFonts w:ascii="Montserrat" w:hAnsi="Montserrat" w:cs="Arial"/>
          <w:b/>
          <w:bCs/>
          <w:color w:val="auto"/>
          <w:sz w:val="16"/>
          <w:szCs w:val="18"/>
        </w:rPr>
        <w:t>___________________________________</w:t>
      </w:r>
    </w:p>
    <w:p w14:paraId="4C179EA3" w14:textId="77777777" w:rsidR="001B0C18" w:rsidRPr="00A80E6E" w:rsidRDefault="001B0C18" w:rsidP="001B0C18">
      <w:pPr>
        <w:autoSpaceDE w:val="0"/>
        <w:autoSpaceDN w:val="0"/>
        <w:adjustRightInd w:val="0"/>
        <w:spacing w:after="0" w:line="240" w:lineRule="auto"/>
        <w:ind w:left="0"/>
        <w:jc w:val="center"/>
        <w:rPr>
          <w:rFonts w:ascii="Montserrat" w:hAnsi="Montserrat" w:cs="Arial"/>
          <w:b/>
          <w:bCs/>
          <w:color w:val="auto"/>
          <w:sz w:val="16"/>
          <w:szCs w:val="18"/>
        </w:rPr>
      </w:pPr>
      <w:r w:rsidRPr="00A80E6E">
        <w:rPr>
          <w:rFonts w:ascii="Montserrat" w:hAnsi="Montserrat" w:cs="Arial"/>
          <w:b/>
          <w:bCs/>
          <w:color w:val="auto"/>
          <w:sz w:val="16"/>
          <w:szCs w:val="18"/>
        </w:rPr>
        <w:t>(Nombre y firma)</w:t>
      </w:r>
    </w:p>
    <w:p w14:paraId="412DB67F" w14:textId="77777777" w:rsidR="001B0C18" w:rsidRPr="00A80E6E" w:rsidRDefault="001B0C18" w:rsidP="001B0C18">
      <w:pPr>
        <w:autoSpaceDE w:val="0"/>
        <w:autoSpaceDN w:val="0"/>
        <w:adjustRightInd w:val="0"/>
        <w:spacing w:after="0" w:line="240" w:lineRule="auto"/>
        <w:ind w:left="0"/>
        <w:jc w:val="center"/>
        <w:rPr>
          <w:rFonts w:ascii="Montserrat" w:hAnsi="Montserrat" w:cs="Arial"/>
          <w:b/>
          <w:bCs/>
          <w:color w:val="auto"/>
          <w:sz w:val="16"/>
          <w:szCs w:val="18"/>
        </w:rPr>
      </w:pPr>
      <w:r w:rsidRPr="00A80E6E">
        <w:rPr>
          <w:rFonts w:ascii="Montserrat" w:hAnsi="Montserrat" w:cs="Arial"/>
          <w:b/>
          <w:bCs/>
          <w:color w:val="auto"/>
          <w:sz w:val="16"/>
          <w:szCs w:val="18"/>
        </w:rPr>
        <w:t>REPRESENTANTE LEGAL</w:t>
      </w:r>
    </w:p>
    <w:p w14:paraId="11BEF377"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r w:rsidRPr="00A80E6E">
        <w:rPr>
          <w:rFonts w:ascii="Montserrat" w:hAnsi="Montserrat" w:cs="Arial"/>
          <w:b/>
          <w:bCs/>
          <w:color w:val="auto"/>
          <w:sz w:val="16"/>
          <w:szCs w:val="18"/>
        </w:rPr>
        <w:t>NOMBRE DE LA EMPRESA</w:t>
      </w:r>
    </w:p>
    <w:p w14:paraId="658EE116"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p>
    <w:p w14:paraId="355E066C"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p>
    <w:p w14:paraId="7329399E"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p>
    <w:p w14:paraId="0F94612E"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p>
    <w:p w14:paraId="4A60E213"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p>
    <w:p w14:paraId="01CDCDDF"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4F5F84C1"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1E74C86B"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0139755C"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1457FEA6"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0ED0F0F0"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00B7E2DF"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29873F45" w14:textId="7A5D4CA1"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6851C3BB" w14:textId="315F1002"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26F5F718" w14:textId="45150971"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531816F5" w14:textId="5E3585DA"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465CD5A9" w14:textId="727D8996"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55142D7C" w14:textId="0221E0C4"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68B87633" w14:textId="079B68D0"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7010955A" w14:textId="473E9AD3"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47C677AE" w14:textId="77777777"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44930961"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57DBAAA0"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1553DD0B" w14:textId="77777777" w:rsidR="002C63D4" w:rsidRDefault="002C63D4" w:rsidP="001B0C18">
      <w:pPr>
        <w:tabs>
          <w:tab w:val="left" w:pos="851"/>
        </w:tabs>
        <w:spacing w:after="0" w:line="240" w:lineRule="auto"/>
        <w:ind w:left="0"/>
        <w:jc w:val="center"/>
        <w:rPr>
          <w:rFonts w:ascii="Montserrat" w:hAnsi="Montserrat" w:cs="Arial"/>
          <w:b/>
          <w:bCs/>
          <w:color w:val="auto"/>
          <w:sz w:val="18"/>
          <w:szCs w:val="18"/>
        </w:rPr>
      </w:pPr>
    </w:p>
    <w:p w14:paraId="1BD1F60A" w14:textId="77777777" w:rsidR="002C63D4" w:rsidRDefault="002C63D4" w:rsidP="001B0C18">
      <w:pPr>
        <w:tabs>
          <w:tab w:val="left" w:pos="851"/>
        </w:tabs>
        <w:spacing w:after="0" w:line="240" w:lineRule="auto"/>
        <w:ind w:left="0"/>
        <w:jc w:val="center"/>
        <w:rPr>
          <w:rFonts w:ascii="Montserrat" w:hAnsi="Montserrat" w:cs="Arial"/>
          <w:b/>
          <w:bCs/>
          <w:color w:val="auto"/>
          <w:sz w:val="18"/>
          <w:szCs w:val="18"/>
        </w:rPr>
      </w:pPr>
    </w:p>
    <w:p w14:paraId="6F1892C8" w14:textId="77777777" w:rsidR="002C63D4" w:rsidRDefault="002C63D4" w:rsidP="001B0C18">
      <w:pPr>
        <w:tabs>
          <w:tab w:val="left" w:pos="851"/>
        </w:tabs>
        <w:spacing w:after="0" w:line="240" w:lineRule="auto"/>
        <w:ind w:left="0"/>
        <w:jc w:val="center"/>
        <w:rPr>
          <w:rFonts w:ascii="Montserrat" w:hAnsi="Montserrat" w:cs="Arial"/>
          <w:b/>
          <w:bCs/>
          <w:color w:val="auto"/>
          <w:sz w:val="18"/>
          <w:szCs w:val="18"/>
        </w:rPr>
      </w:pPr>
    </w:p>
    <w:p w14:paraId="212D948B" w14:textId="60D88FFC"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r w:rsidRPr="000A72AA">
        <w:rPr>
          <w:rFonts w:ascii="Montserrat" w:hAnsi="Montserrat" w:cs="Arial"/>
          <w:b/>
          <w:bCs/>
          <w:color w:val="auto"/>
          <w:sz w:val="18"/>
          <w:szCs w:val="18"/>
        </w:rPr>
        <w:lastRenderedPageBreak/>
        <w:t>ANEXO 1</w:t>
      </w:r>
      <w:bookmarkEnd w:id="54"/>
      <w:r w:rsidRPr="000A72AA">
        <w:rPr>
          <w:rFonts w:ascii="Montserrat" w:hAnsi="Montserrat" w:cs="Arial"/>
          <w:b/>
          <w:bCs/>
          <w:color w:val="auto"/>
          <w:sz w:val="18"/>
          <w:szCs w:val="18"/>
        </w:rPr>
        <w:t>4</w:t>
      </w:r>
    </w:p>
    <w:p w14:paraId="6CA858DB"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bCs/>
          <w:color w:val="auto"/>
          <w:sz w:val="18"/>
          <w:szCs w:val="18"/>
        </w:rPr>
        <w:t>“AFILIACIÓN A LAS CADENAS PRODUCTIVAS DE NAFIN”</w:t>
      </w:r>
    </w:p>
    <w:p w14:paraId="1165CAE3"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09252DBA" w14:textId="77777777" w:rsidR="001B0C18" w:rsidRPr="000A72AA" w:rsidRDefault="001B0C18" w:rsidP="001B0C18">
      <w:pPr>
        <w:pStyle w:val="Textopredeterminado"/>
        <w:tabs>
          <w:tab w:val="left" w:pos="9637"/>
        </w:tabs>
        <w:ind w:left="851" w:right="-2" w:hanging="851"/>
        <w:jc w:val="left"/>
        <w:rPr>
          <w:rFonts w:ascii="Montserrat" w:hAnsi="Montserrat" w:cs="Arial"/>
          <w:b/>
          <w:noProof w:val="0"/>
          <w:sz w:val="18"/>
          <w:szCs w:val="18"/>
          <w:lang w:val="es-MX"/>
        </w:rPr>
      </w:pPr>
      <w:r w:rsidRPr="000A72AA">
        <w:rPr>
          <w:rFonts w:ascii="Montserrat" w:hAnsi="Montserrat" w:cs="Arial"/>
          <w:b/>
          <w:noProof w:val="0"/>
          <w:sz w:val="18"/>
          <w:szCs w:val="18"/>
          <w:lang w:val="es-MX"/>
        </w:rPr>
        <w:t>¿Cadenas Productivas?</w:t>
      </w:r>
    </w:p>
    <w:p w14:paraId="7257E214"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30890B3C"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servicios, contribuyendo así a dar mayor certidumbre, transparencia y eficiencia en los pagos, así como financiamiento, capacitación y asistencia técnica. </w:t>
      </w:r>
    </w:p>
    <w:p w14:paraId="1480BAEA"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298F6CBD"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lang w:val="es-MX"/>
        </w:rPr>
        <w:t>¿Afiliarse?</w:t>
      </w:r>
    </w:p>
    <w:p w14:paraId="7E4B5E4E"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2C6DD9C3"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Afiliarse a Cadenas Productivas no tiene ningún costo, consiste en la entrega de un expediente, hecho que se realiza una sola vez independientemente de que usted sea proveedor de una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más Dependencias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Entidades de la Administración Pública Federal.</w:t>
      </w:r>
    </w:p>
    <w:p w14:paraId="0D47D866"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18456A45"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cumplir con sus compromisos.</w:t>
      </w:r>
    </w:p>
    <w:p w14:paraId="3A0A88CC"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412EC8A2"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u w:val="single"/>
          <w:lang w:val="es-MX"/>
        </w:rPr>
        <w:t>Cadenas Productivas ofrece</w:t>
      </w:r>
      <w:r w:rsidRPr="000A72AA">
        <w:rPr>
          <w:rFonts w:ascii="Montserrat" w:hAnsi="Montserrat" w:cs="Arial"/>
          <w:b/>
          <w:noProof w:val="0"/>
          <w:sz w:val="18"/>
          <w:szCs w:val="18"/>
          <w:lang w:val="es-MX"/>
        </w:rPr>
        <w:t>:</w:t>
      </w:r>
    </w:p>
    <w:p w14:paraId="3AD3D67A"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p>
    <w:p w14:paraId="6BD7E82D"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Adelantar el cobro de las facturas mediante el </w:t>
      </w:r>
      <w:r w:rsidRPr="000A72AA">
        <w:rPr>
          <w:rFonts w:ascii="Montserrat" w:hAnsi="Montserrat" w:cs="Arial"/>
          <w:i/>
          <w:noProof w:val="0"/>
          <w:sz w:val="18"/>
          <w:szCs w:val="18"/>
          <w:lang w:val="es-MX"/>
        </w:rPr>
        <w:t>descuento electrónico</w:t>
      </w:r>
    </w:p>
    <w:p w14:paraId="54F2E8BA" w14:textId="77777777" w:rsidR="001B0C18" w:rsidRPr="000A72AA" w:rsidRDefault="001B0C18" w:rsidP="00645822">
      <w:pPr>
        <w:pStyle w:val="Textopredeterminado"/>
        <w:numPr>
          <w:ilvl w:val="1"/>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Obtener liquidez para realizar más negocios</w:t>
      </w:r>
    </w:p>
    <w:p w14:paraId="05D71472" w14:textId="77777777" w:rsidR="001B0C18" w:rsidRPr="000A72AA" w:rsidRDefault="001B0C18" w:rsidP="00645822">
      <w:pPr>
        <w:pStyle w:val="Textopredeterminado"/>
        <w:numPr>
          <w:ilvl w:val="1"/>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Mejorar la eficiencia del capital de trabajo</w:t>
      </w:r>
    </w:p>
    <w:p w14:paraId="273809F8" w14:textId="77777777" w:rsidR="001B0C18" w:rsidRPr="000A72AA" w:rsidRDefault="001B0C18" w:rsidP="00645822">
      <w:pPr>
        <w:pStyle w:val="Textopredeterminado"/>
        <w:numPr>
          <w:ilvl w:val="1"/>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Agilizar y reducir los costos de cobranza</w:t>
      </w:r>
    </w:p>
    <w:p w14:paraId="2BE33D8C" w14:textId="77777777" w:rsidR="001B0C18" w:rsidRPr="000A72AA" w:rsidRDefault="001B0C18" w:rsidP="00645822">
      <w:pPr>
        <w:pStyle w:val="Textopredeterminado"/>
        <w:numPr>
          <w:ilvl w:val="1"/>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Realizar las transacciones desde la empresa en un sistema amigable y sencillo, </w:t>
      </w:r>
      <w:hyperlink r:id="rId22" w:history="1">
        <w:r w:rsidRPr="000A72AA">
          <w:rPr>
            <w:rStyle w:val="Hipervnculo"/>
            <w:rFonts w:ascii="Montserrat" w:hAnsi="Montserrat" w:cs="Arial"/>
            <w:noProof w:val="0"/>
            <w:color w:val="auto"/>
            <w:sz w:val="18"/>
            <w:szCs w:val="18"/>
            <w:lang w:val="es-MX"/>
          </w:rPr>
          <w:t>www.nafin.com.mx</w:t>
        </w:r>
      </w:hyperlink>
    </w:p>
    <w:p w14:paraId="47BCDE27" w14:textId="77777777" w:rsidR="001B0C18" w:rsidRPr="000A72AA" w:rsidRDefault="001B0C18" w:rsidP="00645822">
      <w:pPr>
        <w:pStyle w:val="Textopredeterminado"/>
        <w:numPr>
          <w:ilvl w:val="1"/>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Realizar en caso necesario, operaciones vía telefónica a través del </w:t>
      </w:r>
      <w:proofErr w:type="spellStart"/>
      <w:r w:rsidRPr="000A72AA">
        <w:rPr>
          <w:rFonts w:ascii="Montserrat" w:hAnsi="Montserrat" w:cs="Arial"/>
          <w:noProof w:val="0"/>
          <w:sz w:val="18"/>
          <w:szCs w:val="18"/>
          <w:lang w:val="es-MX"/>
        </w:rPr>
        <w:t>Call</w:t>
      </w:r>
      <w:proofErr w:type="spellEnd"/>
      <w:r w:rsidRPr="000A72AA">
        <w:rPr>
          <w:rFonts w:ascii="Montserrat" w:hAnsi="Montserrat" w:cs="Arial"/>
          <w:noProof w:val="0"/>
          <w:sz w:val="18"/>
          <w:szCs w:val="18"/>
          <w:lang w:val="es-MX"/>
        </w:rPr>
        <w:t xml:space="preserve"> Center 50 89 61 07 y 01800 NAFINSA (62 34 672)</w:t>
      </w:r>
    </w:p>
    <w:p w14:paraId="33A36425"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Acceder a capacitación y asistencia técnica gratuita</w:t>
      </w:r>
    </w:p>
    <w:p w14:paraId="1E45C173"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Recibir información  </w:t>
      </w:r>
    </w:p>
    <w:p w14:paraId="751B22BB"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Formar parte del </w:t>
      </w:r>
      <w:r w:rsidRPr="000A72AA">
        <w:rPr>
          <w:rFonts w:ascii="Montserrat" w:hAnsi="Montserrat" w:cs="Arial"/>
          <w:i/>
          <w:noProof w:val="0"/>
          <w:sz w:val="18"/>
          <w:szCs w:val="18"/>
          <w:lang w:val="es-MX"/>
        </w:rPr>
        <w:t>Directorio de compras del Gobierno Federal</w:t>
      </w:r>
    </w:p>
    <w:p w14:paraId="2D10447D"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p>
    <w:p w14:paraId="64204042"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u w:val="single"/>
          <w:lang w:val="es-MX"/>
        </w:rPr>
        <w:t>Características descuento o factoraje electrónico</w:t>
      </w:r>
      <w:r w:rsidRPr="000A72AA">
        <w:rPr>
          <w:rFonts w:ascii="Montserrat" w:hAnsi="Montserrat" w:cs="Arial"/>
          <w:b/>
          <w:noProof w:val="0"/>
          <w:sz w:val="18"/>
          <w:szCs w:val="18"/>
          <w:lang w:val="es-MX"/>
        </w:rPr>
        <w:t>:</w:t>
      </w:r>
    </w:p>
    <w:p w14:paraId="444DFD71"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p>
    <w:p w14:paraId="7F00AD3E"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Anticipar la totalidad de su cuenta por cobrar (documento)</w:t>
      </w:r>
    </w:p>
    <w:p w14:paraId="58031184"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Descuento aplicable a tasas preferenciales</w:t>
      </w:r>
    </w:p>
    <w:p w14:paraId="08C3E7AC"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Sin garantías, ni otros costos o comisiones adicionales</w:t>
      </w:r>
    </w:p>
    <w:p w14:paraId="5E9B687B"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Contar con la disposición de los recursos en un plazo no mayor a 24 </w:t>
      </w:r>
      <w:proofErr w:type="spellStart"/>
      <w:r w:rsidRPr="000A72AA">
        <w:rPr>
          <w:rFonts w:ascii="Montserrat" w:hAnsi="Montserrat" w:cs="Arial"/>
          <w:noProof w:val="0"/>
          <w:sz w:val="18"/>
          <w:szCs w:val="18"/>
          <w:lang w:val="es-MX"/>
        </w:rPr>
        <w:t>hrs</w:t>
      </w:r>
      <w:proofErr w:type="spellEnd"/>
      <w:r w:rsidRPr="000A72AA">
        <w:rPr>
          <w:rFonts w:ascii="Montserrat" w:hAnsi="Montserrat" w:cs="Arial"/>
          <w:noProof w:val="0"/>
          <w:sz w:val="18"/>
          <w:szCs w:val="18"/>
          <w:lang w:val="es-MX"/>
        </w:rPr>
        <w:t>, en forma electrónica y eligiendo al intermediario financiero de su preferencia</w:t>
      </w:r>
    </w:p>
    <w:p w14:paraId="0B041CF7"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p>
    <w:p w14:paraId="37D7E0E2"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lang w:val="es-MX"/>
        </w:rPr>
        <w:t>DIRECTORIO DE COMPRAS DEL GOBIERNO FEDERAL</w:t>
      </w:r>
    </w:p>
    <w:p w14:paraId="6FDB1DEF" w14:textId="77777777" w:rsidR="001B0C18" w:rsidRPr="000A72AA" w:rsidRDefault="001B0C18" w:rsidP="001B0C18">
      <w:pPr>
        <w:pStyle w:val="Textopredeterminado"/>
        <w:tabs>
          <w:tab w:val="left" w:pos="9637"/>
        </w:tabs>
        <w:ind w:left="851" w:right="-2"/>
        <w:rPr>
          <w:rFonts w:ascii="Montserrat" w:hAnsi="Montserrat" w:cs="Arial"/>
          <w:noProof w:val="0"/>
          <w:sz w:val="18"/>
          <w:szCs w:val="18"/>
          <w:lang w:val="es-MX"/>
        </w:rPr>
      </w:pPr>
    </w:p>
    <w:p w14:paraId="44183FE0"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r w:rsidRPr="000A72AA">
        <w:rPr>
          <w:rFonts w:ascii="Montserrat" w:hAnsi="Montserrat" w:cs="Arial"/>
          <w:noProof w:val="0"/>
          <w:sz w:val="18"/>
          <w:szCs w:val="18"/>
          <w:lang w:val="es-MX"/>
        </w:rPr>
        <w:t>¿Qué es el directorio de compras?</w:t>
      </w:r>
    </w:p>
    <w:p w14:paraId="71575D7F" w14:textId="77777777" w:rsidR="001B0C18" w:rsidRPr="000A72AA" w:rsidRDefault="001B0C18" w:rsidP="001B0C18">
      <w:pPr>
        <w:pStyle w:val="Textopredeterminado"/>
        <w:tabs>
          <w:tab w:val="left" w:pos="9637"/>
        </w:tabs>
        <w:ind w:left="851" w:right="-2"/>
        <w:rPr>
          <w:rFonts w:ascii="Montserrat" w:hAnsi="Montserrat" w:cs="Arial"/>
          <w:noProof w:val="0"/>
          <w:sz w:val="18"/>
          <w:szCs w:val="18"/>
          <w:lang w:val="es-MX"/>
        </w:rPr>
      </w:pPr>
    </w:p>
    <w:p w14:paraId="3FAACB45"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1644F2E8"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6E2763C7"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Recibirá boletines electrónicos con los requerimientos de las Dependencias y Entidades que requieren sus productos y/o bienes para que de un modo ágil, sencillo y transparente pueda enviar sus cotizaciones.</w:t>
      </w:r>
    </w:p>
    <w:p w14:paraId="782BBDA7"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4117B351" w14:textId="77777777" w:rsidR="001B0C18" w:rsidRPr="000A72AA" w:rsidRDefault="001B0C18" w:rsidP="001B0C18">
      <w:pPr>
        <w:pStyle w:val="Textopredeterminado"/>
        <w:tabs>
          <w:tab w:val="left" w:pos="9637"/>
        </w:tabs>
        <w:ind w:right="-2"/>
        <w:rPr>
          <w:rFonts w:ascii="Montserrat" w:hAnsi="Montserrat" w:cs="Arial"/>
          <w:b/>
          <w:noProof w:val="0"/>
          <w:sz w:val="18"/>
          <w:szCs w:val="18"/>
          <w:lang w:val="es-MX"/>
        </w:rPr>
      </w:pPr>
      <w:r w:rsidRPr="000A72AA">
        <w:rPr>
          <w:rFonts w:ascii="Montserrat" w:hAnsi="Montserrat" w:cs="Arial"/>
          <w:b/>
          <w:noProof w:val="0"/>
          <w:sz w:val="18"/>
          <w:szCs w:val="18"/>
          <w:lang w:val="es-MX"/>
        </w:rPr>
        <w:t>Dudas y comentarios vía telefónica,</w:t>
      </w:r>
    </w:p>
    <w:p w14:paraId="454709CF"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51502CCE"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Llámenos al teléfono 5089 6107 o al 01 800 NAFINSA (62 34 672) de </w:t>
      </w:r>
      <w:r w:rsidR="007D1A1F" w:rsidRPr="000A72AA">
        <w:rPr>
          <w:rFonts w:ascii="Montserrat" w:hAnsi="Montserrat" w:cs="Arial"/>
          <w:noProof w:val="0"/>
          <w:sz w:val="18"/>
          <w:szCs w:val="18"/>
          <w:lang w:val="es-MX"/>
        </w:rPr>
        <w:t>lunes</w:t>
      </w:r>
      <w:r w:rsidRPr="000A72AA">
        <w:rPr>
          <w:rFonts w:ascii="Montserrat" w:hAnsi="Montserrat" w:cs="Arial"/>
          <w:noProof w:val="0"/>
          <w:sz w:val="18"/>
          <w:szCs w:val="18"/>
          <w:lang w:val="es-MX"/>
        </w:rPr>
        <w:t xml:space="preserve"> a viernes de 9:00 a 17:00 </w:t>
      </w:r>
      <w:proofErr w:type="spellStart"/>
      <w:r w:rsidRPr="000A72AA">
        <w:rPr>
          <w:rFonts w:ascii="Montserrat" w:hAnsi="Montserrat" w:cs="Arial"/>
          <w:noProof w:val="0"/>
          <w:sz w:val="18"/>
          <w:szCs w:val="18"/>
          <w:lang w:val="es-MX"/>
        </w:rPr>
        <w:t>hrs</w:t>
      </w:r>
      <w:proofErr w:type="spellEnd"/>
      <w:r w:rsidRPr="000A72AA">
        <w:rPr>
          <w:rFonts w:ascii="Montserrat" w:hAnsi="Montserrat" w:cs="Arial"/>
          <w:noProof w:val="0"/>
          <w:sz w:val="18"/>
          <w:szCs w:val="18"/>
          <w:lang w:val="es-MX"/>
        </w:rPr>
        <w:t>.</w:t>
      </w:r>
    </w:p>
    <w:p w14:paraId="0BD3B62D"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lastRenderedPageBreak/>
        <w:t xml:space="preserve">Dirección Oficina Matriz de Nacional Financiera S.N.C., Av. Insurgentes Sur 1971 – Col Guadalupe </w:t>
      </w:r>
      <w:proofErr w:type="spellStart"/>
      <w:r w:rsidRPr="000A72AA">
        <w:rPr>
          <w:rFonts w:ascii="Montserrat" w:hAnsi="Montserrat" w:cs="Arial"/>
          <w:noProof w:val="0"/>
          <w:sz w:val="18"/>
          <w:szCs w:val="18"/>
          <w:lang w:val="es-MX"/>
        </w:rPr>
        <w:t>Inn</w:t>
      </w:r>
      <w:proofErr w:type="spellEnd"/>
      <w:r w:rsidRPr="000A72AA">
        <w:rPr>
          <w:rFonts w:ascii="Montserrat" w:hAnsi="Montserrat" w:cs="Arial"/>
          <w:noProof w:val="0"/>
          <w:sz w:val="18"/>
          <w:szCs w:val="18"/>
          <w:lang w:val="es-MX"/>
        </w:rPr>
        <w:t xml:space="preserve"> – 01020, México, D.F.</w:t>
      </w:r>
    </w:p>
    <w:p w14:paraId="54009FEF" w14:textId="77777777" w:rsidR="001B0C18" w:rsidRPr="000A72AA" w:rsidRDefault="001B0C18" w:rsidP="001B0C18">
      <w:pPr>
        <w:tabs>
          <w:tab w:val="left" w:pos="9637"/>
        </w:tabs>
        <w:spacing w:after="0" w:line="240" w:lineRule="auto"/>
        <w:ind w:left="0" w:right="-2"/>
        <w:jc w:val="center"/>
        <w:rPr>
          <w:rFonts w:ascii="Montserrat" w:eastAsia="Batang" w:hAnsi="Montserrat" w:cs="Arial"/>
          <w:color w:val="auto"/>
          <w:sz w:val="18"/>
          <w:szCs w:val="18"/>
        </w:rPr>
      </w:pPr>
    </w:p>
    <w:p w14:paraId="37046785" w14:textId="77777777" w:rsidR="001B0C18" w:rsidRPr="000A72AA" w:rsidRDefault="001B0C18" w:rsidP="001B0C18">
      <w:pPr>
        <w:tabs>
          <w:tab w:val="left" w:pos="9637"/>
        </w:tabs>
        <w:spacing w:after="0" w:line="240" w:lineRule="auto"/>
        <w:ind w:left="0" w:right="-2"/>
        <w:jc w:val="center"/>
        <w:rPr>
          <w:rFonts w:ascii="Montserrat" w:eastAsia="Batang" w:hAnsi="Montserrat" w:cs="Arial"/>
          <w:color w:val="auto"/>
          <w:sz w:val="18"/>
          <w:szCs w:val="18"/>
        </w:rPr>
      </w:pPr>
      <w:r w:rsidRPr="000A72AA">
        <w:rPr>
          <w:rFonts w:ascii="Montserrat" w:eastAsia="Batang" w:hAnsi="Montserrat" w:cs="Arial"/>
          <w:color w:val="auto"/>
          <w:sz w:val="18"/>
          <w:szCs w:val="18"/>
        </w:rPr>
        <w:t>LISTA DE DOCUMENTOS PARA LA INTEGRACIÓN DEL EXPEDIENTE DE AFILIACIÓN AL PROGRAMA DE CADENAS PRODUCTIVAS</w:t>
      </w:r>
    </w:p>
    <w:p w14:paraId="3F042F09" w14:textId="77777777" w:rsidR="001B0C18" w:rsidRPr="000A72AA" w:rsidRDefault="001B0C18" w:rsidP="001B0C18">
      <w:pPr>
        <w:tabs>
          <w:tab w:val="left" w:pos="9637"/>
        </w:tabs>
        <w:spacing w:after="0" w:line="240" w:lineRule="auto"/>
        <w:ind w:left="0" w:right="-2"/>
        <w:jc w:val="center"/>
        <w:rPr>
          <w:rFonts w:ascii="Montserrat" w:eastAsia="Batang" w:hAnsi="Montserrat" w:cs="Arial"/>
          <w:color w:val="auto"/>
          <w:sz w:val="18"/>
          <w:szCs w:val="18"/>
        </w:rPr>
      </w:pPr>
    </w:p>
    <w:p w14:paraId="1E8D3E52"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Carta Requerimiento de Afiliación.</w:t>
      </w:r>
    </w:p>
    <w:p w14:paraId="2B9C7F4C"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Debidamente firmada por el área usuaria compradora</w:t>
      </w:r>
    </w:p>
    <w:p w14:paraId="2DCC403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0FC8E510"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**Copia simple del Acta Constitutiva (Escritura con la que se constituye o crea la empresa). </w:t>
      </w:r>
    </w:p>
    <w:p w14:paraId="2908512F"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Esta escritura debe estar debidamente inscrita en el Registro Público de la Propiedad y de Comercio.</w:t>
      </w:r>
    </w:p>
    <w:p w14:paraId="3F1F3EA8"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Debe anexarse completa y legible en todas las hojas.</w:t>
      </w:r>
    </w:p>
    <w:p w14:paraId="2CB390E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7FCB51B2"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**Copia simple de la Escritura de Reformas (modificaciones a los estatutos de la empresa) </w:t>
      </w:r>
    </w:p>
    <w:p w14:paraId="360A210F"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Cambios de razón </w:t>
      </w:r>
      <w:r w:rsidR="007D1A1F" w:rsidRPr="000A72AA">
        <w:rPr>
          <w:rFonts w:ascii="Montserrat" w:eastAsia="Batang" w:hAnsi="Montserrat" w:cs="Arial"/>
          <w:color w:val="auto"/>
          <w:sz w:val="18"/>
          <w:szCs w:val="18"/>
        </w:rPr>
        <w:t>social, fusiones</w:t>
      </w:r>
      <w:r w:rsidRPr="000A72AA">
        <w:rPr>
          <w:rFonts w:ascii="Montserrat" w:eastAsia="Batang" w:hAnsi="Montserrat" w:cs="Arial"/>
          <w:color w:val="auto"/>
          <w:sz w:val="18"/>
          <w:szCs w:val="18"/>
        </w:rPr>
        <w:t xml:space="preserve">, cambios de administración, etc., </w:t>
      </w:r>
    </w:p>
    <w:p w14:paraId="3DA31EFB"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Estar debidamente inscrita en el Registro Público de la Propiedad y del Comercio. </w:t>
      </w:r>
    </w:p>
    <w:p w14:paraId="35E8578E"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Completa y legible en todas las hojas.</w:t>
      </w:r>
    </w:p>
    <w:p w14:paraId="2D73AA4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958D291"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**Copia simple de la escritura pública mediante la cual se haga constar los Poderes y Facultades del Representante Legal para Actos de Dominio. </w:t>
      </w:r>
    </w:p>
    <w:p w14:paraId="6F92DDEA"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Esta escritura debe estar debidamente inscrita en el Registro Público de la Propiedad y de Comercio. </w:t>
      </w:r>
    </w:p>
    <w:p w14:paraId="705840A8"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Debe anexarse completa y legible en todas las hojas.</w:t>
      </w:r>
    </w:p>
    <w:p w14:paraId="04B5678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3E51F25F"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Comprobante de domicilio Fiscal</w:t>
      </w:r>
    </w:p>
    <w:p w14:paraId="68CC0D29"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Vigencia no mayor a 2 meses</w:t>
      </w:r>
    </w:p>
    <w:p w14:paraId="7721D840"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Comprobante de domicilio oficial (Recibo de agua, Luz, Teléfono fijo, predio)</w:t>
      </w:r>
    </w:p>
    <w:p w14:paraId="687200D7"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Debe estar a nombre de la empresa, en caso de no ser así, adjuntar contrato de arrendamiento, comodato.</w:t>
      </w:r>
    </w:p>
    <w:p w14:paraId="78972007"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58B4AA45"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Identificación Oficial Vigente del (los) representante(es) legal(es), con actos de dominio</w:t>
      </w:r>
    </w:p>
    <w:p w14:paraId="25F5117A"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Credencial de elector; pasaporte vigente </w:t>
      </w:r>
      <w:proofErr w:type="spellStart"/>
      <w:r w:rsidRPr="000A72AA">
        <w:rPr>
          <w:rFonts w:ascii="Montserrat" w:eastAsia="Batang" w:hAnsi="Montserrat" w:cs="Arial"/>
          <w:color w:val="auto"/>
          <w:sz w:val="18"/>
          <w:szCs w:val="18"/>
        </w:rPr>
        <w:t>ó</w:t>
      </w:r>
      <w:proofErr w:type="spellEnd"/>
      <w:r w:rsidRPr="000A72AA">
        <w:rPr>
          <w:rFonts w:ascii="Montserrat" w:eastAsia="Batang" w:hAnsi="Montserrat" w:cs="Arial"/>
          <w:color w:val="auto"/>
          <w:sz w:val="18"/>
          <w:szCs w:val="18"/>
        </w:rPr>
        <w:t xml:space="preserve"> FM2 (para extranjeros)</w:t>
      </w:r>
    </w:p>
    <w:p w14:paraId="45AC4B30"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La firma deberá coincidir con la del convenio</w:t>
      </w:r>
    </w:p>
    <w:p w14:paraId="7DCD506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8930CDC"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Alta en Hacienda y sus modificaciones</w:t>
      </w:r>
    </w:p>
    <w:p w14:paraId="4C6134A7"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Formato R-1 </w:t>
      </w:r>
      <w:proofErr w:type="spellStart"/>
      <w:r w:rsidRPr="000A72AA">
        <w:rPr>
          <w:rFonts w:ascii="Montserrat" w:eastAsia="Batang" w:hAnsi="Montserrat" w:cs="Arial"/>
          <w:color w:val="auto"/>
          <w:sz w:val="18"/>
          <w:szCs w:val="18"/>
        </w:rPr>
        <w:t>ó</w:t>
      </w:r>
      <w:proofErr w:type="spellEnd"/>
      <w:r w:rsidRPr="000A72AA">
        <w:rPr>
          <w:rFonts w:ascii="Montserrat" w:eastAsia="Batang" w:hAnsi="Montserrat" w:cs="Arial"/>
          <w:color w:val="auto"/>
          <w:sz w:val="18"/>
          <w:szCs w:val="18"/>
        </w:rPr>
        <w:t xml:space="preserve"> R-2 en caso de haber cambios de situación fiscal (razón social o domicilio fiscal)</w:t>
      </w:r>
    </w:p>
    <w:p w14:paraId="482DD79D"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En caso de no tener las actualizaciones, pondrán obtenerlas de la página del SAT.</w:t>
      </w:r>
    </w:p>
    <w:p w14:paraId="21B57FEC"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AF94B10"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Cédula del Registro Federal de Contribuyentes (RFC, Hoja Azul)</w:t>
      </w:r>
    </w:p>
    <w:p w14:paraId="58C185D8"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133891ED" w14:textId="77777777" w:rsidR="001B0C18"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Estado de Cuenta Bancario donde se </w:t>
      </w:r>
      <w:r w:rsidR="007D1A1F" w:rsidRPr="000A72AA">
        <w:rPr>
          <w:rFonts w:ascii="Montserrat" w:eastAsia="Batang" w:hAnsi="Montserrat" w:cs="Arial"/>
          <w:sz w:val="18"/>
          <w:szCs w:val="18"/>
        </w:rPr>
        <w:t>depositarán</w:t>
      </w:r>
      <w:r w:rsidRPr="000A72AA">
        <w:rPr>
          <w:rFonts w:ascii="Montserrat" w:eastAsia="Batang" w:hAnsi="Montserrat" w:cs="Arial"/>
          <w:sz w:val="18"/>
          <w:szCs w:val="18"/>
        </w:rPr>
        <w:t xml:space="preserve"> los recursos</w:t>
      </w:r>
    </w:p>
    <w:p w14:paraId="7C42FE7F" w14:textId="77777777" w:rsidR="007D1A1F" w:rsidRPr="000A72AA" w:rsidRDefault="007D1A1F" w:rsidP="007D1A1F">
      <w:pPr>
        <w:pStyle w:val="Prrafodelista"/>
        <w:tabs>
          <w:tab w:val="left" w:pos="9637"/>
        </w:tabs>
        <w:ind w:left="426" w:right="-2"/>
        <w:rPr>
          <w:rFonts w:ascii="Montserrat" w:eastAsia="Batang" w:hAnsi="Montserrat" w:cs="Arial"/>
          <w:sz w:val="18"/>
          <w:szCs w:val="18"/>
        </w:rPr>
      </w:pPr>
    </w:p>
    <w:p w14:paraId="312A4054"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Sucursal, plaza, CLABE interbancaria</w:t>
      </w:r>
    </w:p>
    <w:p w14:paraId="3CF2A976"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Vigencia no mayor a 2 meses</w:t>
      </w:r>
    </w:p>
    <w:p w14:paraId="445BF0A1"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Estado de cuenta que emite la Institución Financiera y llega su domicilio.</w:t>
      </w:r>
    </w:p>
    <w:p w14:paraId="162B2563" w14:textId="77777777" w:rsidR="001B0C18" w:rsidRPr="000A72AA" w:rsidRDefault="001B0C18" w:rsidP="001B0C18">
      <w:pPr>
        <w:tabs>
          <w:tab w:val="left" w:pos="9637"/>
        </w:tabs>
        <w:spacing w:after="0" w:line="240" w:lineRule="auto"/>
        <w:ind w:left="426" w:right="-2"/>
        <w:jc w:val="both"/>
        <w:rPr>
          <w:rFonts w:ascii="Montserrat" w:eastAsia="Batang" w:hAnsi="Montserrat" w:cs="Arial"/>
          <w:color w:val="auto"/>
          <w:sz w:val="18"/>
          <w:szCs w:val="18"/>
        </w:rPr>
      </w:pPr>
      <w:r w:rsidRPr="000A72AA">
        <w:rPr>
          <w:rFonts w:ascii="Montserrat" w:eastAsia="Batang" w:hAnsi="Montserrat" w:cs="Arial"/>
          <w:color w:val="auto"/>
          <w:sz w:val="18"/>
          <w:szCs w:val="18"/>
        </w:rPr>
        <w:t>La documentación arriba descrita, es necesaria para que la promotora genere los contratos que le permitirán terminar el proceso de afiliación una vez firmados, los cuales constituyen una parte fundamental del expediente:</w:t>
      </w:r>
    </w:p>
    <w:p w14:paraId="1045F2BA" w14:textId="77777777" w:rsidR="001B0C18" w:rsidRPr="000A72AA" w:rsidRDefault="001B0C18" w:rsidP="001B0C18">
      <w:pPr>
        <w:tabs>
          <w:tab w:val="left" w:pos="9637"/>
        </w:tabs>
        <w:spacing w:after="0" w:line="240" w:lineRule="auto"/>
        <w:ind w:left="0" w:right="-2"/>
        <w:rPr>
          <w:rFonts w:ascii="Montserrat" w:eastAsia="Batang" w:hAnsi="Montserrat" w:cs="Arial"/>
          <w:color w:val="auto"/>
          <w:sz w:val="18"/>
          <w:szCs w:val="18"/>
        </w:rPr>
      </w:pPr>
    </w:p>
    <w:p w14:paraId="667D800B" w14:textId="77777777" w:rsidR="001B0C18" w:rsidRPr="000A72AA" w:rsidRDefault="001B0C18" w:rsidP="00645822">
      <w:pPr>
        <w:pStyle w:val="Prrafodelista"/>
        <w:numPr>
          <w:ilvl w:val="0"/>
          <w:numId w:val="39"/>
        </w:numPr>
        <w:tabs>
          <w:tab w:val="left" w:pos="9637"/>
        </w:tabs>
        <w:ind w:left="426" w:right="-2"/>
        <w:rPr>
          <w:rFonts w:ascii="Montserrat" w:eastAsia="Batang" w:hAnsi="Montserrat" w:cs="Arial"/>
          <w:sz w:val="18"/>
          <w:szCs w:val="18"/>
        </w:rPr>
      </w:pPr>
      <w:r w:rsidRPr="000A72AA">
        <w:rPr>
          <w:rFonts w:ascii="Montserrat" w:eastAsia="Batang" w:hAnsi="Montserrat" w:cs="Arial"/>
          <w:sz w:val="18"/>
          <w:szCs w:val="18"/>
        </w:rPr>
        <w:t>Contrato de descuento automático Cadenas Productivas firmado por el representante legal con poderes de dominio.</w:t>
      </w:r>
    </w:p>
    <w:p w14:paraId="77A601DB" w14:textId="77777777" w:rsidR="001B0C18" w:rsidRPr="000A72AA" w:rsidRDefault="001B0C18" w:rsidP="00645822">
      <w:pPr>
        <w:pStyle w:val="Prrafodelista"/>
        <w:numPr>
          <w:ilvl w:val="0"/>
          <w:numId w:val="39"/>
        </w:numPr>
        <w:tabs>
          <w:tab w:val="left" w:pos="9637"/>
        </w:tabs>
        <w:ind w:left="426" w:right="-2"/>
        <w:rPr>
          <w:rFonts w:ascii="Montserrat" w:eastAsia="Batang" w:hAnsi="Montserrat" w:cs="Arial"/>
          <w:sz w:val="18"/>
          <w:szCs w:val="18"/>
        </w:rPr>
      </w:pPr>
      <w:r w:rsidRPr="000A72AA">
        <w:rPr>
          <w:rFonts w:ascii="Montserrat" w:eastAsia="Batang" w:hAnsi="Montserrat" w:cs="Arial"/>
          <w:sz w:val="18"/>
          <w:szCs w:val="18"/>
        </w:rPr>
        <w:t>Convenios con firmas originales</w:t>
      </w:r>
    </w:p>
    <w:p w14:paraId="36A222EC" w14:textId="77777777" w:rsidR="001B0C18" w:rsidRPr="000A72AA" w:rsidRDefault="001B0C18" w:rsidP="00645822">
      <w:pPr>
        <w:pStyle w:val="Prrafodelista"/>
        <w:numPr>
          <w:ilvl w:val="0"/>
          <w:numId w:val="39"/>
        </w:numPr>
        <w:tabs>
          <w:tab w:val="left" w:pos="9637"/>
        </w:tabs>
        <w:ind w:left="426" w:right="-2"/>
        <w:rPr>
          <w:rFonts w:ascii="Montserrat" w:eastAsia="Batang" w:hAnsi="Montserrat" w:cs="Arial"/>
          <w:sz w:val="18"/>
          <w:szCs w:val="18"/>
        </w:rPr>
      </w:pPr>
      <w:r w:rsidRPr="000A72AA">
        <w:rPr>
          <w:rFonts w:ascii="Montserrat" w:eastAsia="Batang" w:hAnsi="Montserrat" w:cs="Arial"/>
          <w:sz w:val="18"/>
          <w:szCs w:val="18"/>
        </w:rPr>
        <w:t>Contratos Originales de cada Intermediario Financiero firmado por el representante legal con poderes de dominio.</w:t>
      </w:r>
    </w:p>
    <w:p w14:paraId="05229506"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1ABBC021"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r w:rsidRPr="000A72AA">
        <w:rPr>
          <w:rFonts w:ascii="Montserrat" w:eastAsia="Batang" w:hAnsi="Montserrat" w:cs="Arial"/>
          <w:color w:val="auto"/>
          <w:sz w:val="18"/>
          <w:szCs w:val="18"/>
        </w:rPr>
        <w:t>(** Únicamente, para personas Morales)</w:t>
      </w:r>
    </w:p>
    <w:p w14:paraId="2FC66743" w14:textId="77777777" w:rsidR="001B0C18" w:rsidRPr="000A72AA" w:rsidRDefault="001B0C18" w:rsidP="001B0C18">
      <w:pPr>
        <w:tabs>
          <w:tab w:val="left" w:pos="9637"/>
        </w:tabs>
        <w:spacing w:after="0" w:line="240" w:lineRule="auto"/>
        <w:ind w:left="426" w:right="-2"/>
        <w:jc w:val="both"/>
        <w:rPr>
          <w:rFonts w:ascii="Montserrat" w:eastAsia="Batang" w:hAnsi="Montserrat" w:cs="Arial"/>
          <w:color w:val="auto"/>
          <w:sz w:val="18"/>
          <w:szCs w:val="18"/>
        </w:rPr>
      </w:pPr>
    </w:p>
    <w:p w14:paraId="697454CC" w14:textId="77777777" w:rsidR="001B0C18" w:rsidRPr="000A72AA" w:rsidRDefault="001B0C18" w:rsidP="001B0C18">
      <w:pPr>
        <w:tabs>
          <w:tab w:val="left" w:pos="9637"/>
        </w:tabs>
        <w:spacing w:after="0" w:line="240" w:lineRule="auto"/>
        <w:ind w:left="426" w:right="-2"/>
        <w:jc w:val="both"/>
        <w:rPr>
          <w:rFonts w:ascii="Montserrat" w:eastAsia="Batang" w:hAnsi="Montserrat" w:cs="Arial"/>
          <w:color w:val="auto"/>
          <w:sz w:val="18"/>
          <w:szCs w:val="18"/>
        </w:rPr>
      </w:pPr>
      <w:r w:rsidRPr="000A72AA">
        <w:rPr>
          <w:rFonts w:ascii="Montserrat" w:eastAsia="Batang" w:hAnsi="Montserrat" w:cs="Arial"/>
          <w:color w:val="auto"/>
          <w:sz w:val="18"/>
          <w:szCs w:val="18"/>
        </w:rPr>
        <w:t xml:space="preserve">Usted podrá contactarse con la Promotoría que va a afiliarlo llamando al 01-800- NAFINSA (01-800-6234672) </w:t>
      </w:r>
      <w:proofErr w:type="spellStart"/>
      <w:r w:rsidRPr="000A72AA">
        <w:rPr>
          <w:rFonts w:ascii="Montserrat" w:eastAsia="Batang" w:hAnsi="Montserrat" w:cs="Arial"/>
          <w:color w:val="auto"/>
          <w:sz w:val="18"/>
          <w:szCs w:val="18"/>
        </w:rPr>
        <w:t>ó</w:t>
      </w:r>
      <w:proofErr w:type="spellEnd"/>
      <w:r w:rsidRPr="000A72AA">
        <w:rPr>
          <w:rFonts w:ascii="Montserrat" w:eastAsia="Batang" w:hAnsi="Montserrat" w:cs="Arial"/>
          <w:color w:val="auto"/>
          <w:sz w:val="18"/>
          <w:szCs w:val="18"/>
        </w:rPr>
        <w:t xml:space="preserve"> al 50-89-61-07; o acudir a las oficinas de Nacional Financiera en:</w:t>
      </w:r>
    </w:p>
    <w:p w14:paraId="2EE5FFAF"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88EB3CA" w14:textId="77777777" w:rsidR="001B0C18" w:rsidRPr="000A72AA" w:rsidRDefault="001B0C18" w:rsidP="00645822">
      <w:pPr>
        <w:numPr>
          <w:ilvl w:val="0"/>
          <w:numId w:val="85"/>
        </w:numPr>
        <w:tabs>
          <w:tab w:val="left" w:pos="9637"/>
        </w:tabs>
        <w:autoSpaceDE w:val="0"/>
        <w:autoSpaceDN w:val="0"/>
        <w:adjustRightInd w:val="0"/>
        <w:spacing w:after="0" w:line="240" w:lineRule="auto"/>
        <w:ind w:left="426" w:right="141"/>
        <w:jc w:val="both"/>
        <w:rPr>
          <w:rFonts w:ascii="Montserrat" w:hAnsi="Montserrat" w:cs="Arial"/>
          <w:b/>
          <w:bCs/>
          <w:color w:val="auto"/>
          <w:sz w:val="18"/>
          <w:szCs w:val="18"/>
        </w:rPr>
      </w:pPr>
      <w:r w:rsidRPr="000A72AA">
        <w:rPr>
          <w:rFonts w:ascii="Montserrat" w:eastAsia="Batang" w:hAnsi="Montserrat" w:cs="Arial"/>
          <w:color w:val="auto"/>
          <w:sz w:val="18"/>
          <w:szCs w:val="18"/>
        </w:rPr>
        <w:t xml:space="preserve">Av. Insurgentes Sur no. 1971, Col Guadalupe </w:t>
      </w:r>
      <w:proofErr w:type="spellStart"/>
      <w:r w:rsidRPr="000A72AA">
        <w:rPr>
          <w:rFonts w:ascii="Montserrat" w:eastAsia="Batang" w:hAnsi="Montserrat" w:cs="Arial"/>
          <w:color w:val="auto"/>
          <w:sz w:val="18"/>
          <w:szCs w:val="18"/>
        </w:rPr>
        <w:t>Inn</w:t>
      </w:r>
      <w:proofErr w:type="spellEnd"/>
      <w:r w:rsidRPr="000A72AA">
        <w:rPr>
          <w:rFonts w:ascii="Montserrat" w:eastAsia="Batang" w:hAnsi="Montserrat" w:cs="Arial"/>
          <w:color w:val="auto"/>
          <w:sz w:val="18"/>
          <w:szCs w:val="18"/>
        </w:rPr>
        <w:t>, C.P. 01020, Delegación Álvaro Obregón, en el Edificio Anexo, nivel Jardín, área de Atención a Clientes.</w:t>
      </w:r>
      <w:bookmarkEnd w:id="55"/>
    </w:p>
    <w:p w14:paraId="259436B5" w14:textId="77777777" w:rsidR="001B0C18" w:rsidRPr="000A72AA" w:rsidRDefault="001B0C18" w:rsidP="001B0C18">
      <w:pPr>
        <w:spacing w:after="0" w:line="240" w:lineRule="auto"/>
        <w:ind w:left="0"/>
        <w:rPr>
          <w:rFonts w:ascii="Montserrat" w:eastAsia="Batang" w:hAnsi="Montserrat" w:cs="Arial"/>
          <w:color w:val="auto"/>
          <w:sz w:val="18"/>
          <w:szCs w:val="18"/>
        </w:rPr>
      </w:pPr>
      <w:r w:rsidRPr="000A72AA">
        <w:rPr>
          <w:rFonts w:ascii="Montserrat" w:eastAsia="Batang" w:hAnsi="Montserrat" w:cs="Arial"/>
          <w:color w:val="auto"/>
          <w:sz w:val="18"/>
          <w:szCs w:val="18"/>
        </w:rPr>
        <w:br w:type="page"/>
      </w:r>
    </w:p>
    <w:p w14:paraId="15076554" w14:textId="32D4A661" w:rsidR="001B0C18" w:rsidRPr="000A72AA" w:rsidRDefault="001B0C18" w:rsidP="001B0C18">
      <w:pPr>
        <w:spacing w:after="0"/>
        <w:jc w:val="center"/>
        <w:rPr>
          <w:rFonts w:ascii="Montserrat" w:hAnsi="Montserrat" w:cs="Arial"/>
          <w:b/>
          <w:color w:val="auto"/>
          <w:sz w:val="18"/>
          <w:szCs w:val="18"/>
        </w:rPr>
      </w:pPr>
      <w:r w:rsidRPr="000A72AA">
        <w:rPr>
          <w:rFonts w:ascii="Montserrat" w:hAnsi="Montserrat" w:cs="Arial"/>
          <w:b/>
          <w:color w:val="auto"/>
          <w:sz w:val="18"/>
          <w:szCs w:val="18"/>
        </w:rPr>
        <w:lastRenderedPageBreak/>
        <w:t>ANEXO 1</w:t>
      </w:r>
      <w:r w:rsidR="006C43BE">
        <w:rPr>
          <w:rFonts w:ascii="Montserrat" w:hAnsi="Montserrat" w:cs="Arial"/>
          <w:b/>
          <w:color w:val="auto"/>
          <w:sz w:val="18"/>
          <w:szCs w:val="18"/>
        </w:rPr>
        <w:t>6</w:t>
      </w:r>
      <w:r w:rsidRPr="000A72AA">
        <w:rPr>
          <w:rFonts w:ascii="Montserrat" w:hAnsi="Montserrat" w:cs="Arial"/>
          <w:b/>
          <w:color w:val="auto"/>
          <w:sz w:val="18"/>
          <w:szCs w:val="18"/>
        </w:rPr>
        <w:t>.</w:t>
      </w:r>
    </w:p>
    <w:p w14:paraId="57C710DF" w14:textId="77777777" w:rsidR="001B0C18" w:rsidRPr="000A72AA" w:rsidRDefault="001B0C18" w:rsidP="001B0C18">
      <w:pPr>
        <w:spacing w:after="0"/>
        <w:jc w:val="center"/>
        <w:rPr>
          <w:rFonts w:ascii="Montserrat" w:hAnsi="Montserrat" w:cs="Arial"/>
          <w:b/>
          <w:color w:val="auto"/>
          <w:sz w:val="18"/>
          <w:szCs w:val="18"/>
        </w:rPr>
      </w:pPr>
      <w:r w:rsidRPr="000A72AA">
        <w:rPr>
          <w:rFonts w:ascii="Montserrat" w:hAnsi="Montserrat" w:cs="Arial"/>
          <w:b/>
          <w:color w:val="auto"/>
          <w:sz w:val="18"/>
          <w:szCs w:val="18"/>
        </w:rPr>
        <w:t>MANIFIESTO DE NO CONFLICTO DE INTERESES</w:t>
      </w:r>
    </w:p>
    <w:p w14:paraId="0ADF0E30" w14:textId="77777777" w:rsidR="001B0C18" w:rsidRPr="000A72AA" w:rsidRDefault="001B0C18" w:rsidP="001B0C18">
      <w:pPr>
        <w:widowControl w:val="0"/>
        <w:spacing w:after="0"/>
        <w:rPr>
          <w:rFonts w:ascii="Montserrat" w:hAnsi="Montserrat"/>
          <w:b/>
          <w:color w:val="auto"/>
          <w:sz w:val="18"/>
          <w:szCs w:val="18"/>
        </w:rPr>
      </w:pPr>
    </w:p>
    <w:p w14:paraId="2A2FEC61" w14:textId="77777777" w:rsidR="001B0C18" w:rsidRPr="007D614C" w:rsidRDefault="001B0C18" w:rsidP="001B0C18">
      <w:pPr>
        <w:spacing w:after="0"/>
        <w:ind w:left="0"/>
        <w:jc w:val="both"/>
        <w:rPr>
          <w:rFonts w:ascii="Montserrat" w:hAnsi="Montserrat" w:cs="Arial"/>
          <w:color w:val="auto"/>
          <w:sz w:val="17"/>
          <w:szCs w:val="17"/>
        </w:rPr>
      </w:pPr>
      <w:r w:rsidRPr="007D614C">
        <w:rPr>
          <w:rFonts w:ascii="Montserrat" w:hAnsi="Montserrat" w:cs="Arial"/>
          <w:color w:val="auto"/>
          <w:sz w:val="17"/>
          <w:szCs w:val="17"/>
        </w:rPr>
        <w:t>YO</w:t>
      </w:r>
      <w:r w:rsidRPr="007D614C">
        <w:rPr>
          <w:rFonts w:ascii="Montserrat" w:hAnsi="Montserrat"/>
          <w:color w:val="auto"/>
          <w:sz w:val="17"/>
          <w:szCs w:val="17"/>
        </w:rPr>
        <w:t xml:space="preserve"> </w:t>
      </w:r>
      <w:r w:rsidRPr="007D614C">
        <w:rPr>
          <w:rFonts w:ascii="Montserrat" w:hAnsi="Montserrat" w:cs="Arial"/>
          <w:color w:val="auto"/>
          <w:sz w:val="17"/>
          <w:szCs w:val="17"/>
        </w:rPr>
        <w:t>___________________________, REPRESENTANTE LEGAL DE LA EMPRESA ___________________________________</w:t>
      </w:r>
      <w:r w:rsidRPr="007D614C">
        <w:rPr>
          <w:rFonts w:ascii="Montserrat" w:hAnsi="Montserrat" w:cs="Arial"/>
          <w:color w:val="auto"/>
          <w:sz w:val="17"/>
          <w:szCs w:val="17"/>
          <w:u w:val="single"/>
        </w:rPr>
        <w:t xml:space="preserve"> </w:t>
      </w:r>
      <w:r w:rsidRPr="007D614C">
        <w:rPr>
          <w:rFonts w:ascii="Montserrat" w:hAnsi="Montserrat" w:cs="Arial"/>
          <w:color w:val="auto"/>
          <w:sz w:val="17"/>
          <w:szCs w:val="17"/>
        </w:rPr>
        <w:t xml:space="preserve">EN PLENO GOCE DE MIS DERECHOS Y </w:t>
      </w:r>
      <w:r w:rsidRPr="007D614C">
        <w:rPr>
          <w:rFonts w:ascii="Montserrat" w:hAnsi="Montserrat" w:cs="Arial"/>
          <w:b/>
          <w:color w:val="auto"/>
          <w:sz w:val="17"/>
          <w:szCs w:val="17"/>
        </w:rPr>
        <w:t>BAJO PROTESTA DE DECIR LA VERDAD</w:t>
      </w:r>
      <w:r w:rsidRPr="007D614C">
        <w:rPr>
          <w:rFonts w:ascii="Montserrat" w:hAnsi="Montserrat" w:cs="Arial"/>
          <w:color w:val="auto"/>
          <w:sz w:val="17"/>
          <w:szCs w:val="17"/>
        </w:rPr>
        <w:t>, MANIFIESTO LO SIGUIENTE:</w:t>
      </w:r>
    </w:p>
    <w:p w14:paraId="0B8C0DC6" w14:textId="77777777" w:rsidR="001B0C18" w:rsidRPr="007D614C" w:rsidRDefault="001B0C18" w:rsidP="001B0C18">
      <w:pPr>
        <w:spacing w:after="0"/>
        <w:jc w:val="both"/>
        <w:rPr>
          <w:rFonts w:ascii="Montserrat" w:hAnsi="Montserrat" w:cs="Arial"/>
          <w:color w:val="auto"/>
          <w:sz w:val="17"/>
          <w:szCs w:val="17"/>
        </w:rPr>
      </w:pPr>
    </w:p>
    <w:p w14:paraId="16F911D1"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 xml:space="preserve">TENER RELACIÓN PERSONAL CON ALGÚN SERVIDOR PÚBLICO DEL CENTRO DE ENSEÑANZA TÉCNICA INDUSTRIAL DE LA CUAL PUEDA OBTENER UN BENEFICIO: </w:t>
      </w:r>
    </w:p>
    <w:p w14:paraId="6C2D2AD5" w14:textId="77777777" w:rsidR="001B0C18" w:rsidRPr="007D614C" w:rsidRDefault="001B0C18" w:rsidP="00645822">
      <w:pPr>
        <w:pStyle w:val="Prrafodelista"/>
        <w:numPr>
          <w:ilvl w:val="0"/>
          <w:numId w:val="49"/>
        </w:numPr>
        <w:ind w:left="426"/>
        <w:contextualSpacing/>
        <w:rPr>
          <w:rFonts w:ascii="Montserrat" w:hAnsi="Montserrat" w:cs="Arial"/>
          <w:sz w:val="17"/>
          <w:szCs w:val="17"/>
        </w:rPr>
      </w:pPr>
      <w:r w:rsidRPr="007D614C">
        <w:rPr>
          <w:rFonts w:ascii="Montserrat" w:hAnsi="Montserrat" w:cs="Arial"/>
          <w:sz w:val="17"/>
          <w:szCs w:val="17"/>
        </w:rPr>
        <w:t>SI: ____ NO: ____</w:t>
      </w:r>
    </w:p>
    <w:p w14:paraId="1BD11827" w14:textId="77777777" w:rsidR="001B0C18" w:rsidRPr="007D614C" w:rsidRDefault="001B0C18" w:rsidP="00645822">
      <w:pPr>
        <w:pStyle w:val="Prrafodelista"/>
        <w:numPr>
          <w:ilvl w:val="0"/>
          <w:numId w:val="49"/>
        </w:numPr>
        <w:ind w:left="426"/>
        <w:contextualSpacing/>
        <w:rPr>
          <w:rFonts w:ascii="Montserrat" w:hAnsi="Montserrat" w:cs="Arial"/>
          <w:sz w:val="17"/>
          <w:szCs w:val="17"/>
        </w:rPr>
      </w:pPr>
      <w:r w:rsidRPr="007D614C">
        <w:rPr>
          <w:rFonts w:ascii="Montserrat" w:hAnsi="Montserrat" w:cs="Arial"/>
          <w:sz w:val="17"/>
          <w:szCs w:val="17"/>
        </w:rPr>
        <w:t>NOMBRE DEL SERVIDOR PÚBLICO: _________________________________.</w:t>
      </w:r>
    </w:p>
    <w:p w14:paraId="3F9863DD" w14:textId="77777777" w:rsidR="001B0C18" w:rsidRPr="007D614C" w:rsidRDefault="001B0C18" w:rsidP="00645822">
      <w:pPr>
        <w:pStyle w:val="Prrafodelista"/>
        <w:numPr>
          <w:ilvl w:val="0"/>
          <w:numId w:val="49"/>
        </w:numPr>
        <w:ind w:left="426"/>
        <w:contextualSpacing/>
        <w:rPr>
          <w:rFonts w:ascii="Montserrat" w:hAnsi="Montserrat" w:cs="Arial"/>
          <w:sz w:val="17"/>
          <w:szCs w:val="17"/>
        </w:rPr>
      </w:pPr>
      <w:r w:rsidRPr="007D614C">
        <w:rPr>
          <w:rFonts w:ascii="Montserrat" w:hAnsi="Montserrat" w:cs="Arial"/>
          <w:sz w:val="17"/>
          <w:szCs w:val="17"/>
        </w:rPr>
        <w:t>CARGO: ___________________________________________________.</w:t>
      </w:r>
    </w:p>
    <w:p w14:paraId="543BEB01" w14:textId="77777777" w:rsidR="001B0C18" w:rsidRPr="007D614C" w:rsidRDefault="001B0C18" w:rsidP="001B0C18">
      <w:pPr>
        <w:pStyle w:val="Prrafodelista"/>
        <w:ind w:left="426"/>
        <w:jc w:val="both"/>
        <w:rPr>
          <w:rFonts w:ascii="Montserrat" w:hAnsi="Montserrat" w:cs="Arial"/>
          <w:sz w:val="17"/>
          <w:szCs w:val="17"/>
        </w:rPr>
      </w:pPr>
    </w:p>
    <w:p w14:paraId="19B3576A"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TENER RELACIÓN FAMILIAR POR CONSANGUINIDAD HASTA EL CUARTO GRADO, AFINIDAD O CIVIL, CON ALGÚN SERVIDOR PÚBLICO QUE LABORE PARA EL CENTRO DE ENSEÑANZA TÉCNICA INDUSTRIAL:</w:t>
      </w:r>
    </w:p>
    <w:p w14:paraId="102D2D04" w14:textId="77777777" w:rsidR="001B0C18" w:rsidRPr="007D614C" w:rsidRDefault="001B0C18" w:rsidP="00645822">
      <w:pPr>
        <w:pStyle w:val="Prrafodelista"/>
        <w:numPr>
          <w:ilvl w:val="0"/>
          <w:numId w:val="48"/>
        </w:numPr>
        <w:ind w:left="426"/>
        <w:contextualSpacing/>
        <w:jc w:val="both"/>
        <w:rPr>
          <w:rFonts w:ascii="Montserrat" w:hAnsi="Montserrat" w:cs="Arial"/>
          <w:sz w:val="17"/>
          <w:szCs w:val="17"/>
        </w:rPr>
      </w:pPr>
      <w:r w:rsidRPr="007D614C">
        <w:rPr>
          <w:rFonts w:ascii="Montserrat" w:hAnsi="Montserrat" w:cs="Arial"/>
          <w:sz w:val="17"/>
          <w:szCs w:val="17"/>
        </w:rPr>
        <w:t>SI: ____ NO: ____</w:t>
      </w:r>
    </w:p>
    <w:p w14:paraId="3024AC13" w14:textId="77777777" w:rsidR="001B0C18" w:rsidRPr="007D614C" w:rsidRDefault="001B0C18" w:rsidP="00645822">
      <w:pPr>
        <w:pStyle w:val="Prrafodelista"/>
        <w:numPr>
          <w:ilvl w:val="0"/>
          <w:numId w:val="48"/>
        </w:numPr>
        <w:ind w:left="426"/>
        <w:contextualSpacing/>
        <w:jc w:val="both"/>
        <w:rPr>
          <w:rFonts w:ascii="Montserrat" w:hAnsi="Montserrat" w:cs="Arial"/>
          <w:sz w:val="17"/>
          <w:szCs w:val="17"/>
        </w:rPr>
      </w:pPr>
      <w:r w:rsidRPr="007D614C">
        <w:rPr>
          <w:rFonts w:ascii="Montserrat" w:hAnsi="Montserrat" w:cs="Arial"/>
          <w:sz w:val="17"/>
          <w:szCs w:val="17"/>
        </w:rPr>
        <w:t>NOMBRE DEL SERVIDOR PÚBLICO: __________________________________.</w:t>
      </w:r>
    </w:p>
    <w:p w14:paraId="09EA2288" w14:textId="77777777" w:rsidR="001B0C18" w:rsidRPr="007D614C" w:rsidRDefault="001B0C18" w:rsidP="00645822">
      <w:pPr>
        <w:pStyle w:val="Prrafodelista"/>
        <w:numPr>
          <w:ilvl w:val="0"/>
          <w:numId w:val="48"/>
        </w:numPr>
        <w:ind w:left="426"/>
        <w:contextualSpacing/>
        <w:jc w:val="both"/>
        <w:rPr>
          <w:rFonts w:ascii="Montserrat" w:hAnsi="Montserrat" w:cs="Arial"/>
          <w:sz w:val="17"/>
          <w:szCs w:val="17"/>
        </w:rPr>
      </w:pPr>
      <w:r w:rsidRPr="007D614C">
        <w:rPr>
          <w:rFonts w:ascii="Montserrat" w:hAnsi="Montserrat" w:cs="Arial"/>
          <w:sz w:val="17"/>
          <w:szCs w:val="17"/>
        </w:rPr>
        <w:t>CARGO: ____________________________________________________.</w:t>
      </w:r>
    </w:p>
    <w:p w14:paraId="763B75C6" w14:textId="77777777" w:rsidR="001B0C18" w:rsidRPr="007D614C" w:rsidRDefault="001B0C18" w:rsidP="001B0C18">
      <w:pPr>
        <w:pStyle w:val="Prrafodelista"/>
        <w:ind w:left="426"/>
        <w:jc w:val="both"/>
        <w:rPr>
          <w:rFonts w:ascii="Montserrat" w:hAnsi="Montserrat" w:cs="Arial"/>
          <w:sz w:val="17"/>
          <w:szCs w:val="17"/>
        </w:rPr>
      </w:pPr>
    </w:p>
    <w:p w14:paraId="622219E0"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TENER RELACIONES PROFESIONALES, LABORALES O DE NEGOCIOS FORMALES O INFORMALES CON ALGÚN SERVIDOR PÚBLICO QUE LABORE PARA EL CENTRO DE ENSEÑANZA TÉCNICA INDUSTRIAL, O CON SUS FAMILIARES POR CONSANGUINIDAD HASTA EL CUARTO GRADO, AFINIDAD O CIVILES, DURANTE LOS ÚLTIMOS 2 AÑOS (O 6 MESES CONFORME A LA LEY DE ADQUISICIONES) ANTERIORES A LA FECHA DE CELEBRACIÓN DEL PROCEDIMIENTO DE CONTRATACIÓN:</w:t>
      </w:r>
    </w:p>
    <w:p w14:paraId="51478469" w14:textId="77777777" w:rsidR="001B0C18" w:rsidRPr="007D614C" w:rsidRDefault="001B0C18" w:rsidP="00645822">
      <w:pPr>
        <w:pStyle w:val="Prrafodelista"/>
        <w:numPr>
          <w:ilvl w:val="0"/>
          <w:numId w:val="56"/>
        </w:numPr>
        <w:ind w:left="426" w:hanging="284"/>
        <w:contextualSpacing/>
        <w:jc w:val="both"/>
        <w:rPr>
          <w:rFonts w:ascii="Montserrat" w:hAnsi="Montserrat" w:cs="Arial"/>
          <w:sz w:val="17"/>
          <w:szCs w:val="17"/>
        </w:rPr>
      </w:pPr>
      <w:r w:rsidRPr="007D614C">
        <w:rPr>
          <w:rFonts w:ascii="Montserrat" w:hAnsi="Montserrat" w:cs="Arial"/>
          <w:sz w:val="17"/>
          <w:szCs w:val="17"/>
        </w:rPr>
        <w:t>SI: ____ NO: ____</w:t>
      </w:r>
    </w:p>
    <w:p w14:paraId="3FAF8869" w14:textId="77777777" w:rsidR="001B0C18" w:rsidRPr="007D614C" w:rsidRDefault="001B0C18" w:rsidP="00645822">
      <w:pPr>
        <w:pStyle w:val="Prrafodelista"/>
        <w:numPr>
          <w:ilvl w:val="0"/>
          <w:numId w:val="56"/>
        </w:numPr>
        <w:ind w:left="426" w:hanging="284"/>
        <w:contextualSpacing/>
        <w:jc w:val="both"/>
        <w:rPr>
          <w:rFonts w:ascii="Montserrat" w:hAnsi="Montserrat" w:cs="Arial"/>
          <w:sz w:val="17"/>
          <w:szCs w:val="17"/>
        </w:rPr>
      </w:pPr>
      <w:r w:rsidRPr="007D614C">
        <w:rPr>
          <w:rFonts w:ascii="Montserrat" w:hAnsi="Montserrat" w:cs="Arial"/>
          <w:sz w:val="17"/>
          <w:szCs w:val="17"/>
        </w:rPr>
        <w:t>NOMBRE DEL SERVIDOR PÚBLICO: __________________________________.</w:t>
      </w:r>
    </w:p>
    <w:p w14:paraId="4C10FCEF" w14:textId="77777777" w:rsidR="001B0C18" w:rsidRPr="007D614C" w:rsidRDefault="001B0C18" w:rsidP="00645822">
      <w:pPr>
        <w:pStyle w:val="Prrafodelista"/>
        <w:numPr>
          <w:ilvl w:val="0"/>
          <w:numId w:val="56"/>
        </w:numPr>
        <w:ind w:left="426" w:hanging="284"/>
        <w:contextualSpacing/>
        <w:jc w:val="both"/>
        <w:rPr>
          <w:rFonts w:ascii="Montserrat" w:hAnsi="Montserrat" w:cs="Arial"/>
          <w:sz w:val="17"/>
          <w:szCs w:val="17"/>
        </w:rPr>
      </w:pPr>
      <w:r w:rsidRPr="007D614C">
        <w:rPr>
          <w:rFonts w:ascii="Montserrat" w:hAnsi="Montserrat" w:cs="Arial"/>
          <w:sz w:val="17"/>
          <w:szCs w:val="17"/>
        </w:rPr>
        <w:t>CARGO: ___________________________________________________.</w:t>
      </w:r>
    </w:p>
    <w:p w14:paraId="42C44008" w14:textId="77777777" w:rsidR="001B0C18" w:rsidRPr="007D614C" w:rsidRDefault="001B0C18" w:rsidP="001B0C18">
      <w:pPr>
        <w:pStyle w:val="Prrafodelista"/>
        <w:ind w:left="426"/>
        <w:jc w:val="both"/>
        <w:rPr>
          <w:rFonts w:ascii="Montserrat" w:hAnsi="Montserrat" w:cs="Arial"/>
          <w:sz w:val="17"/>
          <w:szCs w:val="17"/>
        </w:rPr>
      </w:pPr>
    </w:p>
    <w:p w14:paraId="7DD93943"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SER SOCIO O HABER FORMADO PARTE DE UNA SOCIEDAD CON ALGÚN SERVIDOR PÚBLICO QUE LABORE PARA EL CENTRO DE ENSEÑANZA TÉCNICA INDUSTRIAL, O CON SUS FAMILIARES POR CONSANGUINIDAD HASTA EL CUARTO GRADO, AFINIDAD O CIVILES, DURANTE LOS ÚLTIMOS 2 AÑOS (O 6 MESES CONFORME A LA LEY DE ADQUISICIONES) ANTERIORES A LA FECHA DE CELEBRACIÓN DEL PROCEDIMIENTO DE CONTRATACIÓN:</w:t>
      </w:r>
    </w:p>
    <w:p w14:paraId="1176AEB0" w14:textId="77777777" w:rsidR="001B0C18" w:rsidRPr="007D614C" w:rsidRDefault="001B0C18" w:rsidP="00645822">
      <w:pPr>
        <w:pStyle w:val="Prrafodelista"/>
        <w:numPr>
          <w:ilvl w:val="0"/>
          <w:numId w:val="57"/>
        </w:numPr>
        <w:ind w:left="426" w:hanging="284"/>
        <w:contextualSpacing/>
        <w:jc w:val="both"/>
        <w:rPr>
          <w:rFonts w:ascii="Montserrat" w:hAnsi="Montserrat" w:cs="Arial"/>
          <w:sz w:val="17"/>
          <w:szCs w:val="17"/>
        </w:rPr>
      </w:pPr>
      <w:r w:rsidRPr="007D614C">
        <w:rPr>
          <w:rFonts w:ascii="Montserrat" w:hAnsi="Montserrat" w:cs="Arial"/>
          <w:sz w:val="17"/>
          <w:szCs w:val="17"/>
        </w:rPr>
        <w:t>SI: ____ NO: ____</w:t>
      </w:r>
    </w:p>
    <w:p w14:paraId="1118466B" w14:textId="77777777" w:rsidR="001B0C18" w:rsidRPr="007D614C" w:rsidRDefault="001B0C18" w:rsidP="00645822">
      <w:pPr>
        <w:pStyle w:val="Prrafodelista"/>
        <w:numPr>
          <w:ilvl w:val="0"/>
          <w:numId w:val="57"/>
        </w:numPr>
        <w:ind w:left="426" w:hanging="284"/>
        <w:contextualSpacing/>
        <w:jc w:val="both"/>
        <w:rPr>
          <w:rFonts w:ascii="Montserrat" w:hAnsi="Montserrat" w:cs="Arial"/>
          <w:sz w:val="17"/>
          <w:szCs w:val="17"/>
        </w:rPr>
      </w:pPr>
      <w:r w:rsidRPr="007D614C">
        <w:rPr>
          <w:rFonts w:ascii="Montserrat" w:hAnsi="Montserrat" w:cs="Arial"/>
          <w:sz w:val="17"/>
          <w:szCs w:val="17"/>
        </w:rPr>
        <w:t>NOMBRE DEL SERVIDOR PÚBLICO: __________________________________.</w:t>
      </w:r>
    </w:p>
    <w:p w14:paraId="6B523E5A" w14:textId="77777777" w:rsidR="001B0C18" w:rsidRPr="007D614C" w:rsidRDefault="001B0C18" w:rsidP="00645822">
      <w:pPr>
        <w:pStyle w:val="Prrafodelista"/>
        <w:numPr>
          <w:ilvl w:val="0"/>
          <w:numId w:val="57"/>
        </w:numPr>
        <w:ind w:left="426" w:hanging="284"/>
        <w:contextualSpacing/>
        <w:jc w:val="both"/>
        <w:rPr>
          <w:rFonts w:ascii="Montserrat" w:hAnsi="Montserrat" w:cs="Arial"/>
          <w:sz w:val="17"/>
          <w:szCs w:val="17"/>
        </w:rPr>
      </w:pPr>
      <w:r w:rsidRPr="007D614C">
        <w:rPr>
          <w:rFonts w:ascii="Montserrat" w:hAnsi="Montserrat" w:cs="Arial"/>
          <w:sz w:val="17"/>
          <w:szCs w:val="17"/>
        </w:rPr>
        <w:t>CARGO: ___________________________________________________.</w:t>
      </w:r>
    </w:p>
    <w:p w14:paraId="4D2EE779" w14:textId="77777777" w:rsidR="001B0C18" w:rsidRPr="007D614C" w:rsidRDefault="001B0C18" w:rsidP="001B0C18">
      <w:pPr>
        <w:spacing w:after="0"/>
        <w:ind w:left="426"/>
        <w:jc w:val="both"/>
        <w:rPr>
          <w:rFonts w:ascii="Montserrat" w:hAnsi="Montserrat" w:cs="Arial"/>
          <w:color w:val="auto"/>
          <w:sz w:val="17"/>
          <w:szCs w:val="17"/>
        </w:rPr>
      </w:pPr>
    </w:p>
    <w:p w14:paraId="1B72F2A3"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SER EMPLEADA O EMPLEADO ACTUAL DEL CENTRO DE ENSEÑANZA TÉCNICA INDUSTRIAL:</w:t>
      </w:r>
    </w:p>
    <w:p w14:paraId="23D31D5A" w14:textId="77777777" w:rsidR="001B0C18" w:rsidRPr="007D614C" w:rsidRDefault="001B0C18" w:rsidP="00645822">
      <w:pPr>
        <w:pStyle w:val="Prrafodelista"/>
        <w:numPr>
          <w:ilvl w:val="0"/>
          <w:numId w:val="47"/>
        </w:numPr>
        <w:ind w:left="426"/>
        <w:contextualSpacing/>
        <w:jc w:val="both"/>
        <w:rPr>
          <w:rFonts w:ascii="Montserrat" w:hAnsi="Montserrat" w:cs="Arial"/>
          <w:sz w:val="17"/>
          <w:szCs w:val="17"/>
        </w:rPr>
      </w:pPr>
      <w:r w:rsidRPr="007D614C">
        <w:rPr>
          <w:rFonts w:ascii="Montserrat" w:hAnsi="Montserrat" w:cs="Arial"/>
          <w:sz w:val="17"/>
          <w:szCs w:val="17"/>
        </w:rPr>
        <w:t>SI: ____ NO: ____</w:t>
      </w:r>
    </w:p>
    <w:p w14:paraId="7519B9C4" w14:textId="77777777" w:rsidR="001B0C18" w:rsidRPr="007D614C" w:rsidRDefault="001B0C18" w:rsidP="00645822">
      <w:pPr>
        <w:pStyle w:val="Prrafodelista"/>
        <w:numPr>
          <w:ilvl w:val="0"/>
          <w:numId w:val="47"/>
        </w:numPr>
        <w:ind w:left="426"/>
        <w:contextualSpacing/>
        <w:jc w:val="both"/>
        <w:rPr>
          <w:rFonts w:ascii="Montserrat" w:hAnsi="Montserrat" w:cs="Arial"/>
          <w:sz w:val="17"/>
          <w:szCs w:val="17"/>
        </w:rPr>
      </w:pPr>
      <w:r w:rsidRPr="007D614C">
        <w:rPr>
          <w:rFonts w:ascii="Montserrat" w:hAnsi="Montserrat" w:cs="Arial"/>
          <w:sz w:val="17"/>
          <w:szCs w:val="17"/>
        </w:rPr>
        <w:t>CARGO: ____________________________________________________.</w:t>
      </w:r>
    </w:p>
    <w:p w14:paraId="76F89D9E" w14:textId="77777777" w:rsidR="001B0C18" w:rsidRPr="007D614C" w:rsidRDefault="001B0C18" w:rsidP="001B0C18">
      <w:pPr>
        <w:spacing w:after="0"/>
        <w:ind w:left="426"/>
        <w:jc w:val="both"/>
        <w:rPr>
          <w:rFonts w:ascii="Montserrat" w:hAnsi="Montserrat" w:cs="Arial"/>
          <w:color w:val="auto"/>
          <w:sz w:val="17"/>
          <w:szCs w:val="17"/>
        </w:rPr>
      </w:pPr>
    </w:p>
    <w:p w14:paraId="3AC3BBB2"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CONTAR CON PODER O MANDATO PÚBLICO O PRIVADO QUE IMPLIQUE LA PARTICIPACIÓN DE ALGÚN SERVIDOR PÚBLICO QUE LABORE EN EL CENTRO DE ENSEÑANZA TÉCNICA INDUSTRIAL:</w:t>
      </w:r>
    </w:p>
    <w:p w14:paraId="02047AE7" w14:textId="77777777" w:rsidR="001B0C18" w:rsidRPr="007D614C" w:rsidRDefault="001B0C18" w:rsidP="00645822">
      <w:pPr>
        <w:pStyle w:val="Prrafodelista"/>
        <w:numPr>
          <w:ilvl w:val="0"/>
          <w:numId w:val="50"/>
        </w:numPr>
        <w:ind w:left="426"/>
        <w:contextualSpacing/>
        <w:rPr>
          <w:rFonts w:ascii="Montserrat" w:hAnsi="Montserrat" w:cs="Arial"/>
          <w:sz w:val="17"/>
          <w:szCs w:val="17"/>
        </w:rPr>
      </w:pPr>
      <w:r w:rsidRPr="007D614C">
        <w:rPr>
          <w:rFonts w:ascii="Montserrat" w:hAnsi="Montserrat" w:cs="Arial"/>
          <w:sz w:val="17"/>
          <w:szCs w:val="17"/>
        </w:rPr>
        <w:t>SI: ____ NO: ____</w:t>
      </w:r>
    </w:p>
    <w:p w14:paraId="00EB9E3A" w14:textId="77777777" w:rsidR="001B0C18" w:rsidRPr="007D614C" w:rsidRDefault="001B0C18" w:rsidP="00645822">
      <w:pPr>
        <w:pStyle w:val="Prrafodelista"/>
        <w:numPr>
          <w:ilvl w:val="0"/>
          <w:numId w:val="50"/>
        </w:numPr>
        <w:ind w:left="426"/>
        <w:contextualSpacing/>
        <w:rPr>
          <w:rFonts w:ascii="Montserrat" w:hAnsi="Montserrat" w:cs="Arial"/>
          <w:sz w:val="17"/>
          <w:szCs w:val="17"/>
        </w:rPr>
      </w:pPr>
      <w:r w:rsidRPr="007D614C">
        <w:rPr>
          <w:rFonts w:ascii="Montserrat" w:hAnsi="Montserrat" w:cs="Arial"/>
          <w:sz w:val="17"/>
          <w:szCs w:val="17"/>
        </w:rPr>
        <w:t>NOMBRE DEL SERVIDOR PÚBLICO: __________________________________.</w:t>
      </w:r>
    </w:p>
    <w:p w14:paraId="6A21D449" w14:textId="77777777" w:rsidR="001B0C18" w:rsidRPr="007D614C" w:rsidRDefault="001B0C18" w:rsidP="00645822">
      <w:pPr>
        <w:pStyle w:val="Prrafodelista"/>
        <w:numPr>
          <w:ilvl w:val="0"/>
          <w:numId w:val="50"/>
        </w:numPr>
        <w:ind w:left="426"/>
        <w:contextualSpacing/>
        <w:jc w:val="both"/>
        <w:rPr>
          <w:rFonts w:ascii="Montserrat" w:hAnsi="Montserrat" w:cs="Arial"/>
          <w:sz w:val="17"/>
          <w:szCs w:val="17"/>
        </w:rPr>
      </w:pPr>
      <w:r w:rsidRPr="007D614C">
        <w:rPr>
          <w:rFonts w:ascii="Montserrat" w:hAnsi="Montserrat" w:cs="Arial"/>
          <w:sz w:val="17"/>
          <w:szCs w:val="17"/>
        </w:rPr>
        <w:t>CARGO: ___________________________________________________.</w:t>
      </w:r>
    </w:p>
    <w:p w14:paraId="2ED9F4B8" w14:textId="77777777" w:rsidR="001B0C18" w:rsidRPr="007D614C" w:rsidRDefault="001B0C18" w:rsidP="001B0C18">
      <w:pPr>
        <w:pStyle w:val="Prrafodelista"/>
        <w:ind w:left="426"/>
        <w:jc w:val="both"/>
        <w:rPr>
          <w:rFonts w:ascii="Montserrat" w:hAnsi="Montserrat" w:cs="Arial"/>
          <w:sz w:val="17"/>
          <w:szCs w:val="17"/>
        </w:rPr>
      </w:pPr>
    </w:p>
    <w:p w14:paraId="7A8DF568"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 xml:space="preserve">HABER REALIZADO, DIRECTA O INDIRECTAMENTE, ALGÚN TIPO DE TRANSFERENCIA ECONÓMICA O DE BIENES, FAVORES, GRATIFICACIONES, DONACIONES, SERVICIOS O CUALQUIER OTRA DÁDIVA DERIVADAS DEL EJERCICIO DE LAS FUNCIONES DE ALGÚN SERVIDOR PÚBLICO QUE LABORE EN EL CENTRO DE ENSEÑANZA TÉCNICA INDUSTRIAL, PARA OBTENER LA ASIGNACIÓN DE UN CONTRATO O ALGÚN OTRO BENEFICIO: </w:t>
      </w:r>
    </w:p>
    <w:p w14:paraId="330C8A52" w14:textId="77777777" w:rsidR="001B0C18" w:rsidRPr="007D614C" w:rsidRDefault="001B0C18" w:rsidP="00645822">
      <w:pPr>
        <w:pStyle w:val="Prrafodelista"/>
        <w:numPr>
          <w:ilvl w:val="0"/>
          <w:numId w:val="51"/>
        </w:numPr>
        <w:ind w:left="426"/>
        <w:contextualSpacing/>
        <w:jc w:val="both"/>
        <w:rPr>
          <w:rFonts w:ascii="Montserrat" w:hAnsi="Montserrat" w:cs="Arial"/>
          <w:sz w:val="17"/>
          <w:szCs w:val="17"/>
        </w:rPr>
      </w:pPr>
      <w:r w:rsidRPr="007D614C">
        <w:rPr>
          <w:rFonts w:ascii="Montserrat" w:hAnsi="Montserrat" w:cs="Arial"/>
          <w:sz w:val="17"/>
          <w:szCs w:val="17"/>
        </w:rPr>
        <w:t>SI: ____ NO: ____</w:t>
      </w:r>
    </w:p>
    <w:p w14:paraId="0323493B" w14:textId="77777777" w:rsidR="001B0C18" w:rsidRPr="007D614C" w:rsidRDefault="001B0C18" w:rsidP="00645822">
      <w:pPr>
        <w:pStyle w:val="Prrafodelista"/>
        <w:numPr>
          <w:ilvl w:val="0"/>
          <w:numId w:val="51"/>
        </w:numPr>
        <w:ind w:left="426"/>
        <w:contextualSpacing/>
        <w:jc w:val="both"/>
        <w:rPr>
          <w:rFonts w:ascii="Montserrat" w:hAnsi="Montserrat" w:cs="Arial"/>
          <w:sz w:val="17"/>
          <w:szCs w:val="17"/>
        </w:rPr>
      </w:pPr>
      <w:r w:rsidRPr="007D614C">
        <w:rPr>
          <w:rFonts w:ascii="Montserrat" w:hAnsi="Montserrat" w:cs="Arial"/>
          <w:sz w:val="17"/>
          <w:szCs w:val="17"/>
        </w:rPr>
        <w:t>NOMBRE DEL SERVIDOR PÚBLICO: __________________________________.</w:t>
      </w:r>
    </w:p>
    <w:p w14:paraId="7BBCFCF3" w14:textId="77777777" w:rsidR="001B0C18" w:rsidRPr="007D614C" w:rsidRDefault="001B0C18" w:rsidP="00645822">
      <w:pPr>
        <w:pStyle w:val="Prrafodelista"/>
        <w:numPr>
          <w:ilvl w:val="0"/>
          <w:numId w:val="51"/>
        </w:numPr>
        <w:ind w:left="426"/>
        <w:contextualSpacing/>
        <w:jc w:val="both"/>
        <w:rPr>
          <w:rFonts w:ascii="Montserrat" w:hAnsi="Montserrat" w:cs="Arial"/>
          <w:sz w:val="17"/>
          <w:szCs w:val="17"/>
        </w:rPr>
      </w:pPr>
      <w:r w:rsidRPr="007D614C">
        <w:rPr>
          <w:rFonts w:ascii="Montserrat" w:hAnsi="Montserrat" w:cs="Arial"/>
          <w:sz w:val="17"/>
          <w:szCs w:val="17"/>
        </w:rPr>
        <w:t>CARGO: ____________________________________________________.</w:t>
      </w:r>
    </w:p>
    <w:p w14:paraId="1C40F00A" w14:textId="77777777" w:rsidR="001B0C18" w:rsidRPr="007D614C" w:rsidRDefault="001B0C18" w:rsidP="001B0C18">
      <w:pPr>
        <w:spacing w:after="0"/>
        <w:ind w:left="426"/>
        <w:jc w:val="both"/>
        <w:rPr>
          <w:rFonts w:ascii="Montserrat" w:hAnsi="Montserrat" w:cs="Arial"/>
          <w:color w:val="auto"/>
          <w:sz w:val="17"/>
          <w:szCs w:val="17"/>
        </w:rPr>
      </w:pPr>
    </w:p>
    <w:p w14:paraId="0245807C"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ESTAR SUJETA O SUJETO A ALGUNA INFLUENCIA DIRECTA POR ALGÚN SERVIDOR PÚBLICO:</w:t>
      </w:r>
    </w:p>
    <w:p w14:paraId="3F5EC826" w14:textId="77777777" w:rsidR="001B0C18" w:rsidRPr="007D614C" w:rsidRDefault="001B0C18" w:rsidP="00645822">
      <w:pPr>
        <w:pStyle w:val="Prrafodelista"/>
        <w:numPr>
          <w:ilvl w:val="0"/>
          <w:numId w:val="52"/>
        </w:numPr>
        <w:ind w:left="426"/>
        <w:contextualSpacing/>
        <w:jc w:val="both"/>
        <w:rPr>
          <w:rFonts w:ascii="Montserrat" w:hAnsi="Montserrat" w:cs="Arial"/>
          <w:sz w:val="17"/>
          <w:szCs w:val="17"/>
        </w:rPr>
      </w:pPr>
      <w:r w:rsidRPr="007D614C">
        <w:rPr>
          <w:rFonts w:ascii="Montserrat" w:hAnsi="Montserrat" w:cs="Arial"/>
          <w:sz w:val="17"/>
          <w:szCs w:val="17"/>
        </w:rPr>
        <w:t>SI: ____ NO: ____</w:t>
      </w:r>
    </w:p>
    <w:p w14:paraId="32312F00" w14:textId="77777777" w:rsidR="001B0C18" w:rsidRPr="007D614C" w:rsidRDefault="001B0C18" w:rsidP="00645822">
      <w:pPr>
        <w:pStyle w:val="Prrafodelista"/>
        <w:numPr>
          <w:ilvl w:val="0"/>
          <w:numId w:val="52"/>
        </w:numPr>
        <w:ind w:left="426"/>
        <w:contextualSpacing/>
        <w:jc w:val="both"/>
        <w:rPr>
          <w:rFonts w:ascii="Montserrat" w:hAnsi="Montserrat" w:cs="Arial"/>
          <w:sz w:val="17"/>
          <w:szCs w:val="17"/>
        </w:rPr>
      </w:pPr>
      <w:r w:rsidRPr="007D614C">
        <w:rPr>
          <w:rFonts w:ascii="Montserrat" w:hAnsi="Montserrat" w:cs="Arial"/>
          <w:sz w:val="17"/>
          <w:szCs w:val="17"/>
        </w:rPr>
        <w:t>NOMBRE DEL SERVIDOR PÚBLICO: _________________________________.</w:t>
      </w:r>
    </w:p>
    <w:p w14:paraId="23E4F1A3" w14:textId="77777777" w:rsidR="001B0C18" w:rsidRPr="007D614C" w:rsidRDefault="001B0C18" w:rsidP="00645822">
      <w:pPr>
        <w:pStyle w:val="Prrafodelista"/>
        <w:numPr>
          <w:ilvl w:val="0"/>
          <w:numId w:val="52"/>
        </w:numPr>
        <w:ind w:left="426"/>
        <w:contextualSpacing/>
        <w:jc w:val="both"/>
        <w:rPr>
          <w:rFonts w:ascii="Montserrat" w:hAnsi="Montserrat" w:cs="Arial"/>
          <w:sz w:val="17"/>
          <w:szCs w:val="17"/>
        </w:rPr>
      </w:pPr>
      <w:r w:rsidRPr="007D614C">
        <w:rPr>
          <w:rFonts w:ascii="Montserrat" w:hAnsi="Montserrat" w:cs="Arial"/>
          <w:sz w:val="17"/>
          <w:szCs w:val="17"/>
        </w:rPr>
        <w:t>CARGO: ____________________________________________________.</w:t>
      </w:r>
    </w:p>
    <w:p w14:paraId="2116BD81" w14:textId="77777777" w:rsidR="001B0C18" w:rsidRPr="007D614C" w:rsidRDefault="001B0C18" w:rsidP="00645822">
      <w:pPr>
        <w:pStyle w:val="Prrafodelista"/>
        <w:numPr>
          <w:ilvl w:val="0"/>
          <w:numId w:val="52"/>
        </w:numPr>
        <w:ind w:left="426"/>
        <w:contextualSpacing/>
        <w:jc w:val="both"/>
        <w:rPr>
          <w:rFonts w:ascii="Montserrat" w:hAnsi="Montserrat" w:cs="Arial"/>
          <w:sz w:val="17"/>
          <w:szCs w:val="17"/>
        </w:rPr>
      </w:pPr>
      <w:r w:rsidRPr="007D614C">
        <w:rPr>
          <w:rFonts w:ascii="Montserrat" w:hAnsi="Montserrat" w:cs="Arial"/>
          <w:sz w:val="17"/>
          <w:szCs w:val="17"/>
        </w:rPr>
        <w:t>DEPENDENCIA: ______________________________________________.</w:t>
      </w:r>
    </w:p>
    <w:p w14:paraId="0070B5B0" w14:textId="77777777" w:rsidR="001B0C18" w:rsidRPr="007D614C" w:rsidRDefault="001B0C18" w:rsidP="001B0C18">
      <w:pPr>
        <w:pStyle w:val="Prrafodelista"/>
        <w:ind w:left="426"/>
        <w:jc w:val="both"/>
        <w:rPr>
          <w:rFonts w:ascii="Montserrat" w:hAnsi="Montserrat" w:cs="Arial"/>
          <w:sz w:val="17"/>
          <w:szCs w:val="17"/>
        </w:rPr>
      </w:pPr>
    </w:p>
    <w:p w14:paraId="7EF6E0C6"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TENER RELACIÓN FAMILIAR CON ALGÚN SERVIDOR PÚBLICO QUE LABORE EN ALGUNA DEPENDENCIA O ENTIDAD DISTINTA A LA CONTRATANTE:</w:t>
      </w:r>
    </w:p>
    <w:p w14:paraId="601A02D7" w14:textId="77777777" w:rsidR="001B0C18" w:rsidRPr="007D614C" w:rsidRDefault="001B0C18" w:rsidP="00645822">
      <w:pPr>
        <w:pStyle w:val="Prrafodelista"/>
        <w:numPr>
          <w:ilvl w:val="0"/>
          <w:numId w:val="53"/>
        </w:numPr>
        <w:ind w:left="426"/>
        <w:contextualSpacing/>
        <w:jc w:val="both"/>
        <w:rPr>
          <w:rFonts w:ascii="Montserrat" w:hAnsi="Montserrat" w:cs="Arial"/>
          <w:sz w:val="17"/>
          <w:szCs w:val="17"/>
        </w:rPr>
      </w:pPr>
      <w:r w:rsidRPr="007D614C">
        <w:rPr>
          <w:rFonts w:ascii="Montserrat" w:hAnsi="Montserrat" w:cs="Arial"/>
          <w:sz w:val="17"/>
          <w:szCs w:val="17"/>
        </w:rPr>
        <w:t>SI: ____ NO: ____</w:t>
      </w:r>
    </w:p>
    <w:p w14:paraId="60EBE1AC" w14:textId="77777777" w:rsidR="001B0C18" w:rsidRPr="007D614C" w:rsidRDefault="001B0C18" w:rsidP="00645822">
      <w:pPr>
        <w:pStyle w:val="Prrafodelista"/>
        <w:numPr>
          <w:ilvl w:val="0"/>
          <w:numId w:val="53"/>
        </w:numPr>
        <w:ind w:left="426"/>
        <w:contextualSpacing/>
        <w:jc w:val="both"/>
        <w:rPr>
          <w:rFonts w:ascii="Montserrat" w:hAnsi="Montserrat" w:cs="Arial"/>
          <w:sz w:val="17"/>
          <w:szCs w:val="17"/>
        </w:rPr>
      </w:pPr>
      <w:r w:rsidRPr="007D614C">
        <w:rPr>
          <w:rFonts w:ascii="Montserrat" w:hAnsi="Montserrat" w:cs="Arial"/>
          <w:sz w:val="17"/>
          <w:szCs w:val="17"/>
        </w:rPr>
        <w:t>NOMBRE DEL SERVIDOR PÚBLICO: __________________________________.</w:t>
      </w:r>
    </w:p>
    <w:p w14:paraId="543D6F15" w14:textId="77777777" w:rsidR="001B0C18" w:rsidRPr="007D614C" w:rsidRDefault="001B0C18" w:rsidP="00645822">
      <w:pPr>
        <w:pStyle w:val="Prrafodelista"/>
        <w:numPr>
          <w:ilvl w:val="0"/>
          <w:numId w:val="53"/>
        </w:numPr>
        <w:ind w:left="426"/>
        <w:contextualSpacing/>
        <w:jc w:val="both"/>
        <w:rPr>
          <w:rFonts w:ascii="Montserrat" w:hAnsi="Montserrat" w:cs="Arial"/>
          <w:sz w:val="17"/>
          <w:szCs w:val="17"/>
        </w:rPr>
      </w:pPr>
      <w:r w:rsidRPr="007D614C">
        <w:rPr>
          <w:rFonts w:ascii="Montserrat" w:hAnsi="Montserrat" w:cs="Arial"/>
          <w:sz w:val="17"/>
          <w:szCs w:val="17"/>
        </w:rPr>
        <w:t>CARGO: ____________________________________________________.</w:t>
      </w:r>
    </w:p>
    <w:p w14:paraId="53DB4C2C" w14:textId="77777777" w:rsidR="001B0C18" w:rsidRPr="007D614C" w:rsidRDefault="001B0C18" w:rsidP="00645822">
      <w:pPr>
        <w:pStyle w:val="Prrafodelista"/>
        <w:numPr>
          <w:ilvl w:val="0"/>
          <w:numId w:val="53"/>
        </w:numPr>
        <w:ind w:left="426"/>
        <w:contextualSpacing/>
        <w:jc w:val="both"/>
        <w:rPr>
          <w:rFonts w:ascii="Montserrat" w:hAnsi="Montserrat" w:cs="Arial"/>
          <w:sz w:val="17"/>
          <w:szCs w:val="17"/>
        </w:rPr>
      </w:pPr>
      <w:r w:rsidRPr="007D614C">
        <w:rPr>
          <w:rFonts w:ascii="Montserrat" w:hAnsi="Montserrat" w:cs="Arial"/>
          <w:sz w:val="17"/>
          <w:szCs w:val="17"/>
        </w:rPr>
        <w:t>DEPENDENCIA: ______________________________________________.</w:t>
      </w:r>
    </w:p>
    <w:p w14:paraId="1F062222" w14:textId="77777777" w:rsidR="001B0C18" w:rsidRPr="007D614C" w:rsidRDefault="001B0C18" w:rsidP="001B0C18">
      <w:pPr>
        <w:spacing w:after="0"/>
        <w:ind w:left="426"/>
        <w:jc w:val="both"/>
        <w:rPr>
          <w:rFonts w:ascii="Montserrat" w:hAnsi="Montserrat" w:cs="Arial"/>
          <w:color w:val="auto"/>
          <w:sz w:val="17"/>
          <w:szCs w:val="17"/>
        </w:rPr>
      </w:pPr>
    </w:p>
    <w:p w14:paraId="49582647"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TENER RELACIÓN PERSONAL CON ALGÚN SERVIDOR PÚBLICO QUE LABORE EN ALGUNA DEPENDENCIA O ENTIDAD DISTINTA A LA CONTRATANTE:</w:t>
      </w:r>
    </w:p>
    <w:p w14:paraId="55C146E9" w14:textId="77777777" w:rsidR="001B0C18" w:rsidRPr="007D614C" w:rsidRDefault="001B0C18" w:rsidP="00645822">
      <w:pPr>
        <w:pStyle w:val="Prrafodelista"/>
        <w:numPr>
          <w:ilvl w:val="0"/>
          <w:numId w:val="46"/>
        </w:numPr>
        <w:ind w:left="426"/>
        <w:contextualSpacing/>
        <w:jc w:val="both"/>
        <w:rPr>
          <w:rFonts w:ascii="Montserrat" w:hAnsi="Montserrat" w:cs="Arial"/>
          <w:sz w:val="17"/>
          <w:szCs w:val="17"/>
        </w:rPr>
      </w:pPr>
      <w:r w:rsidRPr="007D614C">
        <w:rPr>
          <w:rFonts w:ascii="Montserrat" w:hAnsi="Montserrat" w:cs="Arial"/>
          <w:sz w:val="17"/>
          <w:szCs w:val="17"/>
        </w:rPr>
        <w:t>SI: ____ NO: ____</w:t>
      </w:r>
    </w:p>
    <w:p w14:paraId="72CA3FAB" w14:textId="77777777" w:rsidR="001B0C18" w:rsidRPr="007D614C" w:rsidRDefault="001B0C18" w:rsidP="00645822">
      <w:pPr>
        <w:pStyle w:val="Prrafodelista"/>
        <w:numPr>
          <w:ilvl w:val="0"/>
          <w:numId w:val="46"/>
        </w:numPr>
        <w:ind w:left="426"/>
        <w:contextualSpacing/>
        <w:jc w:val="both"/>
        <w:rPr>
          <w:rFonts w:ascii="Montserrat" w:hAnsi="Montserrat" w:cs="Arial"/>
          <w:sz w:val="17"/>
          <w:szCs w:val="17"/>
        </w:rPr>
      </w:pPr>
      <w:r w:rsidRPr="007D614C">
        <w:rPr>
          <w:rFonts w:ascii="Montserrat" w:hAnsi="Montserrat" w:cs="Arial"/>
          <w:sz w:val="17"/>
          <w:szCs w:val="17"/>
        </w:rPr>
        <w:t>NOMBRE DEL SERVIDOR PÚBLICO: __________________________________.</w:t>
      </w:r>
    </w:p>
    <w:p w14:paraId="53F979F5" w14:textId="77777777" w:rsidR="001B0C18" w:rsidRPr="007D614C" w:rsidRDefault="001B0C18" w:rsidP="00645822">
      <w:pPr>
        <w:pStyle w:val="Prrafodelista"/>
        <w:numPr>
          <w:ilvl w:val="0"/>
          <w:numId w:val="46"/>
        </w:numPr>
        <w:ind w:left="426"/>
        <w:contextualSpacing/>
        <w:jc w:val="both"/>
        <w:rPr>
          <w:rFonts w:ascii="Montserrat" w:hAnsi="Montserrat" w:cs="Arial"/>
          <w:sz w:val="17"/>
          <w:szCs w:val="17"/>
        </w:rPr>
      </w:pPr>
      <w:r w:rsidRPr="007D614C">
        <w:rPr>
          <w:rFonts w:ascii="Montserrat" w:hAnsi="Montserrat" w:cs="Arial"/>
          <w:sz w:val="17"/>
          <w:szCs w:val="17"/>
        </w:rPr>
        <w:t>CARGO: ____________________________________________________.</w:t>
      </w:r>
    </w:p>
    <w:p w14:paraId="24C88924" w14:textId="77777777" w:rsidR="001B0C18" w:rsidRPr="007D614C" w:rsidRDefault="001B0C18" w:rsidP="00645822">
      <w:pPr>
        <w:pStyle w:val="Prrafodelista"/>
        <w:numPr>
          <w:ilvl w:val="0"/>
          <w:numId w:val="46"/>
        </w:numPr>
        <w:ind w:left="426"/>
        <w:contextualSpacing/>
        <w:jc w:val="both"/>
        <w:rPr>
          <w:rFonts w:ascii="Montserrat" w:hAnsi="Montserrat" w:cs="Arial"/>
          <w:sz w:val="17"/>
          <w:szCs w:val="17"/>
        </w:rPr>
      </w:pPr>
      <w:r w:rsidRPr="007D614C">
        <w:rPr>
          <w:rFonts w:ascii="Montserrat" w:hAnsi="Montserrat" w:cs="Arial"/>
          <w:sz w:val="17"/>
          <w:szCs w:val="17"/>
        </w:rPr>
        <w:t>DEPENDENCIA: ______________________________________________.</w:t>
      </w:r>
    </w:p>
    <w:p w14:paraId="3C41FB73" w14:textId="77777777" w:rsidR="001B0C18" w:rsidRPr="007D614C" w:rsidRDefault="001B0C18" w:rsidP="001B0C18">
      <w:pPr>
        <w:pStyle w:val="Prrafodelista"/>
        <w:ind w:left="426"/>
        <w:jc w:val="both"/>
        <w:rPr>
          <w:rFonts w:ascii="Montserrat" w:hAnsi="Montserrat" w:cs="Arial"/>
          <w:sz w:val="17"/>
          <w:szCs w:val="17"/>
        </w:rPr>
      </w:pPr>
    </w:p>
    <w:p w14:paraId="4A584EA8"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TENER RELACIÓN LABORAL, PROFESIONAL O DE NEGOCIOS FORMALES O INFORMALES CON ALGÚN SERVIDOR PÚBLICO QUE LABORE EN ALGUNA DEPENDENCIA O ENTIDAD DISTINTA A LA CONTRATANTE:</w:t>
      </w:r>
    </w:p>
    <w:p w14:paraId="38CE61BE" w14:textId="77777777" w:rsidR="001B0C18" w:rsidRPr="007D614C" w:rsidRDefault="001B0C18" w:rsidP="00645822">
      <w:pPr>
        <w:pStyle w:val="Prrafodelista"/>
        <w:numPr>
          <w:ilvl w:val="0"/>
          <w:numId w:val="45"/>
        </w:numPr>
        <w:ind w:left="426"/>
        <w:contextualSpacing/>
        <w:rPr>
          <w:rFonts w:ascii="Montserrat" w:hAnsi="Montserrat" w:cs="Arial"/>
          <w:sz w:val="17"/>
          <w:szCs w:val="17"/>
        </w:rPr>
      </w:pPr>
      <w:r w:rsidRPr="007D614C">
        <w:rPr>
          <w:rFonts w:ascii="Montserrat" w:hAnsi="Montserrat" w:cs="Arial"/>
          <w:sz w:val="17"/>
          <w:szCs w:val="17"/>
        </w:rPr>
        <w:t>SI: ____ NO: ____</w:t>
      </w:r>
    </w:p>
    <w:p w14:paraId="60888047" w14:textId="77777777" w:rsidR="001B0C18" w:rsidRPr="007D614C" w:rsidRDefault="001B0C18" w:rsidP="00645822">
      <w:pPr>
        <w:pStyle w:val="Prrafodelista"/>
        <w:numPr>
          <w:ilvl w:val="0"/>
          <w:numId w:val="45"/>
        </w:numPr>
        <w:ind w:left="426"/>
        <w:contextualSpacing/>
        <w:rPr>
          <w:rFonts w:ascii="Montserrat" w:hAnsi="Montserrat" w:cs="Arial"/>
          <w:sz w:val="17"/>
          <w:szCs w:val="17"/>
        </w:rPr>
      </w:pPr>
      <w:r w:rsidRPr="007D614C">
        <w:rPr>
          <w:rFonts w:ascii="Montserrat" w:hAnsi="Montserrat" w:cs="Arial"/>
          <w:sz w:val="17"/>
          <w:szCs w:val="17"/>
        </w:rPr>
        <w:t>NOMBRE DEL SERVIDOR PÚBLICO: __________________________________.</w:t>
      </w:r>
    </w:p>
    <w:p w14:paraId="6FADFDDB" w14:textId="77777777" w:rsidR="001B0C18" w:rsidRPr="007D614C" w:rsidRDefault="001B0C18" w:rsidP="00645822">
      <w:pPr>
        <w:pStyle w:val="Prrafodelista"/>
        <w:numPr>
          <w:ilvl w:val="0"/>
          <w:numId w:val="45"/>
        </w:numPr>
        <w:ind w:left="426"/>
        <w:contextualSpacing/>
        <w:rPr>
          <w:rFonts w:ascii="Montserrat" w:hAnsi="Montserrat" w:cs="Arial"/>
          <w:sz w:val="17"/>
          <w:szCs w:val="17"/>
        </w:rPr>
      </w:pPr>
      <w:r w:rsidRPr="007D614C">
        <w:rPr>
          <w:rFonts w:ascii="Montserrat" w:hAnsi="Montserrat" w:cs="Arial"/>
          <w:sz w:val="17"/>
          <w:szCs w:val="17"/>
        </w:rPr>
        <w:t>CARGO: ____________________________________________________.</w:t>
      </w:r>
    </w:p>
    <w:p w14:paraId="00F0A124" w14:textId="77777777" w:rsidR="001B0C18" w:rsidRPr="007D614C" w:rsidRDefault="001B0C18" w:rsidP="00645822">
      <w:pPr>
        <w:pStyle w:val="Prrafodelista"/>
        <w:numPr>
          <w:ilvl w:val="0"/>
          <w:numId w:val="45"/>
        </w:numPr>
        <w:ind w:left="426"/>
        <w:contextualSpacing/>
        <w:rPr>
          <w:rFonts w:ascii="Montserrat" w:hAnsi="Montserrat" w:cs="Arial"/>
          <w:sz w:val="17"/>
          <w:szCs w:val="17"/>
        </w:rPr>
      </w:pPr>
      <w:r w:rsidRPr="007D614C">
        <w:rPr>
          <w:rFonts w:ascii="Montserrat" w:hAnsi="Montserrat" w:cs="Arial"/>
          <w:sz w:val="17"/>
          <w:szCs w:val="17"/>
        </w:rPr>
        <w:t>DEPENDENCIA: ______________________________________________.</w:t>
      </w:r>
    </w:p>
    <w:p w14:paraId="2A6288D1" w14:textId="77777777" w:rsidR="001B0C18" w:rsidRPr="007D614C" w:rsidRDefault="001B0C18" w:rsidP="001B0C18">
      <w:pPr>
        <w:spacing w:after="0"/>
        <w:ind w:left="426"/>
        <w:jc w:val="both"/>
        <w:rPr>
          <w:rFonts w:ascii="Montserrat" w:hAnsi="Montserrat" w:cs="Arial"/>
          <w:color w:val="auto"/>
          <w:sz w:val="17"/>
          <w:szCs w:val="17"/>
        </w:rPr>
      </w:pPr>
    </w:p>
    <w:p w14:paraId="2127903F"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 xml:space="preserve"> SER EMPLEADA O EMPLEADO ACTUAL EN ALGUNA DEPENDENCIA O ENTIDAD DISTINTA A LA CONTRATANTE:</w:t>
      </w:r>
    </w:p>
    <w:p w14:paraId="05D58975" w14:textId="77777777" w:rsidR="001B0C18" w:rsidRPr="007D614C" w:rsidRDefault="001B0C18" w:rsidP="00645822">
      <w:pPr>
        <w:pStyle w:val="Prrafodelista"/>
        <w:numPr>
          <w:ilvl w:val="0"/>
          <w:numId w:val="54"/>
        </w:numPr>
        <w:ind w:left="426"/>
        <w:contextualSpacing/>
        <w:jc w:val="both"/>
        <w:rPr>
          <w:rFonts w:ascii="Montserrat" w:hAnsi="Montserrat" w:cs="Arial"/>
          <w:sz w:val="17"/>
          <w:szCs w:val="17"/>
        </w:rPr>
      </w:pPr>
      <w:r w:rsidRPr="007D614C">
        <w:rPr>
          <w:rFonts w:ascii="Montserrat" w:hAnsi="Montserrat" w:cs="Arial"/>
          <w:sz w:val="17"/>
          <w:szCs w:val="17"/>
        </w:rPr>
        <w:t>SI: ____ NO: ____</w:t>
      </w:r>
    </w:p>
    <w:p w14:paraId="6C07110D" w14:textId="77777777" w:rsidR="001B0C18" w:rsidRPr="007D614C" w:rsidRDefault="001B0C18" w:rsidP="00645822">
      <w:pPr>
        <w:pStyle w:val="Prrafodelista"/>
        <w:numPr>
          <w:ilvl w:val="0"/>
          <w:numId w:val="54"/>
        </w:numPr>
        <w:ind w:left="426"/>
        <w:contextualSpacing/>
        <w:jc w:val="both"/>
        <w:rPr>
          <w:rFonts w:ascii="Montserrat" w:hAnsi="Montserrat" w:cs="Arial"/>
          <w:sz w:val="17"/>
          <w:szCs w:val="17"/>
        </w:rPr>
      </w:pPr>
      <w:r w:rsidRPr="007D614C">
        <w:rPr>
          <w:rFonts w:ascii="Montserrat" w:hAnsi="Montserrat" w:cs="Arial"/>
          <w:sz w:val="17"/>
          <w:szCs w:val="17"/>
        </w:rPr>
        <w:t>CARGO: ____________________________________________________.</w:t>
      </w:r>
    </w:p>
    <w:p w14:paraId="6626031D" w14:textId="77777777" w:rsidR="001B0C18" w:rsidRPr="007D614C" w:rsidRDefault="001B0C18" w:rsidP="00645822">
      <w:pPr>
        <w:pStyle w:val="Prrafodelista"/>
        <w:numPr>
          <w:ilvl w:val="0"/>
          <w:numId w:val="54"/>
        </w:numPr>
        <w:ind w:left="426"/>
        <w:contextualSpacing/>
        <w:jc w:val="both"/>
        <w:rPr>
          <w:rFonts w:ascii="Montserrat" w:hAnsi="Montserrat" w:cs="Arial"/>
          <w:sz w:val="17"/>
          <w:szCs w:val="17"/>
        </w:rPr>
      </w:pPr>
      <w:r w:rsidRPr="007D614C">
        <w:rPr>
          <w:rFonts w:ascii="Montserrat" w:hAnsi="Montserrat" w:cs="Arial"/>
          <w:sz w:val="17"/>
          <w:szCs w:val="17"/>
        </w:rPr>
        <w:t>DEPENDENCIA: ______________________________________________.</w:t>
      </w:r>
    </w:p>
    <w:p w14:paraId="5B525A9B" w14:textId="77777777" w:rsidR="001B0C18" w:rsidRPr="007D614C" w:rsidRDefault="001B0C18" w:rsidP="00645822">
      <w:pPr>
        <w:pStyle w:val="Prrafodelista"/>
        <w:numPr>
          <w:ilvl w:val="0"/>
          <w:numId w:val="54"/>
        </w:numPr>
        <w:ind w:left="426"/>
        <w:contextualSpacing/>
        <w:jc w:val="both"/>
        <w:rPr>
          <w:rFonts w:ascii="Montserrat" w:hAnsi="Montserrat" w:cs="Arial"/>
          <w:sz w:val="17"/>
          <w:szCs w:val="17"/>
        </w:rPr>
      </w:pPr>
      <w:r w:rsidRPr="007D614C">
        <w:rPr>
          <w:rFonts w:ascii="Montserrat" w:hAnsi="Montserrat" w:cs="Arial"/>
          <w:sz w:val="17"/>
          <w:szCs w:val="17"/>
        </w:rPr>
        <w:t>CUENTO CON LA AUTORIZACIÓN PREVIA Y ESPECÍFICA DE SECRETARÍA DE FISCALIZACIÓN Y RENDICIÓN DE CUENTAS, O LA AUTORIDAD MUNICIPAL COMPETENTE EN SU CASO: ______________________________________.</w:t>
      </w:r>
    </w:p>
    <w:p w14:paraId="016ADBCE" w14:textId="77777777" w:rsidR="001B0C18" w:rsidRPr="007D614C" w:rsidRDefault="001B0C18" w:rsidP="001B0C18">
      <w:pPr>
        <w:pStyle w:val="Prrafodelista"/>
        <w:ind w:left="426"/>
        <w:jc w:val="both"/>
        <w:rPr>
          <w:rFonts w:ascii="Montserrat" w:hAnsi="Montserrat" w:cs="Arial"/>
          <w:sz w:val="17"/>
          <w:szCs w:val="17"/>
        </w:rPr>
      </w:pPr>
    </w:p>
    <w:p w14:paraId="7B7F2C19"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TENER CONOCIMIENTO DEL CONTENIDO Y ALCANCE DE LAS DISPOSICIONES ESTABLECIDAS EN LA LEY DE ADQUISICIONES, ARRENDAMIENTOS Y SERVICIOS DEL SECTOR PÚBLICO, SU REGLAMENTO Y LA LEY GENERAL DE RESPONSABILIDADES ADMINISTRATIVAS, DEBIENDO CONOCER EL SIGNIFICADO DE CONFLICTO DE INTERÉS EN LA CELEBRACIÓN DE CUALQUIER PROCEDIMIENTO DE CONTRATACIÓN:</w:t>
      </w:r>
    </w:p>
    <w:p w14:paraId="58CBB91D" w14:textId="77777777" w:rsidR="001B0C18" w:rsidRPr="007D614C" w:rsidRDefault="001B0C18" w:rsidP="00645822">
      <w:pPr>
        <w:pStyle w:val="Prrafodelista"/>
        <w:numPr>
          <w:ilvl w:val="0"/>
          <w:numId w:val="55"/>
        </w:numPr>
        <w:ind w:left="426" w:hanging="284"/>
        <w:contextualSpacing/>
        <w:jc w:val="both"/>
        <w:rPr>
          <w:rFonts w:ascii="Montserrat" w:hAnsi="Montserrat" w:cs="Arial"/>
          <w:sz w:val="17"/>
          <w:szCs w:val="17"/>
        </w:rPr>
      </w:pPr>
      <w:r w:rsidRPr="007D614C">
        <w:rPr>
          <w:rFonts w:ascii="Montserrat" w:hAnsi="Montserrat" w:cs="Arial"/>
          <w:sz w:val="17"/>
          <w:szCs w:val="17"/>
        </w:rPr>
        <w:t>SI: ____ NO: ____</w:t>
      </w:r>
    </w:p>
    <w:p w14:paraId="1A89607C" w14:textId="77777777" w:rsidR="001B0C18" w:rsidRPr="007D614C" w:rsidRDefault="001B0C18" w:rsidP="001B0C18">
      <w:pPr>
        <w:spacing w:after="0"/>
        <w:ind w:left="426"/>
        <w:jc w:val="both"/>
        <w:rPr>
          <w:rFonts w:ascii="Montserrat" w:hAnsi="Montserrat" w:cs="Arial"/>
          <w:color w:val="auto"/>
          <w:sz w:val="17"/>
          <w:szCs w:val="17"/>
        </w:rPr>
      </w:pPr>
    </w:p>
    <w:p w14:paraId="23472B72"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QUE EN CASO DE EXISTIR UN CONFLICTO DE INTERÉS A FUTURO DEBO INFORMAR A LAS AUTORIDADES CORRESPONDIENTES A EFECTO DE QUE SE TOMEN LAS MEDIDAS PERTINENTES:</w:t>
      </w:r>
    </w:p>
    <w:p w14:paraId="7C5A894E" w14:textId="77777777" w:rsidR="001B0C18" w:rsidRPr="007D614C" w:rsidRDefault="001B0C18" w:rsidP="00645822">
      <w:pPr>
        <w:pStyle w:val="Prrafodelista"/>
        <w:numPr>
          <w:ilvl w:val="0"/>
          <w:numId w:val="55"/>
        </w:numPr>
        <w:ind w:left="426" w:hanging="284"/>
        <w:contextualSpacing/>
        <w:jc w:val="both"/>
        <w:rPr>
          <w:rFonts w:ascii="Montserrat" w:hAnsi="Montserrat" w:cs="Arial"/>
          <w:sz w:val="17"/>
          <w:szCs w:val="17"/>
        </w:rPr>
      </w:pPr>
      <w:r w:rsidRPr="007D614C">
        <w:rPr>
          <w:rFonts w:ascii="Montserrat" w:hAnsi="Montserrat" w:cs="Arial"/>
          <w:sz w:val="17"/>
          <w:szCs w:val="17"/>
        </w:rPr>
        <w:t>SI: ____ NO: ____</w:t>
      </w:r>
    </w:p>
    <w:p w14:paraId="38526DD2" w14:textId="77777777" w:rsidR="001B0C18" w:rsidRPr="007D614C" w:rsidRDefault="001B0C18" w:rsidP="001B0C18">
      <w:pPr>
        <w:pStyle w:val="Prrafodelista"/>
        <w:ind w:left="426"/>
        <w:jc w:val="both"/>
        <w:rPr>
          <w:rFonts w:ascii="Montserrat" w:hAnsi="Montserrat" w:cs="Arial"/>
          <w:sz w:val="17"/>
          <w:szCs w:val="17"/>
        </w:rPr>
      </w:pPr>
    </w:p>
    <w:p w14:paraId="74FB1D7C"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CONDUCIRME CONFORME A LOS PRINCIPIOS DE LEGALIDAD, HONRADEZ, IMPARCIALIDAD Y TRANSPARENCIA:</w:t>
      </w:r>
    </w:p>
    <w:p w14:paraId="60A71269" w14:textId="77777777" w:rsidR="001B0C18" w:rsidRPr="007D614C" w:rsidRDefault="001B0C18" w:rsidP="00645822">
      <w:pPr>
        <w:pStyle w:val="Prrafodelista"/>
        <w:numPr>
          <w:ilvl w:val="0"/>
          <w:numId w:val="55"/>
        </w:numPr>
        <w:ind w:left="426" w:hanging="284"/>
        <w:contextualSpacing/>
        <w:jc w:val="both"/>
        <w:rPr>
          <w:rFonts w:ascii="Montserrat" w:hAnsi="Montserrat" w:cs="Arial"/>
          <w:sz w:val="17"/>
          <w:szCs w:val="17"/>
        </w:rPr>
      </w:pPr>
      <w:r w:rsidRPr="007D614C">
        <w:rPr>
          <w:rFonts w:ascii="Montserrat" w:hAnsi="Montserrat" w:cs="Arial"/>
          <w:sz w:val="17"/>
          <w:szCs w:val="17"/>
        </w:rPr>
        <w:t>SI: ____ NO: ____</w:t>
      </w:r>
    </w:p>
    <w:p w14:paraId="047A236F" w14:textId="77777777" w:rsidR="001B0C18" w:rsidRPr="007D614C" w:rsidRDefault="001B0C18" w:rsidP="001B0C18">
      <w:pPr>
        <w:pStyle w:val="Prrafodelista"/>
        <w:ind w:left="0"/>
        <w:jc w:val="center"/>
        <w:rPr>
          <w:rFonts w:ascii="Montserrat" w:hAnsi="Montserrat" w:cs="Arial"/>
          <w:b/>
          <w:sz w:val="17"/>
          <w:szCs w:val="17"/>
        </w:rPr>
      </w:pPr>
      <w:r w:rsidRPr="007D614C">
        <w:rPr>
          <w:rFonts w:ascii="Montserrat" w:hAnsi="Montserrat" w:cs="Arial"/>
          <w:b/>
          <w:sz w:val="17"/>
          <w:szCs w:val="17"/>
        </w:rPr>
        <w:t>A T E N T A M E N T E</w:t>
      </w:r>
    </w:p>
    <w:p w14:paraId="5CAE1245" w14:textId="77777777" w:rsidR="001B0C18" w:rsidRPr="007D614C" w:rsidRDefault="001B0C18" w:rsidP="001B0C18">
      <w:pPr>
        <w:pStyle w:val="Prrafodelista"/>
        <w:ind w:left="0"/>
        <w:jc w:val="center"/>
        <w:rPr>
          <w:rFonts w:ascii="Montserrat" w:hAnsi="Montserrat" w:cs="Arial"/>
          <w:b/>
          <w:sz w:val="17"/>
          <w:szCs w:val="17"/>
        </w:rPr>
      </w:pPr>
      <w:r w:rsidRPr="007D614C">
        <w:rPr>
          <w:rFonts w:ascii="Montserrat" w:hAnsi="Montserrat" w:cs="Arial"/>
          <w:b/>
          <w:sz w:val="17"/>
          <w:szCs w:val="17"/>
        </w:rPr>
        <w:t>_______________________________________________</w:t>
      </w:r>
    </w:p>
    <w:p w14:paraId="1CFFBCB5" w14:textId="77777777" w:rsidR="001B0C18" w:rsidRPr="007D614C" w:rsidRDefault="001B0C18" w:rsidP="001B0C18">
      <w:pPr>
        <w:spacing w:after="0"/>
        <w:ind w:left="0" w:firstLine="0"/>
        <w:jc w:val="center"/>
        <w:rPr>
          <w:rFonts w:ascii="Montserrat" w:hAnsi="Montserrat" w:cs="Arial"/>
          <w:color w:val="auto"/>
          <w:sz w:val="17"/>
          <w:szCs w:val="17"/>
        </w:rPr>
      </w:pPr>
      <w:r w:rsidRPr="007D614C">
        <w:rPr>
          <w:rFonts w:ascii="Montserrat" w:hAnsi="Montserrat" w:cs="Arial"/>
          <w:color w:val="auto"/>
          <w:sz w:val="17"/>
          <w:szCs w:val="17"/>
        </w:rPr>
        <w:t>(NOMBRE Y FIRMA)</w:t>
      </w:r>
    </w:p>
    <w:p w14:paraId="19F724DA" w14:textId="77777777" w:rsidR="001B0C18" w:rsidRPr="007D614C" w:rsidRDefault="001B0C18" w:rsidP="001B0C18">
      <w:pPr>
        <w:widowControl w:val="0"/>
        <w:spacing w:after="0"/>
        <w:rPr>
          <w:rFonts w:ascii="Montserrat" w:hAnsi="Montserrat"/>
          <w:b/>
          <w:color w:val="auto"/>
          <w:sz w:val="17"/>
          <w:szCs w:val="17"/>
        </w:rPr>
      </w:pPr>
    </w:p>
    <w:p w14:paraId="394D8268"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D90A6FF"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1636EF5"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4613E42" w14:textId="77777777" w:rsidR="002C63D4" w:rsidRDefault="002C63D4" w:rsidP="001B0C18">
      <w:pPr>
        <w:pStyle w:val="Encabezado"/>
        <w:tabs>
          <w:tab w:val="clear" w:pos="4419"/>
          <w:tab w:val="clear" w:pos="8838"/>
        </w:tabs>
        <w:jc w:val="center"/>
        <w:rPr>
          <w:rFonts w:ascii="Montserrat" w:hAnsi="Montserrat" w:cs="Arial"/>
          <w:b/>
          <w:sz w:val="18"/>
          <w:szCs w:val="18"/>
        </w:rPr>
      </w:pPr>
    </w:p>
    <w:p w14:paraId="6C01C41C" w14:textId="77777777" w:rsidR="002C63D4" w:rsidRDefault="002C63D4" w:rsidP="001B0C18">
      <w:pPr>
        <w:pStyle w:val="Encabezado"/>
        <w:tabs>
          <w:tab w:val="clear" w:pos="4419"/>
          <w:tab w:val="clear" w:pos="8838"/>
        </w:tabs>
        <w:jc w:val="center"/>
        <w:rPr>
          <w:rFonts w:ascii="Montserrat" w:hAnsi="Montserrat" w:cs="Arial"/>
          <w:b/>
          <w:sz w:val="18"/>
          <w:szCs w:val="18"/>
        </w:rPr>
      </w:pPr>
    </w:p>
    <w:p w14:paraId="51D24598" w14:textId="77777777" w:rsidR="002C63D4" w:rsidRDefault="002C63D4" w:rsidP="001B0C18">
      <w:pPr>
        <w:pStyle w:val="Encabezado"/>
        <w:tabs>
          <w:tab w:val="clear" w:pos="4419"/>
          <w:tab w:val="clear" w:pos="8838"/>
        </w:tabs>
        <w:jc w:val="center"/>
        <w:rPr>
          <w:rFonts w:ascii="Montserrat" w:hAnsi="Montserrat" w:cs="Arial"/>
          <w:b/>
          <w:sz w:val="18"/>
          <w:szCs w:val="18"/>
        </w:rPr>
      </w:pPr>
    </w:p>
    <w:p w14:paraId="37825487" w14:textId="77777777" w:rsidR="002C63D4" w:rsidRDefault="002C63D4" w:rsidP="001B0C18">
      <w:pPr>
        <w:pStyle w:val="Encabezado"/>
        <w:tabs>
          <w:tab w:val="clear" w:pos="4419"/>
          <w:tab w:val="clear" w:pos="8838"/>
        </w:tabs>
        <w:jc w:val="center"/>
        <w:rPr>
          <w:rFonts w:ascii="Montserrat" w:hAnsi="Montserrat" w:cs="Arial"/>
          <w:b/>
          <w:sz w:val="18"/>
          <w:szCs w:val="18"/>
        </w:rPr>
      </w:pPr>
    </w:p>
    <w:p w14:paraId="55B1683C" w14:textId="77777777" w:rsidR="002C63D4" w:rsidRDefault="002C63D4" w:rsidP="001B0C18">
      <w:pPr>
        <w:pStyle w:val="Encabezado"/>
        <w:tabs>
          <w:tab w:val="clear" w:pos="4419"/>
          <w:tab w:val="clear" w:pos="8838"/>
        </w:tabs>
        <w:jc w:val="center"/>
        <w:rPr>
          <w:rFonts w:ascii="Montserrat" w:hAnsi="Montserrat" w:cs="Arial"/>
          <w:b/>
          <w:sz w:val="18"/>
          <w:szCs w:val="18"/>
        </w:rPr>
      </w:pPr>
    </w:p>
    <w:p w14:paraId="09C92520" w14:textId="77777777" w:rsidR="002C63D4" w:rsidRDefault="002C63D4" w:rsidP="001B0C18">
      <w:pPr>
        <w:pStyle w:val="Encabezado"/>
        <w:tabs>
          <w:tab w:val="clear" w:pos="4419"/>
          <w:tab w:val="clear" w:pos="8838"/>
        </w:tabs>
        <w:jc w:val="center"/>
        <w:rPr>
          <w:rFonts w:ascii="Montserrat" w:hAnsi="Montserrat" w:cs="Arial"/>
          <w:b/>
          <w:sz w:val="18"/>
          <w:szCs w:val="18"/>
        </w:rPr>
      </w:pPr>
    </w:p>
    <w:p w14:paraId="51A4DCB7" w14:textId="77777777" w:rsidR="002C63D4" w:rsidRDefault="002C63D4" w:rsidP="001B0C18">
      <w:pPr>
        <w:pStyle w:val="Encabezado"/>
        <w:tabs>
          <w:tab w:val="clear" w:pos="4419"/>
          <w:tab w:val="clear" w:pos="8838"/>
        </w:tabs>
        <w:jc w:val="center"/>
        <w:rPr>
          <w:rFonts w:ascii="Montserrat" w:hAnsi="Montserrat" w:cs="Arial"/>
          <w:b/>
          <w:sz w:val="18"/>
          <w:szCs w:val="18"/>
        </w:rPr>
      </w:pPr>
    </w:p>
    <w:p w14:paraId="6790EA3E" w14:textId="77777777" w:rsidR="002C63D4" w:rsidRDefault="002C63D4" w:rsidP="001B0C18">
      <w:pPr>
        <w:pStyle w:val="Encabezado"/>
        <w:tabs>
          <w:tab w:val="clear" w:pos="4419"/>
          <w:tab w:val="clear" w:pos="8838"/>
        </w:tabs>
        <w:jc w:val="center"/>
        <w:rPr>
          <w:rFonts w:ascii="Montserrat" w:hAnsi="Montserrat" w:cs="Arial"/>
          <w:b/>
          <w:sz w:val="18"/>
          <w:szCs w:val="18"/>
        </w:rPr>
      </w:pPr>
    </w:p>
    <w:p w14:paraId="2490AFB4" w14:textId="77777777" w:rsidR="002C63D4" w:rsidRDefault="002C63D4" w:rsidP="001B0C18">
      <w:pPr>
        <w:pStyle w:val="Encabezado"/>
        <w:tabs>
          <w:tab w:val="clear" w:pos="4419"/>
          <w:tab w:val="clear" w:pos="8838"/>
        </w:tabs>
        <w:jc w:val="center"/>
        <w:rPr>
          <w:rFonts w:ascii="Montserrat" w:hAnsi="Montserrat" w:cs="Arial"/>
          <w:b/>
          <w:sz w:val="18"/>
          <w:szCs w:val="18"/>
        </w:rPr>
      </w:pPr>
    </w:p>
    <w:p w14:paraId="74171761" w14:textId="77777777" w:rsidR="002C63D4" w:rsidRDefault="002C63D4" w:rsidP="001B0C18">
      <w:pPr>
        <w:pStyle w:val="Encabezado"/>
        <w:tabs>
          <w:tab w:val="clear" w:pos="4419"/>
          <w:tab w:val="clear" w:pos="8838"/>
        </w:tabs>
        <w:jc w:val="center"/>
        <w:rPr>
          <w:rFonts w:ascii="Montserrat" w:hAnsi="Montserrat" w:cs="Arial"/>
          <w:b/>
          <w:sz w:val="18"/>
          <w:szCs w:val="18"/>
        </w:rPr>
      </w:pPr>
    </w:p>
    <w:p w14:paraId="2CB5721E" w14:textId="5DB140FD" w:rsidR="001B0C18" w:rsidRPr="000A72AA" w:rsidRDefault="001B0C18" w:rsidP="001B0C18">
      <w:pPr>
        <w:pStyle w:val="Encabezado"/>
        <w:tabs>
          <w:tab w:val="clear" w:pos="4419"/>
          <w:tab w:val="clear" w:pos="8838"/>
        </w:tabs>
        <w:jc w:val="center"/>
        <w:rPr>
          <w:rFonts w:ascii="Montserrat" w:hAnsi="Montserrat" w:cs="Arial"/>
          <w:b/>
          <w:sz w:val="18"/>
          <w:szCs w:val="18"/>
        </w:rPr>
      </w:pPr>
      <w:r w:rsidRPr="000A72AA">
        <w:rPr>
          <w:rFonts w:ascii="Montserrat" w:hAnsi="Montserrat" w:cs="Arial"/>
          <w:b/>
          <w:sz w:val="18"/>
          <w:szCs w:val="18"/>
        </w:rPr>
        <w:lastRenderedPageBreak/>
        <w:t>ANEXO 1</w:t>
      </w:r>
      <w:r w:rsidR="006C43BE">
        <w:rPr>
          <w:rFonts w:ascii="Montserrat" w:hAnsi="Montserrat" w:cs="Arial"/>
          <w:b/>
          <w:sz w:val="18"/>
          <w:szCs w:val="18"/>
        </w:rPr>
        <w:t>7</w:t>
      </w:r>
    </w:p>
    <w:p w14:paraId="47E7AC1C" w14:textId="77777777" w:rsidR="001B0C18" w:rsidRPr="000A72AA" w:rsidRDefault="001B0C18" w:rsidP="001B0C18">
      <w:pPr>
        <w:pStyle w:val="Encabezado"/>
        <w:tabs>
          <w:tab w:val="clear" w:pos="4419"/>
          <w:tab w:val="clear" w:pos="8838"/>
        </w:tabs>
        <w:jc w:val="right"/>
        <w:rPr>
          <w:rFonts w:ascii="Montserrat" w:hAnsi="Montserrat" w:cs="Arial"/>
          <w:sz w:val="18"/>
          <w:szCs w:val="18"/>
        </w:rPr>
      </w:pPr>
      <w:r>
        <w:rPr>
          <w:rFonts w:ascii="Montserrat" w:hAnsi="Montserrat" w:cs="Arial"/>
          <w:sz w:val="18"/>
          <w:szCs w:val="18"/>
        </w:rPr>
        <w:t xml:space="preserve">INFORMACIÓN: </w:t>
      </w:r>
      <w:r w:rsidRPr="000A72AA">
        <w:rPr>
          <w:rFonts w:ascii="Montserrat" w:hAnsi="Montserrat" w:cs="Arial"/>
          <w:sz w:val="18"/>
          <w:szCs w:val="18"/>
          <w:u w:val="single"/>
        </w:rPr>
        <w:t>PÚBLICA</w:t>
      </w:r>
    </w:p>
    <w:p w14:paraId="1DC28564" w14:textId="77777777" w:rsidR="001B0C18" w:rsidRPr="000A72AA" w:rsidRDefault="001B0C18" w:rsidP="001B0C18">
      <w:pPr>
        <w:pStyle w:val="Encabezado"/>
        <w:tabs>
          <w:tab w:val="clear" w:pos="4419"/>
          <w:tab w:val="clear" w:pos="8838"/>
        </w:tabs>
        <w:rPr>
          <w:rFonts w:ascii="Montserrat" w:hAnsi="Montserrat" w:cs="Arial"/>
          <w:sz w:val="18"/>
          <w:szCs w:val="18"/>
        </w:rPr>
      </w:pPr>
    </w:p>
    <w:p w14:paraId="4A84114A" w14:textId="77777777" w:rsidR="001B0C18" w:rsidRPr="000A72AA" w:rsidRDefault="001B0C18" w:rsidP="001B0C18">
      <w:pPr>
        <w:pStyle w:val="Encabezado"/>
        <w:tabs>
          <w:tab w:val="clear" w:pos="4419"/>
          <w:tab w:val="clear" w:pos="8838"/>
        </w:tabs>
        <w:rPr>
          <w:rFonts w:ascii="Montserrat" w:hAnsi="Montserrat" w:cs="Arial"/>
          <w:b/>
          <w:bCs/>
          <w:sz w:val="18"/>
          <w:szCs w:val="18"/>
        </w:rPr>
      </w:pPr>
    </w:p>
    <w:p w14:paraId="4798140E" w14:textId="129C7BB1"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ASUNTO</w:t>
      </w: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r>
      <w:r w:rsidR="004663D1">
        <w:rPr>
          <w:rFonts w:ascii="Montserrat" w:hAnsi="Montserrat" w:cs="Arial"/>
          <w:color w:val="auto"/>
          <w:sz w:val="18"/>
          <w:szCs w:val="18"/>
        </w:rPr>
        <w:tab/>
      </w:r>
      <w:r w:rsidRPr="000A72AA">
        <w:rPr>
          <w:rFonts w:ascii="Montserrat" w:hAnsi="Montserrat" w:cs="Arial"/>
          <w:color w:val="auto"/>
          <w:sz w:val="18"/>
          <w:szCs w:val="18"/>
        </w:rPr>
        <w:t>CARTA COMPROMISO AL CIUDADANO.</w:t>
      </w:r>
    </w:p>
    <w:p w14:paraId="30464490" w14:textId="77777777" w:rsidR="001B0C18" w:rsidRPr="000A72AA" w:rsidRDefault="001B0C18" w:rsidP="00026FB2">
      <w:pPr>
        <w:pStyle w:val="Encabezado"/>
        <w:tabs>
          <w:tab w:val="clear" w:pos="4419"/>
          <w:tab w:val="clear" w:pos="8838"/>
        </w:tabs>
        <w:ind w:left="0" w:firstLine="0"/>
        <w:rPr>
          <w:rFonts w:ascii="Montserrat" w:hAnsi="Montserrat" w:cs="Arial"/>
          <w:sz w:val="18"/>
          <w:szCs w:val="18"/>
        </w:rPr>
      </w:pPr>
      <w:r w:rsidRPr="000A72AA">
        <w:rPr>
          <w:rFonts w:ascii="Montserrat" w:hAnsi="Montserrat" w:cs="Arial"/>
          <w:b/>
          <w:bCs/>
          <w:sz w:val="18"/>
          <w:szCs w:val="18"/>
        </w:rPr>
        <w:t>DEPENDENCIA</w:t>
      </w:r>
      <w:r w:rsidRPr="000A72AA">
        <w:rPr>
          <w:rFonts w:ascii="Montserrat" w:hAnsi="Montserrat" w:cs="Arial"/>
          <w:sz w:val="18"/>
          <w:szCs w:val="18"/>
        </w:rPr>
        <w:tab/>
      </w:r>
      <w:r w:rsidRPr="000A72AA">
        <w:rPr>
          <w:rFonts w:ascii="Montserrat" w:hAnsi="Montserrat" w:cs="Arial"/>
          <w:sz w:val="18"/>
          <w:szCs w:val="18"/>
        </w:rPr>
        <w:tab/>
      </w:r>
      <w:r>
        <w:rPr>
          <w:rFonts w:ascii="Montserrat" w:hAnsi="Montserrat" w:cs="Arial"/>
          <w:sz w:val="18"/>
          <w:szCs w:val="18"/>
        </w:rPr>
        <w:tab/>
      </w:r>
      <w:r w:rsidRPr="000A72AA">
        <w:rPr>
          <w:rFonts w:ascii="Montserrat" w:hAnsi="Montserrat" w:cs="Arial"/>
          <w:sz w:val="18"/>
          <w:szCs w:val="18"/>
        </w:rPr>
        <w:t>CENTRO DE ENSEÑANZA TÉCNICA INDUSTRIAL</w:t>
      </w:r>
    </w:p>
    <w:p w14:paraId="12C11C3C" w14:textId="77777777" w:rsidR="001B0C18" w:rsidRPr="000A72AA" w:rsidRDefault="001B0C18" w:rsidP="001B0C18">
      <w:pPr>
        <w:pStyle w:val="Encabezado"/>
        <w:tabs>
          <w:tab w:val="clear" w:pos="4419"/>
          <w:tab w:val="clear" w:pos="8838"/>
        </w:tabs>
        <w:ind w:left="1416" w:firstLine="708"/>
        <w:rPr>
          <w:rFonts w:ascii="Montserrat" w:hAnsi="Montserrat" w:cs="Arial"/>
          <w:sz w:val="18"/>
          <w:szCs w:val="18"/>
        </w:rPr>
      </w:pPr>
      <w:r>
        <w:rPr>
          <w:rFonts w:ascii="Montserrat" w:hAnsi="Montserrat" w:cs="Arial"/>
          <w:sz w:val="18"/>
          <w:szCs w:val="18"/>
        </w:rPr>
        <w:tab/>
      </w:r>
      <w:r w:rsidRPr="000A72AA">
        <w:rPr>
          <w:rFonts w:ascii="Montserrat" w:hAnsi="Montserrat" w:cs="Arial"/>
          <w:sz w:val="18"/>
          <w:szCs w:val="18"/>
        </w:rPr>
        <w:t>DEPARTAMENTO DE RECURSOS MATERIALES</w:t>
      </w:r>
    </w:p>
    <w:p w14:paraId="1564EE0F" w14:textId="1841F8D0"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b/>
          <w:bCs/>
          <w:color w:val="auto"/>
          <w:sz w:val="18"/>
          <w:szCs w:val="18"/>
        </w:rPr>
        <w:t>NOMBRE DEL TRAMITE</w:t>
      </w:r>
      <w:r w:rsidRPr="000A72AA">
        <w:rPr>
          <w:rFonts w:ascii="Montserrat" w:hAnsi="Montserrat" w:cs="Arial"/>
          <w:color w:val="auto"/>
          <w:sz w:val="18"/>
          <w:szCs w:val="18"/>
        </w:rPr>
        <w:tab/>
      </w:r>
      <w:r w:rsidR="004663D1">
        <w:rPr>
          <w:rFonts w:ascii="Montserrat" w:hAnsi="Montserrat" w:cs="Arial"/>
          <w:color w:val="auto"/>
          <w:sz w:val="18"/>
          <w:szCs w:val="18"/>
        </w:rPr>
        <w:tab/>
      </w:r>
      <w:r w:rsidRPr="000A72AA">
        <w:rPr>
          <w:rFonts w:ascii="Montserrat" w:hAnsi="Montserrat" w:cs="Arial"/>
          <w:color w:val="auto"/>
          <w:sz w:val="18"/>
          <w:szCs w:val="18"/>
        </w:rPr>
        <w:t>LICITACIONES PÚBLICAS</w:t>
      </w:r>
    </w:p>
    <w:p w14:paraId="5C0D7B22"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color w:val="auto"/>
          <w:sz w:val="18"/>
          <w:szCs w:val="18"/>
        </w:rPr>
        <w:t>RESPONSABLE</w:t>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ING. LUIS ANTONIO MUÑOZ RAMÍREZ</w:t>
      </w:r>
    </w:p>
    <w:p w14:paraId="0C399E59"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t xml:space="preserve">              </w:t>
      </w:r>
      <w:r>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JEFE DEL DEPARTAMENTO DE RECURSOS MATERIALES</w:t>
      </w:r>
    </w:p>
    <w:p w14:paraId="197C6B64"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DIRECCIÓN</w:t>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NUEVA ESCOCIA NO. 1885, COL. PROVIDENCIA 5TA. SECCIÓN</w:t>
      </w:r>
    </w:p>
    <w:p w14:paraId="55309180"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GUADALAJARA, JAL.</w:t>
      </w:r>
    </w:p>
    <w:p w14:paraId="434AC1DA"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TELEFONO</w:t>
      </w:r>
      <w:r>
        <w:rPr>
          <w:rFonts w:ascii="Montserrat" w:hAnsi="Montserrat" w:cs="Arial"/>
          <w:color w:val="auto"/>
          <w:sz w:val="18"/>
          <w:szCs w:val="18"/>
        </w:rPr>
        <w:tab/>
      </w:r>
      <w:r>
        <w:rPr>
          <w:rFonts w:ascii="Montserrat" w:hAnsi="Montserrat" w:cs="Arial"/>
          <w:color w:val="auto"/>
          <w:sz w:val="18"/>
          <w:szCs w:val="18"/>
        </w:rPr>
        <w:tab/>
      </w:r>
      <w:r>
        <w:rPr>
          <w:rFonts w:ascii="Montserrat" w:hAnsi="Montserrat" w:cs="Arial"/>
          <w:color w:val="auto"/>
          <w:sz w:val="18"/>
          <w:szCs w:val="18"/>
        </w:rPr>
        <w:tab/>
        <w:t>33-</w:t>
      </w:r>
      <w:r w:rsidRPr="000A72AA">
        <w:rPr>
          <w:rFonts w:ascii="Montserrat" w:hAnsi="Montserrat" w:cs="Arial"/>
          <w:color w:val="auto"/>
          <w:sz w:val="18"/>
          <w:szCs w:val="18"/>
        </w:rPr>
        <w:t>36-41-71-47</w:t>
      </w:r>
    </w:p>
    <w:p w14:paraId="25FBA6AF" w14:textId="0CBEEAE3"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 xml:space="preserve">CORREO ELECTRÓNICO     </w:t>
      </w:r>
      <w:r w:rsidRPr="000A72AA">
        <w:rPr>
          <w:rFonts w:ascii="Montserrat" w:hAnsi="Montserrat" w:cs="Arial"/>
          <w:b/>
          <w:bCs/>
          <w:color w:val="auto"/>
          <w:sz w:val="18"/>
          <w:szCs w:val="18"/>
        </w:rPr>
        <w:tab/>
      </w:r>
      <w:r w:rsidR="004663D1">
        <w:rPr>
          <w:rFonts w:ascii="Montserrat" w:hAnsi="Montserrat" w:cs="Arial"/>
          <w:b/>
          <w:bCs/>
          <w:color w:val="auto"/>
          <w:sz w:val="18"/>
          <w:szCs w:val="18"/>
        </w:rPr>
        <w:tab/>
      </w:r>
      <w:hyperlink r:id="rId23" w:history="1">
        <w:r w:rsidR="004663D1" w:rsidRPr="00B82AFC">
          <w:rPr>
            <w:rStyle w:val="Hipervnculo"/>
            <w:rFonts w:ascii="Montserrat" w:hAnsi="Montserrat" w:cs="Arial"/>
            <w:sz w:val="18"/>
            <w:szCs w:val="18"/>
          </w:rPr>
          <w:t>recursos.materiales@ceti.mx</w:t>
        </w:r>
      </w:hyperlink>
      <w:r w:rsidRPr="000A72AA">
        <w:rPr>
          <w:rFonts w:ascii="Montserrat" w:hAnsi="Montserrat" w:cs="Arial"/>
          <w:color w:val="auto"/>
          <w:sz w:val="18"/>
          <w:szCs w:val="18"/>
        </w:rPr>
        <w:t xml:space="preserve"> </w:t>
      </w:r>
    </w:p>
    <w:p w14:paraId="42363CEC" w14:textId="77777777" w:rsidR="001B0C18" w:rsidRPr="000A72AA" w:rsidRDefault="001B0C18" w:rsidP="001B0C18">
      <w:pPr>
        <w:spacing w:after="0" w:line="240" w:lineRule="auto"/>
        <w:ind w:left="0"/>
        <w:rPr>
          <w:rFonts w:ascii="Montserrat" w:hAnsi="Montserrat" w:cs="Arial"/>
          <w:color w:val="auto"/>
          <w:sz w:val="18"/>
          <w:szCs w:val="18"/>
        </w:rPr>
      </w:pPr>
    </w:p>
    <w:p w14:paraId="35CC102A" w14:textId="77777777" w:rsidR="001B0C18" w:rsidRPr="000A72AA" w:rsidRDefault="001B0C18" w:rsidP="001B0C18">
      <w:pPr>
        <w:spacing w:after="0" w:line="240" w:lineRule="auto"/>
        <w:ind w:left="0"/>
        <w:jc w:val="center"/>
        <w:rPr>
          <w:rFonts w:ascii="Montserrat" w:hAnsi="Montserrat" w:cs="Arial"/>
          <w:i/>
          <w:iCs/>
          <w:color w:val="auto"/>
          <w:sz w:val="18"/>
          <w:szCs w:val="18"/>
        </w:rPr>
      </w:pPr>
      <w:r w:rsidRPr="000A72AA">
        <w:rPr>
          <w:rFonts w:ascii="Montserrat" w:hAnsi="Montserrat" w:cs="Arial"/>
          <w:i/>
          <w:iCs/>
          <w:color w:val="auto"/>
          <w:sz w:val="18"/>
          <w:szCs w:val="18"/>
        </w:rPr>
        <w:t xml:space="preserve">ESTA CARTA ESTABLECE NUESTRO </w:t>
      </w:r>
      <w:r w:rsidRPr="000A72AA">
        <w:rPr>
          <w:rFonts w:ascii="Montserrat" w:hAnsi="Montserrat" w:cs="Arial"/>
          <w:b/>
          <w:bCs/>
          <w:i/>
          <w:iCs/>
          <w:color w:val="auto"/>
          <w:sz w:val="18"/>
          <w:szCs w:val="18"/>
        </w:rPr>
        <w:t>COMPROMISO</w:t>
      </w:r>
      <w:r w:rsidRPr="000A72AA">
        <w:rPr>
          <w:rFonts w:ascii="Montserrat" w:hAnsi="Montserrat" w:cs="Arial"/>
          <w:i/>
          <w:iCs/>
          <w:color w:val="auto"/>
          <w:sz w:val="18"/>
          <w:szCs w:val="18"/>
        </w:rPr>
        <w:t xml:space="preserve"> DE ASEGURAR ABSOLUTA </w:t>
      </w:r>
    </w:p>
    <w:p w14:paraId="7094DA58" w14:textId="77777777" w:rsidR="001B0C18" w:rsidRPr="000A72AA" w:rsidRDefault="001B0C18" w:rsidP="001B0C18">
      <w:pPr>
        <w:spacing w:after="0" w:line="240" w:lineRule="auto"/>
        <w:ind w:left="0"/>
        <w:jc w:val="center"/>
        <w:rPr>
          <w:rFonts w:ascii="Montserrat" w:hAnsi="Montserrat" w:cs="Arial"/>
          <w:i/>
          <w:iCs/>
          <w:color w:val="auto"/>
          <w:sz w:val="18"/>
          <w:szCs w:val="18"/>
        </w:rPr>
      </w:pPr>
      <w:r w:rsidRPr="000A72AA">
        <w:rPr>
          <w:rFonts w:ascii="Montserrat" w:hAnsi="Montserrat" w:cs="Arial"/>
          <w:i/>
          <w:iCs/>
          <w:color w:val="auto"/>
          <w:sz w:val="18"/>
          <w:szCs w:val="18"/>
        </w:rPr>
        <w:t>TRANSPARENCIA EN EL PROCESO LICITATORIO</w:t>
      </w:r>
    </w:p>
    <w:p w14:paraId="19895FED" w14:textId="77777777" w:rsidR="001B0C18" w:rsidRPr="000A72AA" w:rsidRDefault="001B0C18" w:rsidP="001B0C18">
      <w:pPr>
        <w:spacing w:after="0" w:line="240" w:lineRule="auto"/>
        <w:ind w:left="0"/>
        <w:rPr>
          <w:rFonts w:ascii="Montserrat" w:hAnsi="Montserrat" w:cs="Arial"/>
          <w:color w:val="auto"/>
          <w:sz w:val="18"/>
          <w:szCs w:val="18"/>
        </w:rPr>
      </w:pPr>
    </w:p>
    <w:p w14:paraId="4631C79C" w14:textId="77777777" w:rsidR="001B0C18" w:rsidRPr="000A72AA" w:rsidRDefault="001B0C18" w:rsidP="001B0C18">
      <w:pPr>
        <w:pStyle w:val="Ttulo2"/>
        <w:tabs>
          <w:tab w:val="left" w:pos="0"/>
        </w:tabs>
        <w:jc w:val="left"/>
        <w:rPr>
          <w:rFonts w:ascii="Montserrat" w:hAnsi="Montserrat" w:cs="Arial"/>
          <w:bCs w:val="0"/>
          <w:sz w:val="18"/>
          <w:szCs w:val="18"/>
        </w:rPr>
      </w:pPr>
      <w:r w:rsidRPr="000A72AA">
        <w:rPr>
          <w:rFonts w:ascii="Montserrat" w:hAnsi="Montserrat" w:cs="Arial"/>
          <w:bCs w:val="0"/>
          <w:sz w:val="18"/>
          <w:szCs w:val="18"/>
        </w:rPr>
        <w:t>FINALIDAD DEL TRÁMITE</w:t>
      </w:r>
    </w:p>
    <w:p w14:paraId="7EC3949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14:paraId="30278A45" w14:textId="77777777" w:rsidR="001B0C18" w:rsidRPr="000A72AA" w:rsidRDefault="001B0C18" w:rsidP="001B0C18">
      <w:pPr>
        <w:spacing w:after="0" w:line="240" w:lineRule="auto"/>
        <w:ind w:left="0"/>
        <w:rPr>
          <w:rFonts w:ascii="Montserrat" w:hAnsi="Montserrat" w:cs="Arial"/>
          <w:color w:val="auto"/>
          <w:sz w:val="18"/>
          <w:szCs w:val="18"/>
        </w:rPr>
      </w:pPr>
    </w:p>
    <w:p w14:paraId="77F03BD3" w14:textId="77777777" w:rsidR="001B0C18" w:rsidRPr="000A72AA" w:rsidRDefault="001B0C18" w:rsidP="001B0C18">
      <w:pPr>
        <w:spacing w:after="0" w:line="240" w:lineRule="auto"/>
        <w:ind w:left="0"/>
        <w:rPr>
          <w:rFonts w:ascii="Montserrat" w:hAnsi="Montserrat" w:cs="Arial"/>
          <w:b/>
          <w:bCs/>
          <w:color w:val="auto"/>
          <w:sz w:val="18"/>
          <w:szCs w:val="18"/>
        </w:rPr>
      </w:pPr>
      <w:r w:rsidRPr="000A72AA">
        <w:rPr>
          <w:rFonts w:ascii="Montserrat" w:hAnsi="Montserrat" w:cs="Arial"/>
          <w:b/>
          <w:bCs/>
          <w:color w:val="auto"/>
          <w:sz w:val="18"/>
          <w:szCs w:val="18"/>
        </w:rPr>
        <w:t>¿DÓNDE PUEDE REALIZAR EL TRÁMITE?</w:t>
      </w:r>
    </w:p>
    <w:p w14:paraId="563407C9" w14:textId="0AF1EECC"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DEBERÁ ESTAR PENDIENTE DE LA PUBLICACIÓN DE LA CONVOCATORIA EN COMPRANET (</w:t>
      </w:r>
      <w:hyperlink r:id="rId24" w:history="1">
        <w:r w:rsidR="008F5283">
          <w:rPr>
            <w:rStyle w:val="Hipervnculo"/>
            <w:rFonts w:ascii="Montserrat" w:hAnsi="Montserrat" w:cs="Arial"/>
            <w:color w:val="auto"/>
            <w:sz w:val="18"/>
            <w:szCs w:val="18"/>
          </w:rPr>
          <w:t>https://upcp-compranet.hacienda.gob.mx/sitiopublico/#/</w:t>
        </w:r>
      </w:hyperlink>
      <w:r w:rsidRPr="000A72AA">
        <w:rPr>
          <w:rFonts w:ascii="Montserrat" w:hAnsi="Montserrat" w:cs="Arial"/>
          <w:color w:val="auto"/>
          <w:sz w:val="18"/>
          <w:szCs w:val="18"/>
        </w:rPr>
        <w:t>) Y REVISAR QUE SEAN DE SU INTERÉS, Y EL REGISTRO DE LA MISMA.</w:t>
      </w:r>
    </w:p>
    <w:p w14:paraId="251B86DC" w14:textId="77777777" w:rsidR="001B0C18" w:rsidRPr="000A72AA" w:rsidRDefault="001B0C18" w:rsidP="001B0C18">
      <w:pPr>
        <w:spacing w:after="0" w:line="240" w:lineRule="auto"/>
        <w:ind w:left="0"/>
        <w:jc w:val="both"/>
        <w:rPr>
          <w:rFonts w:ascii="Montserrat" w:hAnsi="Montserrat" w:cs="Arial"/>
          <w:color w:val="auto"/>
          <w:sz w:val="18"/>
          <w:szCs w:val="18"/>
        </w:rPr>
      </w:pPr>
    </w:p>
    <w:p w14:paraId="2C115B6C" w14:textId="77777777"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 xml:space="preserve">RESPONSABILIDAD DEL </w:t>
      </w:r>
      <w:r w:rsidR="007C4EF1">
        <w:rPr>
          <w:rFonts w:ascii="Montserrat" w:hAnsi="Montserrat" w:cs="Arial"/>
          <w:b/>
          <w:bCs/>
          <w:color w:val="auto"/>
          <w:sz w:val="18"/>
          <w:szCs w:val="18"/>
        </w:rPr>
        <w:t>LICITANTES</w:t>
      </w:r>
    </w:p>
    <w:p w14:paraId="30ED0C3C" w14:textId="77777777" w:rsidR="001B0C18" w:rsidRPr="000A72AA" w:rsidRDefault="001B0C18" w:rsidP="00197968">
      <w:pPr>
        <w:spacing w:after="0" w:line="240" w:lineRule="auto"/>
        <w:ind w:left="0"/>
        <w:rPr>
          <w:rFonts w:ascii="Montserrat" w:hAnsi="Montserrat" w:cs="Arial"/>
          <w:color w:val="auto"/>
          <w:sz w:val="18"/>
          <w:szCs w:val="18"/>
        </w:rPr>
      </w:pPr>
      <w:r w:rsidRPr="000A72AA">
        <w:rPr>
          <w:rFonts w:ascii="Montserrat" w:hAnsi="Montserrat" w:cs="Arial"/>
          <w:color w:val="auto"/>
          <w:sz w:val="18"/>
          <w:szCs w:val="18"/>
        </w:rPr>
        <w:t>EN ESTE COMPROMISO SU PARTICIPACIÓN ES IMPORTANTE, PARA ELLO REQUERIMOS SU COLABORACIÓN EN:</w:t>
      </w:r>
      <w:r w:rsidRPr="000A72AA">
        <w:rPr>
          <w:rFonts w:ascii="Montserrat" w:hAnsi="Montserrat" w:cs="Arial"/>
          <w:color w:val="auto"/>
          <w:sz w:val="18"/>
          <w:szCs w:val="18"/>
        </w:rPr>
        <w:br/>
      </w:r>
    </w:p>
    <w:p w14:paraId="10FB3703" w14:textId="77777777" w:rsidR="001B0C18" w:rsidRPr="000A72AA" w:rsidRDefault="001B0C18" w:rsidP="001B0C18">
      <w:pPr>
        <w:numPr>
          <w:ilvl w:val="0"/>
          <w:numId w:val="1"/>
        </w:numPr>
        <w:spacing w:after="0" w:line="240" w:lineRule="auto"/>
        <w:ind w:left="426"/>
        <w:jc w:val="both"/>
        <w:rPr>
          <w:rFonts w:ascii="Montserrat" w:hAnsi="Montserrat" w:cs="Arial"/>
          <w:color w:val="auto"/>
          <w:sz w:val="18"/>
          <w:szCs w:val="18"/>
        </w:rPr>
      </w:pPr>
      <w:r w:rsidRPr="000A72AA">
        <w:rPr>
          <w:rFonts w:ascii="Montserrat" w:hAnsi="Montserrat" w:cs="Arial"/>
          <w:color w:val="auto"/>
          <w:sz w:val="18"/>
          <w:szCs w:val="18"/>
        </w:rPr>
        <w:t>OFRECER PRECIOS Y CALIDAD PERTINENTES.</w:t>
      </w:r>
    </w:p>
    <w:p w14:paraId="107A2012" w14:textId="77777777" w:rsidR="001B0C18" w:rsidRPr="000A72AA" w:rsidRDefault="001B0C18" w:rsidP="001B0C18">
      <w:pPr>
        <w:numPr>
          <w:ilvl w:val="0"/>
          <w:numId w:val="1"/>
        </w:numPr>
        <w:spacing w:after="0" w:line="240" w:lineRule="auto"/>
        <w:ind w:left="426"/>
        <w:jc w:val="both"/>
        <w:rPr>
          <w:rFonts w:ascii="Montserrat" w:hAnsi="Montserrat" w:cs="Arial"/>
          <w:color w:val="auto"/>
          <w:sz w:val="18"/>
          <w:szCs w:val="18"/>
        </w:rPr>
      </w:pPr>
      <w:r w:rsidRPr="000A72AA">
        <w:rPr>
          <w:rFonts w:ascii="Montserrat" w:hAnsi="Montserrat" w:cs="Arial"/>
          <w:color w:val="auto"/>
          <w:sz w:val="18"/>
          <w:szCs w:val="18"/>
        </w:rPr>
        <w:t>GARANTIZAR EL CUMPLIMIENTO DE LO SOLICITADO.</w:t>
      </w:r>
    </w:p>
    <w:p w14:paraId="382D0BEF" w14:textId="77777777" w:rsidR="001B0C18" w:rsidRPr="000A72AA" w:rsidRDefault="001B0C18" w:rsidP="001B0C18">
      <w:pPr>
        <w:numPr>
          <w:ilvl w:val="0"/>
          <w:numId w:val="1"/>
        </w:numPr>
        <w:spacing w:after="0" w:line="240" w:lineRule="auto"/>
        <w:ind w:left="426"/>
        <w:jc w:val="both"/>
        <w:rPr>
          <w:rFonts w:ascii="Montserrat" w:hAnsi="Montserrat" w:cs="Arial"/>
          <w:color w:val="auto"/>
          <w:sz w:val="18"/>
          <w:szCs w:val="18"/>
        </w:rPr>
      </w:pPr>
      <w:r w:rsidRPr="000A72AA">
        <w:rPr>
          <w:rFonts w:ascii="Montserrat" w:hAnsi="Montserrat" w:cs="Arial"/>
          <w:color w:val="auto"/>
          <w:sz w:val="18"/>
          <w:szCs w:val="18"/>
        </w:rPr>
        <w:t>DAR A CONOCER LOS SERVICIOS PREVIOS A LA LICITACIÓN DIRECTAMENTE CON LAS ÁREAS USUARIAS.</w:t>
      </w:r>
    </w:p>
    <w:p w14:paraId="332FAEE9" w14:textId="77777777" w:rsidR="001B0C18" w:rsidRPr="000A72AA" w:rsidRDefault="001B0C18" w:rsidP="001B0C18">
      <w:pPr>
        <w:tabs>
          <w:tab w:val="left" w:pos="6374"/>
        </w:tab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b/>
      </w:r>
    </w:p>
    <w:p w14:paraId="4755E760" w14:textId="77777777"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REQUISITOS</w:t>
      </w:r>
    </w:p>
    <w:p w14:paraId="459A39B2"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APEGARSE A LO SOLICITADO EN LA PRESENTE DE CONVOCATORIA.</w:t>
      </w:r>
    </w:p>
    <w:p w14:paraId="48A44A1D"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1BC1C51" w14:textId="77777777"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COMPROMISOS DEL SERVICIO</w:t>
      </w:r>
    </w:p>
    <w:p w14:paraId="08972AD8" w14:textId="77777777" w:rsidR="001B0C18" w:rsidRPr="000A72AA" w:rsidRDefault="001B0C18" w:rsidP="001B0C18">
      <w:pPr>
        <w:spacing w:after="0" w:line="240" w:lineRule="auto"/>
        <w:ind w:left="0"/>
        <w:jc w:val="both"/>
        <w:rPr>
          <w:rFonts w:ascii="Montserrat" w:hAnsi="Montserrat" w:cs="Arial"/>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5"/>
        <w:gridCol w:w="6653"/>
      </w:tblGrid>
      <w:tr w:rsidR="001B0C18" w:rsidRPr="000A72AA" w14:paraId="11ACBE31" w14:textId="77777777" w:rsidTr="003E5B2C">
        <w:tc>
          <w:tcPr>
            <w:tcW w:w="2230" w:type="dxa"/>
            <w:vAlign w:val="center"/>
          </w:tcPr>
          <w:p w14:paraId="2A5344A9"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OPORTUNO</w:t>
            </w:r>
          </w:p>
        </w:tc>
        <w:tc>
          <w:tcPr>
            <w:tcW w:w="6982" w:type="dxa"/>
          </w:tcPr>
          <w:p w14:paraId="577DD6F8"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EMITIR LA CONVOCATORIA DE A CUERDO A LOS TIEMPOS ESTABLECIDOS EN LA LEY DE ADQUISICIONES ARRENDAMIENTOS Y SERVICIOS DEL SECTOR PÚBLICO</w:t>
            </w:r>
          </w:p>
        </w:tc>
      </w:tr>
      <w:tr w:rsidR="001B0C18" w:rsidRPr="000A72AA" w14:paraId="0D251322" w14:textId="77777777" w:rsidTr="003E5B2C">
        <w:tc>
          <w:tcPr>
            <w:tcW w:w="2230" w:type="dxa"/>
            <w:vAlign w:val="center"/>
          </w:tcPr>
          <w:p w14:paraId="2B0905F7"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EFICAZ</w:t>
            </w:r>
          </w:p>
        </w:tc>
        <w:tc>
          <w:tcPr>
            <w:tcW w:w="6982" w:type="dxa"/>
          </w:tcPr>
          <w:p w14:paraId="143695FF"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LLEVARLA A CABO EN NO MÁS DEL TIEMPO ESTABLECIDO EN LA LEY DESPUÉS DE SU PUBLICACIÓN EN EL DIARIO OFICIAL DE LA FEDERACIÓN.</w:t>
            </w:r>
          </w:p>
        </w:tc>
      </w:tr>
      <w:tr w:rsidR="001B0C18" w:rsidRPr="000A72AA" w14:paraId="6E61A0DC" w14:textId="77777777" w:rsidTr="003E5B2C">
        <w:tc>
          <w:tcPr>
            <w:tcW w:w="2230" w:type="dxa"/>
            <w:vAlign w:val="center"/>
          </w:tcPr>
          <w:p w14:paraId="625BBB5E"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AMABLE</w:t>
            </w:r>
          </w:p>
        </w:tc>
        <w:tc>
          <w:tcPr>
            <w:tcW w:w="6982" w:type="dxa"/>
          </w:tcPr>
          <w:p w14:paraId="742FF1F1"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EL PERSONAL DEL DEPARTAMENTO DE RECURSOS MATERIALES, LO TRATARÁ CON CORTESÍA, CORDIALIDAD Y LE AYUDARÁ A ACLARAR CUALQUIER DUDA QUE TENGA QUE VER CON EL TRÁMITE.</w:t>
            </w:r>
          </w:p>
        </w:tc>
      </w:tr>
      <w:tr w:rsidR="001B0C18" w:rsidRPr="000A72AA" w14:paraId="4F7F485D" w14:textId="77777777" w:rsidTr="003E5B2C">
        <w:tc>
          <w:tcPr>
            <w:tcW w:w="2230" w:type="dxa"/>
            <w:vAlign w:val="center"/>
          </w:tcPr>
          <w:p w14:paraId="326510EF"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HONESTO</w:t>
            </w:r>
          </w:p>
        </w:tc>
        <w:tc>
          <w:tcPr>
            <w:tcW w:w="6982" w:type="dxa"/>
          </w:tcPr>
          <w:p w14:paraId="6A4761C9"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NINGÚN SERVIDOR PÚBLICO DE </w:t>
            </w:r>
            <w:r w:rsidRPr="000A72AA">
              <w:rPr>
                <w:rFonts w:ascii="Montserrat" w:hAnsi="Montserrat" w:cs="Arial"/>
                <w:b/>
                <w:color w:val="auto"/>
                <w:sz w:val="18"/>
                <w:szCs w:val="18"/>
              </w:rPr>
              <w:t>EL CETI”</w:t>
            </w:r>
            <w:r w:rsidRPr="000A72AA">
              <w:rPr>
                <w:rFonts w:ascii="Montserrat" w:hAnsi="Montserrat" w:cs="Arial"/>
                <w:color w:val="auto"/>
                <w:sz w:val="18"/>
                <w:szCs w:val="18"/>
              </w:rPr>
              <w:t>, LE SOLICITARÁ GRATIFICACIÓN, DÁDIVA O PAGO ALGUNO DIVERSO A LO ESTABLECIDO EN ESTA CARTA COMPROMISO AL CIUDADANO.</w:t>
            </w:r>
          </w:p>
        </w:tc>
      </w:tr>
      <w:tr w:rsidR="001B0C18" w:rsidRPr="000A72AA" w14:paraId="28B28AFB" w14:textId="77777777" w:rsidTr="003E5B2C">
        <w:tc>
          <w:tcPr>
            <w:tcW w:w="2230" w:type="dxa"/>
            <w:vAlign w:val="center"/>
          </w:tcPr>
          <w:p w14:paraId="61080AA6"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TRANSPARENTE</w:t>
            </w:r>
          </w:p>
        </w:tc>
        <w:tc>
          <w:tcPr>
            <w:tcW w:w="6982" w:type="dxa"/>
          </w:tcPr>
          <w:p w14:paraId="0C8D6D9B"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NINGÚN SERVIDOR PÚBLICO DE </w:t>
            </w:r>
            <w:r w:rsidRPr="000A72AA">
              <w:rPr>
                <w:rFonts w:ascii="Montserrat" w:hAnsi="Montserrat" w:cs="Arial"/>
                <w:b/>
                <w:color w:val="auto"/>
                <w:sz w:val="18"/>
                <w:szCs w:val="18"/>
              </w:rPr>
              <w:t>EL CETI”</w:t>
            </w:r>
            <w:r w:rsidRPr="000A72AA">
              <w:rPr>
                <w:rFonts w:ascii="Montserrat" w:hAnsi="Montserrat" w:cs="Arial"/>
                <w:color w:val="auto"/>
                <w:sz w:val="18"/>
                <w:szCs w:val="18"/>
              </w:rPr>
              <w:t>, LE SOLICITARÁ REQUISITOS DISTINTOS A LOS QUE SE ESTABLECEN EN ESTA CONVOCATORIA DE LICITACIÓN PUBLICADA.</w:t>
            </w:r>
          </w:p>
        </w:tc>
      </w:tr>
    </w:tbl>
    <w:p w14:paraId="648A9772" w14:textId="77777777" w:rsidR="001B0C18" w:rsidRPr="000A72AA" w:rsidRDefault="001B0C18" w:rsidP="001B0C18">
      <w:pPr>
        <w:spacing w:after="0" w:line="240" w:lineRule="auto"/>
        <w:ind w:left="0"/>
        <w:jc w:val="both"/>
        <w:rPr>
          <w:rFonts w:ascii="Montserrat" w:hAnsi="Montserrat" w:cs="Arial"/>
          <w:color w:val="auto"/>
          <w:sz w:val="18"/>
          <w:szCs w:val="18"/>
        </w:rPr>
      </w:pPr>
    </w:p>
    <w:p w14:paraId="48A62B09" w14:textId="77777777" w:rsidR="007D614C" w:rsidRPr="00326F97" w:rsidRDefault="007D614C" w:rsidP="007D614C">
      <w:pPr>
        <w:spacing w:after="0" w:line="240" w:lineRule="auto"/>
        <w:ind w:left="0"/>
        <w:jc w:val="both"/>
        <w:rPr>
          <w:rFonts w:ascii="Montserrat" w:hAnsi="Montserrat" w:cs="Arial"/>
          <w:b/>
          <w:bCs/>
          <w:color w:val="auto"/>
          <w:sz w:val="18"/>
          <w:szCs w:val="18"/>
        </w:rPr>
      </w:pPr>
      <w:r w:rsidRPr="00326F97">
        <w:rPr>
          <w:rFonts w:ascii="Montserrat" w:hAnsi="Montserrat" w:cs="Arial"/>
          <w:b/>
          <w:bCs/>
          <w:color w:val="auto"/>
          <w:sz w:val="18"/>
          <w:szCs w:val="18"/>
        </w:rPr>
        <w:t>¿QUÉ HACER SI NO CUMPLIMOS?</w:t>
      </w:r>
    </w:p>
    <w:p w14:paraId="29CDD34F" w14:textId="77777777" w:rsidR="007D614C" w:rsidRPr="00326F97" w:rsidRDefault="007D614C" w:rsidP="007D614C">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 xml:space="preserve">NUESTRO PROPÓSITO ES BRINDAR UN SERVICIO DE CALIDAD, EN CASO DE QUE DETECTE DEFICIENCIAS U OMISIONES EN SU ATENCIÓN O EN LA </w:t>
      </w:r>
      <w:r>
        <w:rPr>
          <w:rFonts w:ascii="Montserrat" w:hAnsi="Montserrat" w:cs="Arial"/>
          <w:color w:val="auto"/>
          <w:sz w:val="18"/>
          <w:szCs w:val="18"/>
        </w:rPr>
        <w:t>ENTREGA DE LOS BIENES</w:t>
      </w:r>
      <w:r w:rsidRPr="00326F97">
        <w:rPr>
          <w:rFonts w:ascii="Montserrat" w:hAnsi="Montserrat" w:cs="Arial"/>
          <w:color w:val="auto"/>
          <w:sz w:val="18"/>
          <w:szCs w:val="18"/>
        </w:rPr>
        <w:t>, USTED PUEDE DIRIGIRSE A:</w:t>
      </w:r>
    </w:p>
    <w:p w14:paraId="58304BC6" w14:textId="77777777" w:rsidR="007D614C" w:rsidRDefault="007D614C" w:rsidP="007D614C">
      <w:pPr>
        <w:spacing w:after="0" w:line="240" w:lineRule="auto"/>
        <w:ind w:left="0"/>
        <w:jc w:val="both"/>
        <w:rPr>
          <w:rFonts w:ascii="Montserrat" w:hAnsi="Montserrat" w:cs="Arial"/>
          <w:color w:val="auto"/>
          <w:sz w:val="18"/>
          <w:szCs w:val="18"/>
        </w:rPr>
      </w:pPr>
    </w:p>
    <w:p w14:paraId="4FD7CF1C" w14:textId="77777777" w:rsidR="007D614C" w:rsidRPr="00326F97" w:rsidRDefault="007D614C" w:rsidP="007D614C">
      <w:pPr>
        <w:spacing w:after="0" w:line="240" w:lineRule="auto"/>
        <w:ind w:left="0"/>
        <w:jc w:val="both"/>
        <w:rPr>
          <w:rFonts w:ascii="Montserrat" w:hAnsi="Montserrat" w:cs="Arial"/>
          <w:color w:val="auto"/>
          <w:sz w:val="18"/>
          <w:szCs w:val="18"/>
        </w:rPr>
      </w:pPr>
    </w:p>
    <w:p w14:paraId="25313965" w14:textId="77777777" w:rsidR="007D614C" w:rsidRPr="00326F97" w:rsidRDefault="007D614C" w:rsidP="007D614C">
      <w:pPr>
        <w:spacing w:after="0" w:line="240" w:lineRule="auto"/>
        <w:ind w:left="0"/>
        <w:jc w:val="both"/>
        <w:rPr>
          <w:rFonts w:ascii="Montserrat" w:hAnsi="Montserrat" w:cs="Arial"/>
          <w:b/>
          <w:bCs/>
          <w:color w:val="auto"/>
          <w:sz w:val="18"/>
          <w:szCs w:val="18"/>
        </w:rPr>
      </w:pPr>
      <w:r w:rsidRPr="00326F97">
        <w:rPr>
          <w:rFonts w:ascii="Montserrat" w:hAnsi="Montserrat" w:cs="Arial"/>
          <w:b/>
          <w:bCs/>
          <w:color w:val="auto"/>
          <w:sz w:val="18"/>
          <w:szCs w:val="18"/>
        </w:rPr>
        <w:t>ATENCIÓN INMEDIATA</w:t>
      </w:r>
    </w:p>
    <w:p w14:paraId="6C739175" w14:textId="1345CFE6" w:rsidR="007D614C" w:rsidRPr="00326F97" w:rsidRDefault="007D614C" w:rsidP="007D614C">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NOMBRE</w:t>
      </w:r>
      <w:r w:rsidRPr="00326F97">
        <w:rPr>
          <w:rFonts w:ascii="Montserrat" w:hAnsi="Montserrat" w:cs="Arial"/>
          <w:color w:val="auto"/>
          <w:sz w:val="18"/>
          <w:szCs w:val="18"/>
        </w:rPr>
        <w:tab/>
      </w:r>
      <w:r w:rsidRPr="00326F97">
        <w:rPr>
          <w:rFonts w:ascii="Montserrat" w:hAnsi="Montserrat" w:cs="Arial"/>
          <w:color w:val="auto"/>
          <w:sz w:val="18"/>
          <w:szCs w:val="18"/>
        </w:rPr>
        <w:tab/>
      </w:r>
      <w:r>
        <w:rPr>
          <w:rFonts w:ascii="Montserrat" w:hAnsi="Montserrat" w:cs="Arial"/>
          <w:color w:val="auto"/>
          <w:sz w:val="18"/>
          <w:szCs w:val="18"/>
        </w:rPr>
        <w:tab/>
      </w:r>
      <w:r w:rsidR="004663D1">
        <w:rPr>
          <w:rFonts w:ascii="Montserrat" w:hAnsi="Montserrat" w:cs="Arial"/>
          <w:color w:val="auto"/>
          <w:sz w:val="18"/>
          <w:szCs w:val="18"/>
        </w:rPr>
        <w:tab/>
      </w:r>
      <w:r w:rsidRPr="00326F97">
        <w:rPr>
          <w:rFonts w:ascii="Montserrat" w:hAnsi="Montserrat" w:cs="Arial"/>
          <w:color w:val="auto"/>
          <w:sz w:val="18"/>
          <w:szCs w:val="18"/>
        </w:rPr>
        <w:t>LIC. ARMANDO GARCÍA TELLO</w:t>
      </w:r>
    </w:p>
    <w:p w14:paraId="28A0376E" w14:textId="2CC69D62" w:rsidR="007D614C" w:rsidRPr="00326F97" w:rsidRDefault="007D614C" w:rsidP="007D614C">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CARGO</w:t>
      </w:r>
      <w:r w:rsidRPr="00326F97">
        <w:rPr>
          <w:rFonts w:ascii="Montserrat" w:hAnsi="Montserrat" w:cs="Arial"/>
          <w:color w:val="auto"/>
          <w:sz w:val="18"/>
          <w:szCs w:val="18"/>
        </w:rPr>
        <w:tab/>
      </w:r>
      <w:r w:rsidRPr="00326F97">
        <w:rPr>
          <w:rFonts w:ascii="Montserrat" w:hAnsi="Montserrat" w:cs="Arial"/>
          <w:color w:val="auto"/>
          <w:sz w:val="18"/>
          <w:szCs w:val="18"/>
        </w:rPr>
        <w:tab/>
      </w:r>
      <w:r w:rsidRPr="00326F97">
        <w:rPr>
          <w:rFonts w:ascii="Montserrat" w:hAnsi="Montserrat" w:cs="Arial"/>
          <w:color w:val="auto"/>
          <w:sz w:val="18"/>
          <w:szCs w:val="18"/>
        </w:rPr>
        <w:tab/>
      </w:r>
      <w:r>
        <w:rPr>
          <w:rFonts w:ascii="Montserrat" w:hAnsi="Montserrat" w:cs="Arial"/>
          <w:color w:val="auto"/>
          <w:sz w:val="18"/>
          <w:szCs w:val="18"/>
        </w:rPr>
        <w:tab/>
      </w:r>
      <w:r w:rsidRPr="00326F97">
        <w:rPr>
          <w:rFonts w:ascii="Montserrat" w:hAnsi="Montserrat" w:cs="Arial"/>
          <w:color w:val="auto"/>
          <w:sz w:val="18"/>
          <w:szCs w:val="18"/>
        </w:rPr>
        <w:t>TITULAR DE</w:t>
      </w:r>
      <w:r>
        <w:rPr>
          <w:rFonts w:ascii="Montserrat" w:hAnsi="Montserrat" w:cs="Arial"/>
          <w:color w:val="auto"/>
          <w:sz w:val="18"/>
          <w:szCs w:val="18"/>
        </w:rPr>
        <w:t xml:space="preserve"> LA OFICINA DE REPRESENTACIÓN </w:t>
      </w:r>
      <w:r w:rsidRPr="00326F97">
        <w:rPr>
          <w:rFonts w:ascii="Montserrat" w:hAnsi="Montserrat" w:cs="Arial"/>
          <w:color w:val="auto"/>
          <w:sz w:val="18"/>
          <w:szCs w:val="18"/>
        </w:rPr>
        <w:t xml:space="preserve">EN </w:t>
      </w:r>
      <w:r w:rsidRPr="0003339D">
        <w:rPr>
          <w:rFonts w:ascii="Montserrat" w:hAnsi="Montserrat" w:cs="Arial"/>
          <w:b/>
          <w:color w:val="auto"/>
          <w:sz w:val="18"/>
          <w:szCs w:val="18"/>
        </w:rPr>
        <w:t>“EL CETI”</w:t>
      </w:r>
      <w:r w:rsidRPr="00326F97">
        <w:rPr>
          <w:rFonts w:ascii="Montserrat" w:hAnsi="Montserrat" w:cs="Arial"/>
          <w:color w:val="auto"/>
          <w:sz w:val="18"/>
          <w:szCs w:val="18"/>
        </w:rPr>
        <w:t>.</w:t>
      </w:r>
    </w:p>
    <w:p w14:paraId="257B4F9A" w14:textId="78455E54" w:rsidR="007D614C" w:rsidRPr="00326F97" w:rsidRDefault="007D614C" w:rsidP="007D614C">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DOMICILIO</w:t>
      </w:r>
      <w:r w:rsidRPr="00326F97">
        <w:rPr>
          <w:rFonts w:ascii="Montserrat" w:hAnsi="Montserrat" w:cs="Arial"/>
          <w:color w:val="auto"/>
          <w:sz w:val="18"/>
          <w:szCs w:val="18"/>
        </w:rPr>
        <w:tab/>
      </w:r>
      <w:r w:rsidRPr="00326F97">
        <w:rPr>
          <w:rFonts w:ascii="Montserrat" w:hAnsi="Montserrat" w:cs="Arial"/>
          <w:color w:val="auto"/>
          <w:sz w:val="18"/>
          <w:szCs w:val="18"/>
        </w:rPr>
        <w:tab/>
      </w:r>
      <w:r>
        <w:rPr>
          <w:rFonts w:ascii="Montserrat" w:hAnsi="Montserrat" w:cs="Arial"/>
          <w:color w:val="auto"/>
          <w:sz w:val="18"/>
          <w:szCs w:val="18"/>
        </w:rPr>
        <w:tab/>
      </w:r>
      <w:r w:rsidRPr="00326F97">
        <w:rPr>
          <w:rFonts w:ascii="Montserrat" w:hAnsi="Montserrat" w:cs="Arial"/>
          <w:color w:val="auto"/>
          <w:sz w:val="18"/>
          <w:szCs w:val="18"/>
        </w:rPr>
        <w:t xml:space="preserve">NUEVA ESCOCIA NO. 1885, COL. PROVIDENCIA 5ta SECCIÓN; </w:t>
      </w:r>
      <w:r>
        <w:rPr>
          <w:rFonts w:ascii="Montserrat" w:hAnsi="Montserrat" w:cs="Arial"/>
          <w:color w:val="auto"/>
          <w:sz w:val="18"/>
          <w:szCs w:val="18"/>
        </w:rPr>
        <w:tab/>
      </w:r>
      <w:r>
        <w:rPr>
          <w:rFonts w:ascii="Montserrat" w:hAnsi="Montserrat" w:cs="Arial"/>
          <w:color w:val="auto"/>
          <w:sz w:val="18"/>
          <w:szCs w:val="18"/>
        </w:rPr>
        <w:tab/>
      </w:r>
      <w:r>
        <w:rPr>
          <w:rFonts w:ascii="Montserrat" w:hAnsi="Montserrat" w:cs="Arial"/>
          <w:color w:val="auto"/>
          <w:sz w:val="18"/>
          <w:szCs w:val="18"/>
        </w:rPr>
        <w:tab/>
      </w:r>
      <w:r>
        <w:rPr>
          <w:rFonts w:ascii="Montserrat" w:hAnsi="Montserrat" w:cs="Arial"/>
          <w:color w:val="auto"/>
          <w:sz w:val="18"/>
          <w:szCs w:val="18"/>
        </w:rPr>
        <w:tab/>
      </w:r>
      <w:r>
        <w:rPr>
          <w:rFonts w:ascii="Montserrat" w:hAnsi="Montserrat" w:cs="Arial"/>
          <w:color w:val="auto"/>
          <w:sz w:val="18"/>
          <w:szCs w:val="18"/>
        </w:rPr>
        <w:tab/>
      </w:r>
      <w:r w:rsidR="004663D1">
        <w:rPr>
          <w:rFonts w:ascii="Montserrat" w:hAnsi="Montserrat" w:cs="Arial"/>
          <w:color w:val="auto"/>
          <w:sz w:val="18"/>
          <w:szCs w:val="18"/>
        </w:rPr>
        <w:tab/>
      </w:r>
      <w:r w:rsidRPr="00326F97">
        <w:rPr>
          <w:rFonts w:ascii="Montserrat" w:hAnsi="Montserrat" w:cs="Arial"/>
          <w:color w:val="auto"/>
          <w:sz w:val="18"/>
          <w:szCs w:val="18"/>
        </w:rPr>
        <w:t>GUADALAJARA,</w:t>
      </w:r>
      <w:r>
        <w:rPr>
          <w:rFonts w:ascii="Montserrat" w:hAnsi="Montserrat" w:cs="Arial"/>
          <w:color w:val="auto"/>
          <w:sz w:val="18"/>
          <w:szCs w:val="18"/>
        </w:rPr>
        <w:t xml:space="preserve"> </w:t>
      </w:r>
      <w:r w:rsidRPr="00326F97">
        <w:rPr>
          <w:rFonts w:ascii="Montserrat" w:hAnsi="Montserrat" w:cs="Arial"/>
          <w:color w:val="auto"/>
          <w:sz w:val="18"/>
          <w:szCs w:val="18"/>
        </w:rPr>
        <w:t>JAL</w:t>
      </w:r>
      <w:r>
        <w:rPr>
          <w:rFonts w:ascii="Montserrat" w:hAnsi="Montserrat" w:cs="Arial"/>
          <w:color w:val="auto"/>
          <w:sz w:val="18"/>
          <w:szCs w:val="18"/>
        </w:rPr>
        <w:t>ISCO</w:t>
      </w:r>
      <w:r w:rsidRPr="00326F97">
        <w:rPr>
          <w:rFonts w:ascii="Montserrat" w:hAnsi="Montserrat" w:cs="Arial"/>
          <w:color w:val="auto"/>
          <w:sz w:val="18"/>
          <w:szCs w:val="18"/>
        </w:rPr>
        <w:t>.</w:t>
      </w:r>
    </w:p>
    <w:p w14:paraId="06A99C38" w14:textId="77777777" w:rsidR="007D614C" w:rsidRPr="00326F97" w:rsidRDefault="007D614C" w:rsidP="007D614C">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TELÉFONO</w:t>
      </w:r>
      <w:r w:rsidRPr="00326F97">
        <w:rPr>
          <w:rFonts w:ascii="Montserrat" w:hAnsi="Montserrat" w:cs="Arial"/>
          <w:color w:val="auto"/>
          <w:sz w:val="18"/>
          <w:szCs w:val="18"/>
        </w:rPr>
        <w:tab/>
      </w:r>
      <w:r w:rsidRPr="00326F97">
        <w:rPr>
          <w:rFonts w:ascii="Montserrat" w:hAnsi="Montserrat" w:cs="Arial"/>
          <w:color w:val="auto"/>
          <w:sz w:val="18"/>
          <w:szCs w:val="18"/>
        </w:rPr>
        <w:tab/>
      </w:r>
      <w:r>
        <w:rPr>
          <w:rFonts w:ascii="Montserrat" w:hAnsi="Montserrat" w:cs="Arial"/>
          <w:color w:val="auto"/>
          <w:sz w:val="18"/>
          <w:szCs w:val="18"/>
        </w:rPr>
        <w:tab/>
      </w:r>
      <w:r w:rsidRPr="00182ADF">
        <w:rPr>
          <w:rFonts w:ascii="Montserrat" w:hAnsi="Montserrat" w:cs="Arial"/>
          <w:color w:val="auto"/>
          <w:sz w:val="18"/>
          <w:szCs w:val="18"/>
        </w:rPr>
        <w:t>33-36-41-71-47 EXT. 207, 255.</w:t>
      </w:r>
    </w:p>
    <w:p w14:paraId="33DAB895" w14:textId="77777777" w:rsidR="007D614C" w:rsidRPr="00326F97" w:rsidRDefault="007D614C" w:rsidP="007D614C">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 xml:space="preserve">HORARIO </w:t>
      </w:r>
      <w:r w:rsidRPr="00326F97">
        <w:rPr>
          <w:rFonts w:ascii="Montserrat" w:hAnsi="Montserrat" w:cs="Arial"/>
          <w:color w:val="auto"/>
          <w:sz w:val="18"/>
          <w:szCs w:val="18"/>
        </w:rPr>
        <w:tab/>
      </w:r>
      <w:r w:rsidRPr="00326F97">
        <w:rPr>
          <w:rFonts w:ascii="Montserrat" w:hAnsi="Montserrat" w:cs="Arial"/>
          <w:color w:val="auto"/>
          <w:sz w:val="18"/>
          <w:szCs w:val="18"/>
        </w:rPr>
        <w:tab/>
      </w:r>
      <w:r>
        <w:rPr>
          <w:rFonts w:ascii="Montserrat" w:hAnsi="Montserrat" w:cs="Arial"/>
          <w:color w:val="auto"/>
          <w:sz w:val="18"/>
          <w:szCs w:val="18"/>
        </w:rPr>
        <w:tab/>
      </w:r>
      <w:r w:rsidRPr="00326F97">
        <w:rPr>
          <w:rFonts w:ascii="Montserrat" w:hAnsi="Montserrat" w:cs="Arial"/>
          <w:color w:val="auto"/>
          <w:sz w:val="18"/>
          <w:szCs w:val="18"/>
        </w:rPr>
        <w:t>DE 9:00 A.M. A 6:00 P.M.</w:t>
      </w:r>
    </w:p>
    <w:p w14:paraId="68E7F45C" w14:textId="529D92FB" w:rsidR="007D614C" w:rsidRPr="00326F97" w:rsidRDefault="007D614C" w:rsidP="007D614C">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CORREO ELECTRÓNICO</w:t>
      </w:r>
      <w:r w:rsidRPr="00326F97">
        <w:rPr>
          <w:rFonts w:ascii="Montserrat" w:hAnsi="Montserrat" w:cs="Arial"/>
          <w:color w:val="auto"/>
          <w:sz w:val="18"/>
          <w:szCs w:val="18"/>
        </w:rPr>
        <w:tab/>
      </w:r>
      <w:r w:rsidR="004663D1">
        <w:rPr>
          <w:rFonts w:ascii="Montserrat" w:hAnsi="Montserrat" w:cs="Arial"/>
          <w:color w:val="auto"/>
          <w:sz w:val="18"/>
          <w:szCs w:val="18"/>
        </w:rPr>
        <w:tab/>
      </w:r>
      <w:hyperlink r:id="rId25" w:history="1">
        <w:r w:rsidR="004663D1" w:rsidRPr="00B82AFC">
          <w:rPr>
            <w:rStyle w:val="Hipervnculo"/>
            <w:rFonts w:ascii="Montserrat" w:hAnsi="Montserrat" w:cs="Arial"/>
            <w:sz w:val="18"/>
            <w:szCs w:val="18"/>
          </w:rPr>
          <w:t>oic@ceti.mx</w:t>
        </w:r>
      </w:hyperlink>
    </w:p>
    <w:p w14:paraId="11CE204A" w14:textId="77777777" w:rsidR="007D614C" w:rsidRDefault="007D614C" w:rsidP="001B0C18">
      <w:pPr>
        <w:spacing w:after="0" w:line="240" w:lineRule="auto"/>
        <w:ind w:left="0"/>
        <w:jc w:val="both"/>
        <w:rPr>
          <w:rFonts w:ascii="Montserrat" w:hAnsi="Montserrat" w:cs="Arial"/>
          <w:b/>
          <w:bCs/>
          <w:color w:val="auto"/>
          <w:sz w:val="18"/>
          <w:szCs w:val="18"/>
        </w:rPr>
      </w:pPr>
    </w:p>
    <w:p w14:paraId="02B74A17" w14:textId="25964B29"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b/>
          <w:bCs/>
          <w:color w:val="auto"/>
          <w:sz w:val="18"/>
          <w:szCs w:val="18"/>
        </w:rPr>
        <w:t>COMPROMISO DE MEJORA</w:t>
      </w:r>
    </w:p>
    <w:p w14:paraId="4CA215B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GARANTIZAR UN PROCESO HONESTO Y TRANSPARENTE.</w:t>
      </w:r>
    </w:p>
    <w:p w14:paraId="01271022" w14:textId="77777777" w:rsidR="001B0C18" w:rsidRPr="000A72AA" w:rsidRDefault="001B0C18" w:rsidP="001B0C18">
      <w:pPr>
        <w:spacing w:after="0" w:line="240" w:lineRule="auto"/>
        <w:ind w:left="0"/>
        <w:jc w:val="both"/>
        <w:rPr>
          <w:rFonts w:ascii="Montserrat" w:hAnsi="Montserrat" w:cs="Arial"/>
          <w:color w:val="auto"/>
          <w:sz w:val="18"/>
          <w:szCs w:val="18"/>
        </w:rPr>
      </w:pPr>
    </w:p>
    <w:p w14:paraId="52A290E3"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419D3892"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479011C1" w14:textId="77777777"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A T E N T A ME N T E</w:t>
      </w:r>
    </w:p>
    <w:p w14:paraId="7D05F559" w14:textId="77777777" w:rsidR="001B0C18" w:rsidRPr="000A72AA" w:rsidRDefault="001B0C18" w:rsidP="001B0C18">
      <w:pPr>
        <w:spacing w:after="0" w:line="240" w:lineRule="auto"/>
        <w:ind w:left="0"/>
        <w:rPr>
          <w:rFonts w:ascii="Montserrat" w:hAnsi="Montserrat" w:cs="Arial"/>
          <w:color w:val="auto"/>
          <w:sz w:val="18"/>
          <w:szCs w:val="18"/>
        </w:rPr>
      </w:pPr>
    </w:p>
    <w:p w14:paraId="68A2482C" w14:textId="77777777" w:rsidR="001B0C18" w:rsidRPr="000A72AA" w:rsidRDefault="001B0C18" w:rsidP="001B0C18">
      <w:pPr>
        <w:spacing w:after="0" w:line="240" w:lineRule="auto"/>
        <w:ind w:left="0"/>
        <w:rPr>
          <w:rFonts w:ascii="Montserrat" w:hAnsi="Montserrat" w:cs="Arial"/>
          <w:color w:val="auto"/>
          <w:sz w:val="18"/>
          <w:szCs w:val="18"/>
        </w:rPr>
      </w:pPr>
    </w:p>
    <w:p w14:paraId="34B7AF1B" w14:textId="6B0F32F4" w:rsidR="001B0C18" w:rsidRDefault="001B0C18" w:rsidP="001B0C18">
      <w:pPr>
        <w:spacing w:after="0" w:line="240" w:lineRule="auto"/>
        <w:ind w:left="0"/>
        <w:rPr>
          <w:rFonts w:ascii="Montserrat" w:hAnsi="Montserrat" w:cs="Arial"/>
          <w:color w:val="auto"/>
          <w:sz w:val="18"/>
          <w:szCs w:val="18"/>
        </w:rPr>
      </w:pPr>
    </w:p>
    <w:p w14:paraId="41229993" w14:textId="77777777" w:rsidR="00197968" w:rsidRPr="000A72AA" w:rsidRDefault="00197968" w:rsidP="001B0C18">
      <w:pPr>
        <w:spacing w:after="0" w:line="240" w:lineRule="auto"/>
        <w:ind w:left="0"/>
        <w:rPr>
          <w:rFonts w:ascii="Montserrat" w:hAnsi="Montserrat" w:cs="Arial"/>
          <w:color w:val="auto"/>
          <w:sz w:val="18"/>
          <w:szCs w:val="18"/>
        </w:rPr>
      </w:pPr>
    </w:p>
    <w:p w14:paraId="05C56099" w14:textId="775DF865"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LUIS ANTONIO MUÑOZ RAMÍREZ</w:t>
      </w:r>
    </w:p>
    <w:p w14:paraId="0017937F" w14:textId="77777777"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JEFE DEL DEPARTAMENTO DE RECURSOS MATERIALES</w:t>
      </w:r>
    </w:p>
    <w:p w14:paraId="23820E4F" w14:textId="77777777" w:rsidR="001B0C18" w:rsidRPr="000A72AA" w:rsidRDefault="001B0C18" w:rsidP="001B0C18">
      <w:pPr>
        <w:spacing w:after="0" w:line="240" w:lineRule="auto"/>
        <w:ind w:left="0" w:firstLine="0"/>
        <w:jc w:val="both"/>
        <w:rPr>
          <w:rFonts w:ascii="Montserrat" w:hAnsi="Montserrat"/>
          <w:color w:val="auto"/>
          <w:sz w:val="18"/>
          <w:szCs w:val="18"/>
        </w:rPr>
      </w:pPr>
    </w:p>
    <w:p w14:paraId="4F6BB5C1" w14:textId="77777777" w:rsidR="001B0C18" w:rsidRPr="000A72AA" w:rsidRDefault="001B0C18" w:rsidP="001B0C18">
      <w:pPr>
        <w:pStyle w:val="Encabezado"/>
        <w:tabs>
          <w:tab w:val="clear" w:pos="4419"/>
          <w:tab w:val="clear" w:pos="8838"/>
        </w:tabs>
        <w:jc w:val="right"/>
        <w:rPr>
          <w:rFonts w:ascii="Montserrat" w:hAnsi="Montserrat"/>
          <w:sz w:val="18"/>
          <w:szCs w:val="18"/>
        </w:rPr>
      </w:pPr>
    </w:p>
    <w:p w14:paraId="72289868" w14:textId="77777777" w:rsidR="001B0C18" w:rsidRPr="00DE328E" w:rsidRDefault="001B0C18" w:rsidP="001B0C18">
      <w:pPr>
        <w:tabs>
          <w:tab w:val="center" w:pos="4419"/>
          <w:tab w:val="right" w:pos="8838"/>
        </w:tabs>
        <w:spacing w:line="240" w:lineRule="auto"/>
        <w:jc w:val="center"/>
        <w:rPr>
          <w:rFonts w:ascii="Montserrat" w:hAnsi="Montserrat" w:cs="Arial"/>
          <w:b/>
          <w:bCs/>
          <w:sz w:val="20"/>
          <w:szCs w:val="20"/>
          <w:lang w:val="es-ES"/>
        </w:rPr>
      </w:pPr>
    </w:p>
    <w:p w14:paraId="1A6BD22F" w14:textId="77777777" w:rsidR="001B0C18" w:rsidRPr="001221C4" w:rsidRDefault="001B0C18" w:rsidP="001B0C18">
      <w:pPr>
        <w:spacing w:after="0" w:line="240" w:lineRule="auto"/>
        <w:ind w:left="0"/>
        <w:rPr>
          <w:rFonts w:ascii="Montserrat" w:hAnsi="Montserrat"/>
          <w:color w:val="auto"/>
          <w:sz w:val="16"/>
          <w:szCs w:val="18"/>
        </w:rPr>
      </w:pPr>
    </w:p>
    <w:p w14:paraId="356B070D" w14:textId="24F97E90" w:rsidR="00E74314" w:rsidRDefault="00E74314"/>
    <w:p w14:paraId="7B853101" w14:textId="77777777" w:rsidR="00E74314" w:rsidRPr="00E74314" w:rsidRDefault="00E74314" w:rsidP="00E74314"/>
    <w:p w14:paraId="435EE736" w14:textId="77777777" w:rsidR="00E74314" w:rsidRPr="00E74314" w:rsidRDefault="00E74314" w:rsidP="00E74314"/>
    <w:p w14:paraId="5D65DC7A" w14:textId="77777777" w:rsidR="00E74314" w:rsidRPr="00E74314" w:rsidRDefault="00E74314" w:rsidP="00E74314"/>
    <w:p w14:paraId="406F7118" w14:textId="77777777" w:rsidR="00E74314" w:rsidRPr="00E74314" w:rsidRDefault="00E74314" w:rsidP="00E74314"/>
    <w:p w14:paraId="0C81934F" w14:textId="77777777" w:rsidR="00E74314" w:rsidRPr="00E74314" w:rsidRDefault="00E74314" w:rsidP="00E74314"/>
    <w:p w14:paraId="1279118A" w14:textId="79D6E8E4" w:rsidR="003E5B2C" w:rsidRPr="00E74314" w:rsidRDefault="00E74314" w:rsidP="007D614C">
      <w:pPr>
        <w:tabs>
          <w:tab w:val="left" w:pos="5841"/>
          <w:tab w:val="left" w:pos="6471"/>
        </w:tabs>
      </w:pPr>
      <w:r>
        <w:tab/>
      </w:r>
      <w:r>
        <w:tab/>
      </w:r>
      <w:r w:rsidR="007D614C">
        <w:tab/>
      </w:r>
    </w:p>
    <w:sectPr w:rsidR="003E5B2C" w:rsidRPr="00E74314" w:rsidSect="001B0C18">
      <w:headerReference w:type="default" r:id="rId26"/>
      <w:footerReference w:type="default" r:id="rId27"/>
      <w:pgSz w:w="12240" w:h="15840"/>
      <w:pgMar w:top="1702" w:right="1701" w:bottom="1417" w:left="1701" w:header="568" w:footer="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51AE5" w14:textId="77777777" w:rsidR="00627AF1" w:rsidRDefault="00627AF1" w:rsidP="001B0C18">
      <w:pPr>
        <w:spacing w:after="0" w:line="240" w:lineRule="auto"/>
      </w:pPr>
      <w:r>
        <w:separator/>
      </w:r>
    </w:p>
  </w:endnote>
  <w:endnote w:type="continuationSeparator" w:id="0">
    <w:p w14:paraId="7C80944D" w14:textId="77777777" w:rsidR="00627AF1" w:rsidRDefault="00627AF1" w:rsidP="001B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Calibri"/>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Helvetica Neue">
    <w:altName w:val="Arial"/>
    <w:charset w:val="00"/>
    <w:family w:val="auto"/>
    <w:pitch w:val="default"/>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9B40" w14:textId="30190142" w:rsidR="006D4C87" w:rsidRDefault="006D4C87" w:rsidP="00342E6D">
    <w:pPr>
      <w:pStyle w:val="Piedepgina"/>
      <w:ind w:left="0" w:firstLine="0"/>
      <w:jc w:val="center"/>
    </w:pPr>
    <w:r>
      <w:rPr>
        <w:noProof/>
      </w:rPr>
      <mc:AlternateContent>
        <mc:Choice Requires="wps">
          <w:drawing>
            <wp:anchor distT="45720" distB="45720" distL="114300" distR="114300" simplePos="0" relativeHeight="251669504" behindDoc="0" locked="0" layoutInCell="1" allowOverlap="1" wp14:anchorId="2B6FF7A3" wp14:editId="59F8F229">
              <wp:simplePos x="0" y="0"/>
              <wp:positionH relativeFrom="margin">
                <wp:align>center</wp:align>
              </wp:positionH>
              <wp:positionV relativeFrom="paragraph">
                <wp:posOffset>-754308</wp:posOffset>
              </wp:positionV>
              <wp:extent cx="4589780" cy="352425"/>
              <wp:effectExtent l="0" t="0" r="0" b="0"/>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52425"/>
                      </a:xfrm>
                      <a:prstGeom prst="rect">
                        <a:avLst/>
                      </a:prstGeom>
                      <a:noFill/>
                      <a:ln w="9525">
                        <a:noFill/>
                        <a:miter lim="800000"/>
                        <a:headEnd/>
                        <a:tailEnd/>
                      </a:ln>
                    </wps:spPr>
                    <wps:txbx>
                      <w:txbxContent>
                        <w:p w14:paraId="674C21E5" w14:textId="4FA659D7" w:rsidR="006D4C87" w:rsidRDefault="006D4C87" w:rsidP="003E5B2C">
                          <w:pPr>
                            <w:spacing w:after="0"/>
                            <w:ind w:left="0"/>
                            <w:jc w:val="center"/>
                            <w:rPr>
                              <w:rFonts w:ascii="Montserrat" w:hAnsi="Montserrat"/>
                              <w:sz w:val="14"/>
                            </w:rPr>
                          </w:pPr>
                          <w:r w:rsidRPr="0030556C">
                            <w:rPr>
                              <w:rFonts w:ascii="Montserrat" w:hAnsi="Montserrat"/>
                              <w:sz w:val="14"/>
                            </w:rPr>
                            <w:t xml:space="preserve">LICITACIÓN PÚBLICA NACIONAL ELECTRÓNICA </w:t>
                          </w:r>
                          <w:r>
                            <w:rPr>
                              <w:rFonts w:ascii="Montserrat" w:hAnsi="Montserrat"/>
                              <w:sz w:val="14"/>
                            </w:rPr>
                            <w:t>LA-11-L3P-011L3P001-N-62-2024</w:t>
                          </w:r>
                          <w:r w:rsidRPr="0030556C">
                            <w:rPr>
                              <w:rFonts w:ascii="Montserrat" w:hAnsi="Montserrat"/>
                              <w:sz w:val="14"/>
                            </w:rPr>
                            <w:t xml:space="preserve"> </w:t>
                          </w:r>
                        </w:p>
                        <w:p w14:paraId="78D67183" w14:textId="545A9DFE" w:rsidR="006D4C87" w:rsidRPr="004F3F1B" w:rsidRDefault="006D4C87" w:rsidP="003E5B2C">
                          <w:pPr>
                            <w:spacing w:after="0"/>
                            <w:ind w:left="0"/>
                            <w:jc w:val="center"/>
                            <w:rPr>
                              <w:rFonts w:ascii="Montserrat" w:hAnsi="Montserrat"/>
                              <w:sz w:val="14"/>
                            </w:rPr>
                          </w:pPr>
                          <w:r w:rsidRPr="0030556C">
                            <w:rPr>
                              <w:rFonts w:ascii="Montserrat" w:hAnsi="Montserrat"/>
                              <w:sz w:val="14"/>
                            </w:rPr>
                            <w:t>“</w:t>
                          </w:r>
                          <w:r>
                            <w:rPr>
                              <w:rFonts w:ascii="Montserrat" w:hAnsi="Montserrat"/>
                              <w:sz w:val="14"/>
                            </w:rPr>
                            <w:t>ADQUISICIÓN DE QUÍMICOS Y MATERIAL DE LABORATORIO</w:t>
                          </w:r>
                          <w:r w:rsidRPr="0030556C">
                            <w:rPr>
                              <w:rFonts w:ascii="Montserrat" w:hAnsi="Montserrat"/>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FF7A3" id="_x0000_t202" coordsize="21600,21600" o:spt="202" path="m,l,21600r21600,l21600,xe">
              <v:stroke joinstyle="miter"/>
              <v:path gradientshapeok="t" o:connecttype="rect"/>
            </v:shapetype>
            <v:shape id="Cuadro de texto 2" o:spid="_x0000_s1026" type="#_x0000_t202" style="position:absolute;left:0;text-align:left;margin-left:0;margin-top:-59.4pt;width:361.4pt;height:27.7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" filled="f" stroked="f">
              <v:textbox>
                <w:txbxContent>
                  <w:p w14:paraId="674C21E5" w14:textId="4FA659D7" w:rsidR="006D4C87" w:rsidRDefault="006D4C87" w:rsidP="003E5B2C">
                    <w:pPr>
                      <w:spacing w:after="0"/>
                      <w:ind w:left="0"/>
                      <w:jc w:val="center"/>
                      <w:rPr>
                        <w:rFonts w:ascii="Montserrat" w:hAnsi="Montserrat"/>
                        <w:sz w:val="14"/>
                      </w:rPr>
                    </w:pPr>
                    <w:r w:rsidRPr="0030556C">
                      <w:rPr>
                        <w:rFonts w:ascii="Montserrat" w:hAnsi="Montserrat"/>
                        <w:sz w:val="14"/>
                      </w:rPr>
                      <w:t xml:space="preserve">LICITACIÓN PÚBLICA NACIONAL ELECTRÓNICA </w:t>
                    </w:r>
                    <w:r>
                      <w:rPr>
                        <w:rFonts w:ascii="Montserrat" w:hAnsi="Montserrat"/>
                        <w:sz w:val="14"/>
                      </w:rPr>
                      <w:t>LA-11-L3P-011L3P001-N-62-2024</w:t>
                    </w:r>
                    <w:r w:rsidRPr="0030556C">
                      <w:rPr>
                        <w:rFonts w:ascii="Montserrat" w:hAnsi="Montserrat"/>
                        <w:sz w:val="14"/>
                      </w:rPr>
                      <w:t xml:space="preserve"> </w:t>
                    </w:r>
                  </w:p>
                  <w:p w14:paraId="78D67183" w14:textId="545A9DFE" w:rsidR="006D4C87" w:rsidRPr="004F3F1B" w:rsidRDefault="006D4C87" w:rsidP="003E5B2C">
                    <w:pPr>
                      <w:spacing w:after="0"/>
                      <w:ind w:left="0"/>
                      <w:jc w:val="center"/>
                      <w:rPr>
                        <w:rFonts w:ascii="Montserrat" w:hAnsi="Montserrat"/>
                        <w:sz w:val="14"/>
                      </w:rPr>
                    </w:pPr>
                    <w:r w:rsidRPr="0030556C">
                      <w:rPr>
                        <w:rFonts w:ascii="Montserrat" w:hAnsi="Montserrat"/>
                        <w:sz w:val="14"/>
                      </w:rPr>
                      <w:t>“</w:t>
                    </w:r>
                    <w:r>
                      <w:rPr>
                        <w:rFonts w:ascii="Montserrat" w:hAnsi="Montserrat"/>
                        <w:sz w:val="14"/>
                      </w:rPr>
                      <w:t>ADQUISICIÓN DE QUÍMICOS Y MATERIAL DE LABORATORIO</w:t>
                    </w:r>
                    <w:r w:rsidRPr="0030556C">
                      <w:rPr>
                        <w:rFonts w:ascii="Montserrat" w:hAnsi="Montserrat"/>
                        <w:sz w:val="14"/>
                      </w:rPr>
                      <w:t>”</w:t>
                    </w:r>
                  </w:p>
                </w:txbxContent>
              </v:textbox>
              <w10:wrap type="topAndBottom" anchorx="margin"/>
            </v:shape>
          </w:pict>
        </mc:Fallback>
      </mc:AlternateContent>
    </w:r>
    <w:r>
      <w:rPr>
        <w:noProof/>
      </w:rPr>
      <w:drawing>
        <wp:anchor distT="0" distB="0" distL="114300" distR="114300" simplePos="0" relativeHeight="251668480" behindDoc="0" locked="0" layoutInCell="1" allowOverlap="1" wp14:anchorId="0CBB2C85" wp14:editId="01E2B5DC">
          <wp:simplePos x="0" y="0"/>
          <wp:positionH relativeFrom="page">
            <wp:posOffset>848995</wp:posOffset>
          </wp:positionH>
          <wp:positionV relativeFrom="paragraph">
            <wp:posOffset>-725805</wp:posOffset>
          </wp:positionV>
          <wp:extent cx="6073775" cy="725170"/>
          <wp:effectExtent l="0" t="0" r="3175" b="0"/>
          <wp:wrapSquare wrapText="bothSides"/>
          <wp:docPr id="18069" name="Imagen 18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rotWithShape="1">
                  <a:blip r:embed="rId1">
                    <a:extLst>
                      <a:ext uri="{28A0092B-C50C-407E-A947-70E740481C1C}">
                        <a14:useLocalDpi xmlns:a14="http://schemas.microsoft.com/office/drawing/2010/main" val="0"/>
                      </a:ext>
                    </a:extLst>
                  </a:blip>
                  <a:srcRect r="23436"/>
                  <a:stretch/>
                </pic:blipFill>
                <pic:spPr bwMode="auto">
                  <a:xfrm>
                    <a:off x="0" y="0"/>
                    <a:ext cx="6073775" cy="72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1</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w:t>
    </w:r>
    <w:r w:rsidRPr="003843FE">
      <w:rPr>
        <w:rFonts w:ascii="Montserrat" w:hAnsi="Montserrat"/>
        <w:b/>
        <w:bCs/>
        <w:sz w:val="18"/>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8808" w14:textId="77777777" w:rsidR="006D4C87" w:rsidRDefault="006D4C87" w:rsidP="003E5B2C">
    <w:pPr>
      <w:pStyle w:val="Piedepgina"/>
      <w:pBdr>
        <w:bottom w:val="thinThickLargeGap" w:sz="24" w:space="1" w:color="1F497D"/>
      </w:pBdr>
      <w:jc w:val="right"/>
      <w:rPr>
        <w:rFonts w:ascii="Tahoma" w:hAnsi="Tahoma" w:cs="Tahoma"/>
        <w:sz w:val="18"/>
        <w:szCs w:val="18"/>
      </w:rPr>
    </w:pPr>
  </w:p>
  <w:p w14:paraId="796B73B1" w14:textId="77777777" w:rsidR="006D4C87" w:rsidRPr="00306214" w:rsidRDefault="006D4C87" w:rsidP="003E5B2C">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Pr>
        <w:b/>
        <w:bCs/>
        <w:noProof/>
      </w:rPr>
      <w:t>6</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Pr>
        <w:b/>
        <w:bCs/>
        <w:noProof/>
      </w:rPr>
      <w:t>111</w:t>
    </w:r>
    <w:r>
      <w:rPr>
        <w:b/>
        <w:bCs/>
        <w:sz w:val="24"/>
      </w:rPr>
      <w:fldChar w:fldCharType="end"/>
    </w:r>
  </w:p>
  <w:p w14:paraId="2A4256DF" w14:textId="77777777" w:rsidR="006D4C87" w:rsidRDefault="006D4C8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BB076" w14:textId="70B89A73" w:rsidR="006D4C87" w:rsidRPr="00342E6D" w:rsidRDefault="006D4C87" w:rsidP="00342E6D">
    <w:pPr>
      <w:pStyle w:val="Piedepgina"/>
      <w:ind w:left="0" w:firstLine="0"/>
      <w:jc w:val="center"/>
    </w:pPr>
    <w:r w:rsidRPr="00E67791">
      <w:rPr>
        <w:rFonts w:ascii="Montserrat" w:hAnsi="Montserrat"/>
        <w:noProof/>
        <w:sz w:val="18"/>
        <w:szCs w:val="14"/>
      </w:rPr>
      <mc:AlternateContent>
        <mc:Choice Requires="wps">
          <w:drawing>
            <wp:anchor distT="45720" distB="45720" distL="114300" distR="114300" simplePos="0" relativeHeight="251674624" behindDoc="0" locked="0" layoutInCell="1" allowOverlap="1" wp14:anchorId="1BA67B42" wp14:editId="781810F5">
              <wp:simplePos x="0" y="0"/>
              <wp:positionH relativeFrom="margin">
                <wp:align>center</wp:align>
              </wp:positionH>
              <wp:positionV relativeFrom="paragraph">
                <wp:posOffset>-63356</wp:posOffset>
              </wp:positionV>
              <wp:extent cx="4589780" cy="333375"/>
              <wp:effectExtent l="0" t="0" r="0" b="0"/>
              <wp:wrapTopAndBottom/>
              <wp:docPr id="180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33375"/>
                      </a:xfrm>
                      <a:prstGeom prst="rect">
                        <a:avLst/>
                      </a:prstGeom>
                      <a:noFill/>
                      <a:ln w="9525">
                        <a:noFill/>
                        <a:miter lim="800000"/>
                        <a:headEnd/>
                        <a:tailEnd/>
                      </a:ln>
                    </wps:spPr>
                    <wps:txbx>
                      <w:txbxContent>
                        <w:p w14:paraId="5A23FFFD" w14:textId="6C139BD3" w:rsidR="006D4C87" w:rsidRDefault="006D4C87" w:rsidP="006875BC">
                          <w:pPr>
                            <w:spacing w:after="0"/>
                            <w:ind w:left="0"/>
                            <w:jc w:val="center"/>
                            <w:rPr>
                              <w:rFonts w:ascii="Montserrat" w:hAnsi="Montserrat"/>
                              <w:sz w:val="14"/>
                            </w:rPr>
                          </w:pPr>
                          <w:r>
                            <w:rPr>
                              <w:rFonts w:ascii="Montserrat" w:hAnsi="Montserrat"/>
                              <w:sz w:val="14"/>
                            </w:rPr>
                            <w:t>LICITACIÓN PÚBLICA NACIONAL ELECTRÓNICA LA-11-L3P-011L3P001-N-62-2024</w:t>
                          </w:r>
                        </w:p>
                        <w:p w14:paraId="322073CA" w14:textId="464A79CE" w:rsidR="006D4C87" w:rsidRPr="004F3F1B" w:rsidRDefault="006D4C87" w:rsidP="006875BC">
                          <w:pPr>
                            <w:spacing w:after="0"/>
                            <w:ind w:left="0"/>
                            <w:jc w:val="center"/>
                            <w:rPr>
                              <w:rFonts w:ascii="Montserrat" w:hAnsi="Montserrat"/>
                              <w:sz w:val="14"/>
                            </w:rPr>
                          </w:pPr>
                          <w:r>
                            <w:rPr>
                              <w:rFonts w:ascii="Montserrat" w:hAnsi="Montserrat"/>
                              <w:sz w:val="14"/>
                            </w:rPr>
                            <w:t xml:space="preserve"> </w:t>
                          </w:r>
                          <w:r w:rsidRPr="004F3F1B">
                            <w:rPr>
                              <w:rFonts w:ascii="Montserrat" w:hAnsi="Montserrat"/>
                              <w:sz w:val="14"/>
                            </w:rPr>
                            <w:t>“</w:t>
                          </w:r>
                          <w:r>
                            <w:rPr>
                              <w:rFonts w:ascii="Montserrat" w:hAnsi="Montserrat"/>
                              <w:sz w:val="14"/>
                            </w:rPr>
                            <w:t>ADQUISICIÓN DE QUÍMICOS Y MATERIAL DE LABORATORIO”</w:t>
                          </w:r>
                        </w:p>
                        <w:p w14:paraId="4C840CD7" w14:textId="72AFB79D" w:rsidR="006D4C87" w:rsidRPr="004F3F1B" w:rsidRDefault="006D4C87" w:rsidP="003E5B2C">
                          <w:pPr>
                            <w:spacing w:after="0"/>
                            <w:ind w:left="0"/>
                            <w:jc w:val="center"/>
                            <w:rPr>
                              <w:rFonts w:ascii="Montserrat" w:hAnsi="Montserrat"/>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67B42" id="_x0000_t202" coordsize="21600,21600" o:spt="202" path="m,l,21600r21600,l21600,xe">
              <v:stroke joinstyle="miter"/>
              <v:path gradientshapeok="t" o:connecttype="rect"/>
            </v:shapetype>
            <v:shape id="_x0000_s1027" type="#_x0000_t202" style="position:absolute;left:0;text-align:left;margin-left:0;margin-top:-5pt;width:361.4pt;height:26.2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" filled="f" stroked="f">
              <v:textbox>
                <w:txbxContent>
                  <w:p w14:paraId="5A23FFFD" w14:textId="6C139BD3" w:rsidR="006D4C87" w:rsidRDefault="006D4C87" w:rsidP="006875BC">
                    <w:pPr>
                      <w:spacing w:after="0"/>
                      <w:ind w:left="0"/>
                      <w:jc w:val="center"/>
                      <w:rPr>
                        <w:rFonts w:ascii="Montserrat" w:hAnsi="Montserrat"/>
                        <w:sz w:val="14"/>
                      </w:rPr>
                    </w:pPr>
                    <w:r>
                      <w:rPr>
                        <w:rFonts w:ascii="Montserrat" w:hAnsi="Montserrat"/>
                        <w:sz w:val="14"/>
                      </w:rPr>
                      <w:t>LICITACIÓN PÚBLICA NACIONAL ELECTRÓNICA LA-11-L3P-011L3P001-N-62-2024</w:t>
                    </w:r>
                  </w:p>
                  <w:p w14:paraId="322073CA" w14:textId="464A79CE" w:rsidR="006D4C87" w:rsidRPr="004F3F1B" w:rsidRDefault="006D4C87" w:rsidP="006875BC">
                    <w:pPr>
                      <w:spacing w:after="0"/>
                      <w:ind w:left="0"/>
                      <w:jc w:val="center"/>
                      <w:rPr>
                        <w:rFonts w:ascii="Montserrat" w:hAnsi="Montserrat"/>
                        <w:sz w:val="14"/>
                      </w:rPr>
                    </w:pPr>
                    <w:r>
                      <w:rPr>
                        <w:rFonts w:ascii="Montserrat" w:hAnsi="Montserrat"/>
                        <w:sz w:val="14"/>
                      </w:rPr>
                      <w:t xml:space="preserve"> </w:t>
                    </w:r>
                    <w:r w:rsidRPr="004F3F1B">
                      <w:rPr>
                        <w:rFonts w:ascii="Montserrat" w:hAnsi="Montserrat"/>
                        <w:sz w:val="14"/>
                      </w:rPr>
                      <w:t>“</w:t>
                    </w:r>
                    <w:r>
                      <w:rPr>
                        <w:rFonts w:ascii="Montserrat" w:hAnsi="Montserrat"/>
                        <w:sz w:val="14"/>
                      </w:rPr>
                      <w:t>ADQUISICIÓN DE QUÍMICOS Y MATERIAL DE LABORATORIO”</w:t>
                    </w:r>
                  </w:p>
                  <w:p w14:paraId="4C840CD7" w14:textId="72AFB79D" w:rsidR="006D4C87" w:rsidRPr="004F3F1B" w:rsidRDefault="006D4C87" w:rsidP="003E5B2C">
                    <w:pPr>
                      <w:spacing w:after="0"/>
                      <w:ind w:left="0"/>
                      <w:jc w:val="center"/>
                      <w:rPr>
                        <w:rFonts w:ascii="Montserrat" w:hAnsi="Montserrat"/>
                        <w:sz w:val="14"/>
                      </w:rPr>
                    </w:pPr>
                  </w:p>
                </w:txbxContent>
              </v:textbox>
              <w10:wrap type="topAndBottom" anchorx="margin"/>
            </v:shape>
          </w:pict>
        </mc:Fallback>
      </mc:AlternateContent>
    </w:r>
    <w:r w:rsidRPr="00E67791">
      <w:rPr>
        <w:rFonts w:ascii="Montserrat" w:hAnsi="Montserrat"/>
        <w:noProof/>
        <w:sz w:val="18"/>
        <w:szCs w:val="14"/>
      </w:rPr>
      <w:drawing>
        <wp:anchor distT="0" distB="0" distL="114300" distR="114300" simplePos="0" relativeHeight="251673600" behindDoc="0" locked="0" layoutInCell="1" allowOverlap="1" wp14:anchorId="30BB5C62" wp14:editId="74726099">
          <wp:simplePos x="0" y="0"/>
          <wp:positionH relativeFrom="margin">
            <wp:align>right</wp:align>
          </wp:positionH>
          <wp:positionV relativeFrom="paragraph">
            <wp:posOffset>-122192</wp:posOffset>
          </wp:positionV>
          <wp:extent cx="5969635" cy="725170"/>
          <wp:effectExtent l="0" t="0" r="0" b="0"/>
          <wp:wrapSquare wrapText="bothSides"/>
          <wp:docPr id="18049" name="Imagen 18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rotWithShape="1">
                  <a:blip r:embed="rId1">
                    <a:extLst>
                      <a:ext uri="{28A0092B-C50C-407E-A947-70E740481C1C}">
                        <a14:useLocalDpi xmlns:a14="http://schemas.microsoft.com/office/drawing/2010/main" val="0"/>
                      </a:ext>
                    </a:extLst>
                  </a:blip>
                  <a:srcRect r="23436"/>
                  <a:stretch/>
                </pic:blipFill>
                <pic:spPr bwMode="auto">
                  <a:xfrm>
                    <a:off x="0" y="0"/>
                    <a:ext cx="5969635" cy="72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16</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123</w:t>
    </w:r>
    <w:r w:rsidRPr="003843FE">
      <w:rPr>
        <w:rFonts w:ascii="Montserrat" w:hAnsi="Montserrat"/>
        <w:b/>
        <w:bCs/>
        <w:sz w:val="18"/>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3D26" w14:textId="643FAB1C" w:rsidR="006D4C87" w:rsidRPr="00306214" w:rsidRDefault="006D4C87" w:rsidP="00C46646">
    <w:pPr>
      <w:pStyle w:val="Piedepgina"/>
      <w:ind w:left="0" w:firstLine="0"/>
      <w:jc w:val="center"/>
      <w:rPr>
        <w:rFonts w:ascii="Tahoma" w:hAnsi="Tahoma" w:cs="Tahoma"/>
        <w:sz w:val="18"/>
      </w:rPr>
    </w:pPr>
    <w:r>
      <w:rPr>
        <w:noProof/>
      </w:rPr>
      <mc:AlternateContent>
        <mc:Choice Requires="wps">
          <w:drawing>
            <wp:anchor distT="45720" distB="45720" distL="114300" distR="114300" simplePos="0" relativeHeight="251672576" behindDoc="0" locked="0" layoutInCell="1" allowOverlap="1" wp14:anchorId="41796462" wp14:editId="52422E51">
              <wp:simplePos x="0" y="0"/>
              <wp:positionH relativeFrom="margin">
                <wp:align>center</wp:align>
              </wp:positionH>
              <wp:positionV relativeFrom="paragraph">
                <wp:posOffset>-23423</wp:posOffset>
              </wp:positionV>
              <wp:extent cx="4589780" cy="371475"/>
              <wp:effectExtent l="0" t="0" r="0" b="0"/>
              <wp:wrapTopAndBottom/>
              <wp:docPr id="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71475"/>
                      </a:xfrm>
                      <a:prstGeom prst="rect">
                        <a:avLst/>
                      </a:prstGeom>
                      <a:noFill/>
                      <a:ln w="9525">
                        <a:noFill/>
                        <a:miter lim="800000"/>
                        <a:headEnd/>
                        <a:tailEnd/>
                      </a:ln>
                    </wps:spPr>
                    <wps:txbx>
                      <w:txbxContent>
                        <w:p w14:paraId="37CA2BB1" w14:textId="110A1A92" w:rsidR="006D4C87" w:rsidRDefault="006D4C87" w:rsidP="003E5B2C">
                          <w:pPr>
                            <w:spacing w:after="0"/>
                            <w:ind w:left="0"/>
                            <w:jc w:val="center"/>
                            <w:rPr>
                              <w:rFonts w:ascii="Montserrat" w:hAnsi="Montserrat"/>
                              <w:sz w:val="14"/>
                            </w:rPr>
                          </w:pPr>
                          <w:r>
                            <w:rPr>
                              <w:rFonts w:ascii="Montserrat" w:hAnsi="Montserrat"/>
                              <w:sz w:val="14"/>
                            </w:rPr>
                            <w:t>LICITACIÓN PÚBLICA NACIONAL ELECTRÓNICA LA-11-L3P-011L3P001-N-62-2024</w:t>
                          </w:r>
                        </w:p>
                        <w:p w14:paraId="30EA3FB7" w14:textId="2DB98D96" w:rsidR="006D4C87" w:rsidRPr="004F3F1B" w:rsidRDefault="006D4C87" w:rsidP="003E5B2C">
                          <w:pPr>
                            <w:spacing w:after="0"/>
                            <w:ind w:left="0"/>
                            <w:jc w:val="center"/>
                            <w:rPr>
                              <w:rFonts w:ascii="Montserrat" w:hAnsi="Montserrat"/>
                              <w:sz w:val="14"/>
                            </w:rPr>
                          </w:pPr>
                          <w:r>
                            <w:rPr>
                              <w:rFonts w:ascii="Montserrat" w:hAnsi="Montserrat"/>
                              <w:sz w:val="14"/>
                            </w:rPr>
                            <w:t>ADQUISICIÓN DE QUIMICOS Y MATERIAL DE LABORATORIO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96462" id="_x0000_t202" coordsize="21600,21600" o:spt="202" path="m,l,21600r21600,l21600,xe">
              <v:stroke joinstyle="miter"/>
              <v:path gradientshapeok="t" o:connecttype="rect"/>
            </v:shapetype>
            <v:shape id="_x0000_s1028" type="#_x0000_t202" style="position:absolute;left:0;text-align:left;margin-left:0;margin-top:-1.85pt;width:361.4pt;height:29.2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" filled="f" stroked="f">
              <v:textbox>
                <w:txbxContent>
                  <w:p w14:paraId="37CA2BB1" w14:textId="110A1A92" w:rsidR="006D4C87" w:rsidRDefault="006D4C87" w:rsidP="003E5B2C">
                    <w:pPr>
                      <w:spacing w:after="0"/>
                      <w:ind w:left="0"/>
                      <w:jc w:val="center"/>
                      <w:rPr>
                        <w:rFonts w:ascii="Montserrat" w:hAnsi="Montserrat"/>
                        <w:sz w:val="14"/>
                      </w:rPr>
                    </w:pPr>
                    <w:r>
                      <w:rPr>
                        <w:rFonts w:ascii="Montserrat" w:hAnsi="Montserrat"/>
                        <w:sz w:val="14"/>
                      </w:rPr>
                      <w:t>LICITACIÓN PÚBLICA NACIONAL ELECTRÓNICA LA-11-L3P-011L3P001-N-62-2024</w:t>
                    </w:r>
                  </w:p>
                  <w:p w14:paraId="30EA3FB7" w14:textId="2DB98D96" w:rsidR="006D4C87" w:rsidRPr="004F3F1B" w:rsidRDefault="006D4C87" w:rsidP="003E5B2C">
                    <w:pPr>
                      <w:spacing w:after="0"/>
                      <w:ind w:left="0"/>
                      <w:jc w:val="center"/>
                      <w:rPr>
                        <w:rFonts w:ascii="Montserrat" w:hAnsi="Montserrat"/>
                        <w:sz w:val="14"/>
                      </w:rPr>
                    </w:pPr>
                    <w:r>
                      <w:rPr>
                        <w:rFonts w:ascii="Montserrat" w:hAnsi="Montserrat"/>
                        <w:sz w:val="14"/>
                      </w:rPr>
                      <w:t>ADQUISICIÓN DE QUIMICOS Y MATERIAL DE LABORATORIO</w:t>
                    </w:r>
                  </w:p>
                </w:txbxContent>
              </v:textbox>
              <w10:wrap type="topAndBottom" anchorx="margin"/>
            </v:shape>
          </w:pict>
        </mc:Fallback>
      </mc:AlternateContent>
    </w:r>
    <w:r>
      <w:rPr>
        <w:noProof/>
      </w:rPr>
      <w:drawing>
        <wp:anchor distT="0" distB="0" distL="114300" distR="114300" simplePos="0" relativeHeight="251671552" behindDoc="0" locked="0" layoutInCell="1" allowOverlap="1" wp14:anchorId="2C505878" wp14:editId="2F580200">
          <wp:simplePos x="0" y="0"/>
          <wp:positionH relativeFrom="margin">
            <wp:align>right</wp:align>
          </wp:positionH>
          <wp:positionV relativeFrom="paragraph">
            <wp:posOffset>-43997</wp:posOffset>
          </wp:positionV>
          <wp:extent cx="5973445" cy="725170"/>
          <wp:effectExtent l="0" t="0" r="8255" b="0"/>
          <wp:wrapSquare wrapText="bothSides"/>
          <wp:docPr id="18050" name="Imagen 1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rotWithShape="1">
                  <a:blip r:embed="rId1">
                    <a:extLst>
                      <a:ext uri="{28A0092B-C50C-407E-A947-70E740481C1C}">
                        <a14:useLocalDpi xmlns:a14="http://schemas.microsoft.com/office/drawing/2010/main" val="0"/>
                      </a:ext>
                    </a:extLst>
                  </a:blip>
                  <a:srcRect r="23545"/>
                  <a:stretch/>
                </pic:blipFill>
                <pic:spPr bwMode="auto">
                  <a:xfrm>
                    <a:off x="0" y="0"/>
                    <a:ext cx="5973445" cy="72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7</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123</w:t>
    </w:r>
    <w:r w:rsidRPr="003843FE">
      <w:rPr>
        <w:rFonts w:ascii="Montserrat" w:hAnsi="Montserrat"/>
        <w:b/>
        <w:bCs/>
        <w:sz w:val="18"/>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3A30" w14:textId="705B1FB7" w:rsidR="006D4C87" w:rsidRPr="00306214" w:rsidRDefault="006D4C87" w:rsidP="00B16A6C">
    <w:pPr>
      <w:pStyle w:val="Piedepgina"/>
      <w:ind w:left="0" w:firstLine="0"/>
      <w:jc w:val="center"/>
      <w:rPr>
        <w:rFonts w:ascii="Tahoma" w:hAnsi="Tahoma" w:cs="Tahoma"/>
        <w:sz w:val="18"/>
      </w:rPr>
    </w:pPr>
    <w:r>
      <w:rPr>
        <w:noProof/>
      </w:rPr>
      <mc:AlternateContent>
        <mc:Choice Requires="wps">
          <w:drawing>
            <wp:anchor distT="45720" distB="45720" distL="114300" distR="114300" simplePos="0" relativeHeight="251663360" behindDoc="0" locked="0" layoutInCell="1" allowOverlap="1" wp14:anchorId="54D93571" wp14:editId="4C5D280B">
              <wp:simplePos x="0" y="0"/>
              <wp:positionH relativeFrom="margin">
                <wp:align>center</wp:align>
              </wp:positionH>
              <wp:positionV relativeFrom="paragraph">
                <wp:posOffset>-87630</wp:posOffset>
              </wp:positionV>
              <wp:extent cx="4589780" cy="323850"/>
              <wp:effectExtent l="0" t="0" r="0" b="0"/>
              <wp:wrapTopAndBottom/>
              <wp:docPr id="180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23850"/>
                      </a:xfrm>
                      <a:prstGeom prst="rect">
                        <a:avLst/>
                      </a:prstGeom>
                      <a:noFill/>
                      <a:ln w="9525">
                        <a:noFill/>
                        <a:miter lim="800000"/>
                        <a:headEnd/>
                        <a:tailEnd/>
                      </a:ln>
                    </wps:spPr>
                    <wps:txbx>
                      <w:txbxContent>
                        <w:p w14:paraId="59A8C7F2" w14:textId="568C1352" w:rsidR="006D4C87" w:rsidRDefault="006D4C87" w:rsidP="001B0C18">
                          <w:pPr>
                            <w:spacing w:after="0"/>
                            <w:ind w:left="0"/>
                            <w:jc w:val="center"/>
                            <w:rPr>
                              <w:rFonts w:ascii="Montserrat" w:hAnsi="Montserrat"/>
                              <w:sz w:val="14"/>
                            </w:rPr>
                          </w:pPr>
                          <w:r>
                            <w:rPr>
                              <w:rFonts w:ascii="Montserrat" w:hAnsi="Montserrat"/>
                              <w:sz w:val="14"/>
                            </w:rPr>
                            <w:t>LICITACIÓN PÚBLICA NACIONAL ELECTRÓNICA LA-11-L3P-011L3P001-N-62-2024</w:t>
                          </w:r>
                        </w:p>
                        <w:p w14:paraId="4A738425" w14:textId="7A032386" w:rsidR="006D4C87" w:rsidRPr="004F3F1B" w:rsidRDefault="006D4C87" w:rsidP="001B0C18">
                          <w:pPr>
                            <w:spacing w:after="0"/>
                            <w:ind w:left="0"/>
                            <w:jc w:val="center"/>
                            <w:rPr>
                              <w:rFonts w:ascii="Montserrat" w:hAnsi="Montserrat"/>
                              <w:sz w:val="14"/>
                            </w:rPr>
                          </w:pPr>
                          <w:r>
                            <w:rPr>
                              <w:rFonts w:ascii="Montserrat" w:hAnsi="Montserrat"/>
                              <w:sz w:val="14"/>
                            </w:rPr>
                            <w:t xml:space="preserve"> ADQUISICIÓN DE QUÍMICOS Y MATERIAL DE LABORATORIO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93571" id="_x0000_t202" coordsize="21600,21600" o:spt="202" path="m,l,21600r21600,l21600,xe">
              <v:stroke joinstyle="miter"/>
              <v:path gradientshapeok="t" o:connecttype="rect"/>
            </v:shapetype>
            <v:shape id="_x0000_s1029" type="#_x0000_t202" style="position:absolute;left:0;text-align:left;margin-left:0;margin-top:-6.9pt;width:361.4pt;height:25.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" filled="f" stroked="f">
              <v:textbox>
                <w:txbxContent>
                  <w:p w14:paraId="59A8C7F2" w14:textId="568C1352" w:rsidR="004E35D3" w:rsidRDefault="004E35D3" w:rsidP="001B0C18">
                    <w:pPr>
                      <w:spacing w:after="0"/>
                      <w:ind w:left="0"/>
                      <w:jc w:val="center"/>
                      <w:rPr>
                        <w:rFonts w:ascii="Montserrat" w:hAnsi="Montserrat"/>
                        <w:sz w:val="14"/>
                      </w:rPr>
                    </w:pPr>
                    <w:r>
                      <w:rPr>
                        <w:rFonts w:ascii="Montserrat" w:hAnsi="Montserrat"/>
                        <w:sz w:val="14"/>
                      </w:rPr>
                      <w:t>LICITACIÓN PÚBLICA NACIONAL ELECTRÓNICA LA-11-L3P-011L3P001-N</w:t>
                    </w:r>
                    <w:r w:rsidR="00FE427E">
                      <w:rPr>
                        <w:rFonts w:ascii="Montserrat" w:hAnsi="Montserrat"/>
                        <w:sz w:val="14"/>
                      </w:rPr>
                      <w:t>-62-</w:t>
                    </w:r>
                    <w:r>
                      <w:rPr>
                        <w:rFonts w:ascii="Montserrat" w:hAnsi="Montserrat"/>
                        <w:sz w:val="14"/>
                      </w:rPr>
                      <w:t>2024</w:t>
                    </w:r>
                  </w:p>
                  <w:p w14:paraId="4A738425" w14:textId="7A032386" w:rsidR="004E35D3" w:rsidRPr="004F3F1B" w:rsidRDefault="004E35D3" w:rsidP="001B0C18">
                    <w:pPr>
                      <w:spacing w:after="0"/>
                      <w:ind w:left="0"/>
                      <w:jc w:val="center"/>
                      <w:rPr>
                        <w:rFonts w:ascii="Montserrat" w:hAnsi="Montserrat"/>
                        <w:sz w:val="14"/>
                      </w:rPr>
                    </w:pPr>
                    <w:r>
                      <w:rPr>
                        <w:rFonts w:ascii="Montserrat" w:hAnsi="Montserrat"/>
                        <w:sz w:val="14"/>
                      </w:rPr>
                      <w:t xml:space="preserve"> ADQUISICIÓN DE QUÍMICOS Y MATERIAL DE LABORATORIO</w:t>
                    </w:r>
                  </w:p>
                </w:txbxContent>
              </v:textbox>
              <w10:wrap type="topAndBottom" anchorx="margin"/>
            </v:shape>
          </w:pict>
        </mc:Fallback>
      </mc:AlternateContent>
    </w:r>
    <w:r>
      <w:rPr>
        <w:noProof/>
      </w:rPr>
      <w:drawing>
        <wp:anchor distT="0" distB="0" distL="114300" distR="114300" simplePos="0" relativeHeight="251662336" behindDoc="0" locked="0" layoutInCell="1" allowOverlap="1" wp14:anchorId="669B7EA7" wp14:editId="749C1252">
          <wp:simplePos x="0" y="0"/>
          <wp:positionH relativeFrom="margin">
            <wp:align>right</wp:align>
          </wp:positionH>
          <wp:positionV relativeFrom="paragraph">
            <wp:posOffset>-77470</wp:posOffset>
          </wp:positionV>
          <wp:extent cx="5649595" cy="725170"/>
          <wp:effectExtent l="0" t="0" r="8255"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rotWithShape="1">
                  <a:blip r:embed="rId1">
                    <a:extLst>
                      <a:ext uri="{28A0092B-C50C-407E-A947-70E740481C1C}">
                        <a14:useLocalDpi xmlns:a14="http://schemas.microsoft.com/office/drawing/2010/main" val="0"/>
                      </a:ext>
                    </a:extLst>
                  </a:blip>
                  <a:srcRect r="23359"/>
                  <a:stretch/>
                </pic:blipFill>
                <pic:spPr bwMode="auto">
                  <a:xfrm>
                    <a:off x="0" y="0"/>
                    <a:ext cx="5649595" cy="72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118</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123</w:t>
    </w:r>
    <w:r w:rsidRPr="003843FE">
      <w:rPr>
        <w:rFonts w:ascii="Montserrat" w:hAnsi="Montserrat"/>
        <w:b/>
        <w:bCs/>
        <w:sz w:val="18"/>
        <w:szCs w:val="14"/>
      </w:rPr>
      <w:fldChar w:fldCharType="end"/>
    </w:r>
  </w:p>
  <w:p w14:paraId="66F2E348" w14:textId="77777777" w:rsidR="006D4C87" w:rsidRDefault="006D4C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C4429" w14:textId="77777777" w:rsidR="00627AF1" w:rsidRDefault="00627AF1" w:rsidP="001B0C18">
      <w:pPr>
        <w:spacing w:after="0" w:line="240" w:lineRule="auto"/>
      </w:pPr>
      <w:r>
        <w:separator/>
      </w:r>
    </w:p>
  </w:footnote>
  <w:footnote w:type="continuationSeparator" w:id="0">
    <w:p w14:paraId="15BFA6F0" w14:textId="77777777" w:rsidR="00627AF1" w:rsidRDefault="00627AF1" w:rsidP="001B0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D702" w14:textId="77777777" w:rsidR="006D4C87" w:rsidRDefault="006D4C87" w:rsidP="003E5B2C">
    <w:pPr>
      <w:pStyle w:val="Encabezado"/>
      <w:tabs>
        <w:tab w:val="left" w:pos="1257"/>
      </w:tabs>
      <w:jc w:val="center"/>
      <w:rPr>
        <w:rFonts w:ascii="Montserrat" w:hAnsi="Montserrat"/>
        <w:color w:val="BF8F00"/>
        <w:sz w:val="16"/>
        <w:szCs w:val="16"/>
      </w:rPr>
    </w:pPr>
    <w:r>
      <w:rPr>
        <w:rFonts w:ascii="Montserrat" w:hAnsi="Montserrat"/>
        <w:b/>
        <w:noProof/>
        <w:color w:val="BF8F00"/>
        <w:sz w:val="16"/>
        <w:szCs w:val="16"/>
      </w:rPr>
      <w:drawing>
        <wp:anchor distT="0" distB="0" distL="114300" distR="114300" simplePos="0" relativeHeight="251667456" behindDoc="0" locked="0" layoutInCell="1" allowOverlap="1" wp14:anchorId="464E9542" wp14:editId="424353EB">
          <wp:simplePos x="0" y="0"/>
          <wp:positionH relativeFrom="column">
            <wp:posOffset>-558838</wp:posOffset>
          </wp:positionH>
          <wp:positionV relativeFrom="paragraph">
            <wp:posOffset>-102310</wp:posOffset>
          </wp:positionV>
          <wp:extent cx="2306955" cy="594995"/>
          <wp:effectExtent l="0" t="0" r="0" b="0"/>
          <wp:wrapSquare wrapText="bothSides"/>
          <wp:docPr id="18067" name="Imagen 18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ción rojo.jpg"/>
                  <pic:cNvPicPr/>
                </pic:nvPicPr>
                <pic:blipFill>
                  <a:blip r:embed="rId1">
                    <a:extLst>
                      <a:ext uri="{28A0092B-C50C-407E-A947-70E740481C1C}">
                        <a14:useLocalDpi xmlns:a14="http://schemas.microsoft.com/office/drawing/2010/main" val="0"/>
                      </a:ext>
                    </a:extLst>
                  </a:blip>
                  <a:stretch>
                    <a:fillRect/>
                  </a:stretch>
                </pic:blipFill>
                <pic:spPr>
                  <a:xfrm>
                    <a:off x="0" y="0"/>
                    <a:ext cx="2306955" cy="594995"/>
                  </a:xfrm>
                  <a:prstGeom prst="rect">
                    <a:avLst/>
                  </a:prstGeom>
                </pic:spPr>
              </pic:pic>
            </a:graphicData>
          </a:graphic>
        </wp:anchor>
      </w:drawing>
    </w:r>
    <w:r>
      <w:rPr>
        <w:noProof/>
      </w:rPr>
      <w:drawing>
        <wp:anchor distT="0" distB="0" distL="114300" distR="114300" simplePos="0" relativeHeight="251665408" behindDoc="0" locked="0" layoutInCell="1" allowOverlap="1" wp14:anchorId="36A0B90B" wp14:editId="4EE7BDFA">
          <wp:simplePos x="0" y="0"/>
          <wp:positionH relativeFrom="margin">
            <wp:posOffset>5539039</wp:posOffset>
          </wp:positionH>
          <wp:positionV relativeFrom="topMargin">
            <wp:posOffset>243489</wp:posOffset>
          </wp:positionV>
          <wp:extent cx="539750" cy="666750"/>
          <wp:effectExtent l="0" t="0" r="0" b="0"/>
          <wp:wrapSquare wrapText="bothSides"/>
          <wp:docPr id="18068" name="Imagen 18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786" r="50584" b="92908"/>
                  <a:stretch>
                    <a:fillRect/>
                  </a:stretch>
                </pic:blipFill>
                <pic:spPr bwMode="auto">
                  <a:xfrm>
                    <a:off x="0" y="0"/>
                    <a:ext cx="539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Pr>
        <w:rFonts w:ascii="Montserrat" w:hAnsi="Montserrat"/>
        <w:b/>
        <w:color w:val="BF8F00"/>
        <w:sz w:val="16"/>
        <w:szCs w:val="16"/>
      </w:rPr>
      <w:tab/>
    </w:r>
    <w:r w:rsidRPr="0002795E">
      <w:rPr>
        <w:rFonts w:ascii="Montserrat" w:hAnsi="Montserrat"/>
        <w:b/>
        <w:color w:val="BF8F00"/>
        <w:sz w:val="16"/>
        <w:szCs w:val="16"/>
      </w:rPr>
      <w:t>CENTRO DE ENSEÑANZA TÉCNICA INDUSTRIAL</w:t>
    </w:r>
    <w:r w:rsidRPr="0002795E">
      <w:rPr>
        <w:rFonts w:ascii="Montserrat" w:hAnsi="Montserrat"/>
        <w:color w:val="BF8F00"/>
        <w:sz w:val="16"/>
        <w:szCs w:val="16"/>
      </w:rPr>
      <w:t xml:space="preserve">                                                                                                          </w:t>
    </w:r>
    <w:r>
      <w:rPr>
        <w:rFonts w:ascii="Montserrat" w:hAnsi="Montserrat"/>
        <w:color w:val="BF8F00"/>
        <w:sz w:val="16"/>
        <w:szCs w:val="16"/>
      </w:rPr>
      <w:t xml:space="preserve">                      </w:t>
    </w:r>
  </w:p>
  <w:p w14:paraId="51914A55" w14:textId="77777777" w:rsidR="006D4C87" w:rsidRDefault="006D4C87" w:rsidP="003E5B2C">
    <w:pPr>
      <w:pStyle w:val="Encabezado"/>
      <w:tabs>
        <w:tab w:val="left" w:pos="1257"/>
      </w:tabs>
      <w:jc w:val="center"/>
      <w:rPr>
        <w:rFonts w:ascii="Montserrat" w:hAnsi="Montserrat"/>
        <w:color w:val="BF8F00"/>
        <w:sz w:val="16"/>
        <w:szCs w:val="16"/>
      </w:rPr>
    </w:pPr>
    <w:r>
      <w:rPr>
        <w:rFonts w:ascii="Montserrat" w:hAnsi="Montserrat"/>
        <w:color w:val="BF8F00"/>
        <w:sz w:val="16"/>
        <w:szCs w:val="16"/>
      </w:rPr>
      <w:t xml:space="preserve">                             </w:t>
    </w:r>
    <w:r w:rsidRPr="0002795E">
      <w:rPr>
        <w:rFonts w:ascii="Montserrat" w:hAnsi="Montserrat"/>
        <w:color w:val="BF8F00"/>
        <w:sz w:val="16"/>
        <w:szCs w:val="16"/>
      </w:rPr>
      <w:t>ORGANISMO PÚBLICO DES</w:t>
    </w:r>
    <w:r>
      <w:rPr>
        <w:rFonts w:ascii="Montserrat" w:hAnsi="Montserrat"/>
        <w:color w:val="BF8F00"/>
        <w:sz w:val="16"/>
        <w:szCs w:val="16"/>
      </w:rPr>
      <w:t>C</w:t>
    </w:r>
    <w:r w:rsidRPr="0002795E">
      <w:rPr>
        <w:rFonts w:ascii="Montserrat" w:hAnsi="Montserrat"/>
        <w:color w:val="BF8F00"/>
        <w:sz w:val="16"/>
        <w:szCs w:val="16"/>
      </w:rPr>
      <w:t>ENTRALIZADO</w:t>
    </w:r>
  </w:p>
  <w:p w14:paraId="4DDD7A37" w14:textId="77777777" w:rsidR="006D4C87" w:rsidRPr="007D27A3" w:rsidRDefault="006D4C87" w:rsidP="003E5B2C">
    <w:pPr>
      <w:pStyle w:val="Encabezado"/>
      <w:jc w:val="center"/>
      <w:rPr>
        <w:rFonts w:ascii="Montserrat" w:hAnsi="Montserrat"/>
        <w:color w:val="BF8F00"/>
        <w:sz w:val="16"/>
        <w:szCs w:val="16"/>
      </w:rPr>
    </w:pPr>
  </w:p>
  <w:p w14:paraId="44A679EE" w14:textId="77777777" w:rsidR="006D4C87" w:rsidRDefault="006D4C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9117B" w14:textId="77777777" w:rsidR="006D4C87" w:rsidRDefault="006D4C87" w:rsidP="003E5B2C">
    <w:pPr>
      <w:pStyle w:val="Encabezado"/>
      <w:tabs>
        <w:tab w:val="left" w:pos="1257"/>
      </w:tabs>
      <w:jc w:val="center"/>
      <w:rPr>
        <w:rFonts w:ascii="Montserrat" w:hAnsi="Montserrat"/>
        <w:b/>
        <w:color w:val="BF8F00"/>
        <w:sz w:val="16"/>
        <w:szCs w:val="16"/>
      </w:rPr>
    </w:pPr>
    <w:r>
      <w:rPr>
        <w:noProof/>
      </w:rPr>
      <w:drawing>
        <wp:anchor distT="0" distB="0" distL="114300" distR="114300" simplePos="0" relativeHeight="251666432" behindDoc="0" locked="0" layoutInCell="1" allowOverlap="1" wp14:anchorId="52DB7535" wp14:editId="482C6023">
          <wp:simplePos x="0" y="0"/>
          <wp:positionH relativeFrom="margin">
            <wp:posOffset>5579745</wp:posOffset>
          </wp:positionH>
          <wp:positionV relativeFrom="topMargin">
            <wp:posOffset>471805</wp:posOffset>
          </wp:positionV>
          <wp:extent cx="539750" cy="666750"/>
          <wp:effectExtent l="0" t="0" r="0" b="0"/>
          <wp:wrapSquare wrapText="bothSides"/>
          <wp:docPr id="18070" name="Imagen 18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41786" r="50584" b="92908"/>
                  <a:stretch>
                    <a:fillRect/>
                  </a:stretch>
                </pic:blipFill>
                <pic:spPr bwMode="auto">
                  <a:xfrm>
                    <a:off x="0" y="0"/>
                    <a:ext cx="539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6970F3D5" wp14:editId="2D471968">
          <wp:simplePos x="0" y="0"/>
          <wp:positionH relativeFrom="column">
            <wp:posOffset>-300355</wp:posOffset>
          </wp:positionH>
          <wp:positionV relativeFrom="paragraph">
            <wp:posOffset>-135255</wp:posOffset>
          </wp:positionV>
          <wp:extent cx="2307479" cy="595281"/>
          <wp:effectExtent l="0" t="0" r="0" b="0"/>
          <wp:wrapSquare wrapText="bothSides"/>
          <wp:docPr id="18071" name="Imagen 18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8" name="Educación rojo.jpg"/>
                  <pic:cNvPicPr/>
                </pic:nvPicPr>
                <pic:blipFill>
                  <a:blip r:embed="rId2">
                    <a:extLst>
                      <a:ext uri="{28A0092B-C50C-407E-A947-70E740481C1C}">
                        <a14:useLocalDpi xmlns:a14="http://schemas.microsoft.com/office/drawing/2010/main" val="0"/>
                      </a:ext>
                    </a:extLst>
                  </a:blip>
                  <a:stretch>
                    <a:fillRect/>
                  </a:stretch>
                </pic:blipFill>
                <pic:spPr>
                  <a:xfrm>
                    <a:off x="0" y="0"/>
                    <a:ext cx="2307479" cy="595281"/>
                  </a:xfrm>
                  <a:prstGeom prst="rect">
                    <a:avLst/>
                  </a:prstGeom>
                </pic:spPr>
              </pic:pic>
            </a:graphicData>
          </a:graphic>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Pr>
        <w:rFonts w:ascii="Montserrat" w:hAnsi="Montserrat"/>
        <w:b/>
        <w:color w:val="BF8F00"/>
        <w:sz w:val="16"/>
        <w:szCs w:val="16"/>
      </w:rPr>
      <w:tab/>
    </w:r>
    <w:r w:rsidRPr="0002795E">
      <w:rPr>
        <w:rFonts w:ascii="Montserrat" w:hAnsi="Montserrat"/>
        <w:b/>
        <w:color w:val="BF8F00"/>
        <w:sz w:val="16"/>
        <w:szCs w:val="16"/>
      </w:rPr>
      <w:t>CENTRO DE ENSEÑANZA TÉCNICA INDUSTRIAL</w:t>
    </w:r>
  </w:p>
  <w:p w14:paraId="2DC0554E" w14:textId="77777777" w:rsidR="006D4C87" w:rsidRDefault="006D4C87" w:rsidP="003E5B2C">
    <w:pPr>
      <w:pStyle w:val="Encabezado"/>
      <w:jc w:val="right"/>
      <w:rPr>
        <w:rFonts w:ascii="Montserrat" w:hAnsi="Montserrat"/>
        <w:color w:val="BF8F00"/>
        <w:sz w:val="16"/>
        <w:szCs w:val="16"/>
      </w:rPr>
    </w:pPr>
    <w:r w:rsidRPr="0002795E">
      <w:rPr>
        <w:rFonts w:ascii="Montserrat" w:hAnsi="Montserrat"/>
        <w:color w:val="BF8F00"/>
        <w:sz w:val="16"/>
        <w:szCs w:val="16"/>
      </w:rPr>
      <w:t>ORGANISMO PÚBLICO DES</w:t>
    </w:r>
    <w:r>
      <w:rPr>
        <w:rFonts w:ascii="Montserrat" w:hAnsi="Montserrat"/>
        <w:color w:val="BF8F00"/>
        <w:sz w:val="16"/>
        <w:szCs w:val="16"/>
      </w:rPr>
      <w:t>C</w:t>
    </w:r>
    <w:r w:rsidRPr="0002795E">
      <w:rPr>
        <w:rFonts w:ascii="Montserrat" w:hAnsi="Montserrat"/>
        <w:color w:val="BF8F00"/>
        <w:sz w:val="16"/>
        <w:szCs w:val="16"/>
      </w:rPr>
      <w:t>ENTRALIZADO</w:t>
    </w:r>
  </w:p>
  <w:p w14:paraId="46955EF6" w14:textId="77777777" w:rsidR="006D4C87" w:rsidRPr="0002795E" w:rsidRDefault="006D4C87" w:rsidP="003E5B2C">
    <w:pPr>
      <w:pStyle w:val="Encabezado"/>
      <w:tabs>
        <w:tab w:val="left" w:pos="1257"/>
      </w:tabs>
      <w:jc w:val="center"/>
      <w:rPr>
        <w:rFonts w:ascii="Montserrat" w:hAnsi="Montserrat"/>
        <w:b/>
        <w:color w:val="BF8F00"/>
        <w:sz w:val="16"/>
        <w:szCs w:val="16"/>
      </w:rPr>
    </w:pPr>
  </w:p>
  <w:p w14:paraId="6B68E419" w14:textId="77777777" w:rsidR="006D4C87" w:rsidRPr="007F6795" w:rsidRDefault="006D4C87" w:rsidP="003E5B2C">
    <w:pPr>
      <w:pStyle w:val="Encabezado"/>
      <w:jc w:val="center"/>
      <w:rPr>
        <w:rFonts w:ascii="Montserrat" w:hAnsi="Montserrat"/>
        <w:color w:val="BF8F00"/>
        <w:sz w:val="16"/>
        <w:szCs w:val="16"/>
      </w:rPr>
    </w:pPr>
    <w:r>
      <w:rPr>
        <w:rFonts w:ascii="Montserrat" w:hAnsi="Montserrat"/>
        <w:b/>
        <w:color w:val="BF8F00"/>
        <w:sz w:val="16"/>
        <w:szCs w:val="16"/>
      </w:rPr>
      <w:tab/>
    </w:r>
    <w:r>
      <w:rPr>
        <w:rFonts w:ascii="Montserrat" w:hAnsi="Montserrat"/>
        <w:b/>
        <w:color w:val="BF8F00"/>
        <w:sz w:val="16"/>
        <w:szCs w:val="16"/>
      </w:rPr>
      <w:tab/>
    </w:r>
  </w:p>
  <w:p w14:paraId="32038007" w14:textId="77777777" w:rsidR="006D4C87" w:rsidRPr="00E4378B" w:rsidRDefault="006D4C87" w:rsidP="003E5B2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4F05" w14:textId="77777777" w:rsidR="006D4C87" w:rsidRDefault="006D4C87" w:rsidP="001B0C18">
    <w:pPr>
      <w:pStyle w:val="Encabezado"/>
      <w:tabs>
        <w:tab w:val="left" w:pos="1257"/>
      </w:tabs>
      <w:jc w:val="center"/>
      <w:rPr>
        <w:rFonts w:ascii="Montserrat" w:hAnsi="Montserrat"/>
        <w:color w:val="BF8F00"/>
        <w:sz w:val="16"/>
        <w:szCs w:val="16"/>
      </w:rPr>
    </w:pPr>
    <w:r>
      <w:rPr>
        <w:rFonts w:ascii="Montserrat" w:hAnsi="Montserrat"/>
        <w:b/>
        <w:noProof/>
        <w:color w:val="BF8F00"/>
        <w:sz w:val="16"/>
        <w:szCs w:val="16"/>
      </w:rPr>
      <w:drawing>
        <wp:anchor distT="0" distB="0" distL="114300" distR="114300" simplePos="0" relativeHeight="251660288" behindDoc="0" locked="0" layoutInCell="1" allowOverlap="1" wp14:anchorId="48951FB1" wp14:editId="1BEDA6E4">
          <wp:simplePos x="0" y="0"/>
          <wp:positionH relativeFrom="column">
            <wp:posOffset>-530225</wp:posOffset>
          </wp:positionH>
          <wp:positionV relativeFrom="paragraph">
            <wp:posOffset>-140335</wp:posOffset>
          </wp:positionV>
          <wp:extent cx="2306955" cy="594995"/>
          <wp:effectExtent l="0" t="0" r="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ción rojo.jpg"/>
                  <pic:cNvPicPr/>
                </pic:nvPicPr>
                <pic:blipFill>
                  <a:blip r:embed="rId1">
                    <a:extLst>
                      <a:ext uri="{28A0092B-C50C-407E-A947-70E740481C1C}">
                        <a14:useLocalDpi xmlns:a14="http://schemas.microsoft.com/office/drawing/2010/main" val="0"/>
                      </a:ext>
                    </a:extLst>
                  </a:blip>
                  <a:stretch>
                    <a:fillRect/>
                  </a:stretch>
                </pic:blipFill>
                <pic:spPr>
                  <a:xfrm>
                    <a:off x="0" y="0"/>
                    <a:ext cx="2306955" cy="594995"/>
                  </a:xfrm>
                  <a:prstGeom prst="rect">
                    <a:avLst/>
                  </a:prstGeom>
                </pic:spPr>
              </pic:pic>
            </a:graphicData>
          </a:graphic>
        </wp:anchor>
      </w:drawing>
    </w:r>
    <w:r>
      <w:rPr>
        <w:noProof/>
      </w:rPr>
      <w:drawing>
        <wp:anchor distT="0" distB="0" distL="114300" distR="114300" simplePos="0" relativeHeight="251659264" behindDoc="0" locked="0" layoutInCell="1" allowOverlap="1" wp14:anchorId="0728274A" wp14:editId="2A77E6AD">
          <wp:simplePos x="0" y="0"/>
          <wp:positionH relativeFrom="margin">
            <wp:posOffset>5557520</wp:posOffset>
          </wp:positionH>
          <wp:positionV relativeFrom="topMargin">
            <wp:posOffset>266700</wp:posOffset>
          </wp:positionV>
          <wp:extent cx="539750" cy="666750"/>
          <wp:effectExtent l="0" t="0" r="0"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786" r="50584" b="92908"/>
                  <a:stretch>
                    <a:fillRect/>
                  </a:stretch>
                </pic:blipFill>
                <pic:spPr bwMode="auto">
                  <a:xfrm>
                    <a:off x="0" y="0"/>
                    <a:ext cx="539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sidRPr="0002795E">
      <w:rPr>
        <w:rFonts w:ascii="Montserrat" w:hAnsi="Montserrat"/>
        <w:b/>
        <w:color w:val="BF8F00"/>
        <w:sz w:val="16"/>
        <w:szCs w:val="16"/>
      </w:rPr>
      <w:t>CENTRO DE ENSEÑANZA TÉCNICA INDUSTRIAL</w:t>
    </w:r>
    <w:r w:rsidRPr="0002795E">
      <w:rPr>
        <w:rFonts w:ascii="Montserrat" w:hAnsi="Montserrat"/>
        <w:color w:val="BF8F00"/>
        <w:sz w:val="16"/>
        <w:szCs w:val="16"/>
      </w:rPr>
      <w:t xml:space="preserve">                                                                                                          </w:t>
    </w:r>
    <w:r>
      <w:rPr>
        <w:rFonts w:ascii="Montserrat" w:hAnsi="Montserrat"/>
        <w:color w:val="BF8F00"/>
        <w:sz w:val="16"/>
        <w:szCs w:val="16"/>
      </w:rPr>
      <w:t xml:space="preserve">                      </w:t>
    </w:r>
  </w:p>
  <w:p w14:paraId="3BAD6FDF" w14:textId="77777777" w:rsidR="006D4C87" w:rsidRDefault="006D4C87" w:rsidP="001B0C18">
    <w:pPr>
      <w:pStyle w:val="Encabezado"/>
      <w:tabs>
        <w:tab w:val="left" w:pos="1257"/>
      </w:tabs>
      <w:jc w:val="center"/>
      <w:rPr>
        <w:rFonts w:ascii="Montserrat" w:hAnsi="Montserrat"/>
        <w:color w:val="BF8F00"/>
        <w:sz w:val="16"/>
        <w:szCs w:val="16"/>
      </w:rPr>
    </w:pPr>
    <w:r>
      <w:rPr>
        <w:rFonts w:ascii="Montserrat" w:hAnsi="Montserrat"/>
        <w:color w:val="BF8F00"/>
        <w:sz w:val="16"/>
        <w:szCs w:val="16"/>
      </w:rPr>
      <w:t xml:space="preserve">                             </w:t>
    </w:r>
    <w:r w:rsidRPr="0002795E">
      <w:rPr>
        <w:rFonts w:ascii="Montserrat" w:hAnsi="Montserrat"/>
        <w:color w:val="BF8F00"/>
        <w:sz w:val="16"/>
        <w:szCs w:val="16"/>
      </w:rPr>
      <w:t>ORGANISMO PÚBLICO DES</w:t>
    </w:r>
    <w:r>
      <w:rPr>
        <w:rFonts w:ascii="Montserrat" w:hAnsi="Montserrat"/>
        <w:color w:val="BF8F00"/>
        <w:sz w:val="16"/>
        <w:szCs w:val="16"/>
      </w:rPr>
      <w:t>C</w:t>
    </w:r>
    <w:r w:rsidRPr="0002795E">
      <w:rPr>
        <w:rFonts w:ascii="Montserrat" w:hAnsi="Montserrat"/>
        <w:color w:val="BF8F00"/>
        <w:sz w:val="16"/>
        <w:szCs w:val="16"/>
      </w:rPr>
      <w:t>ENTRALIZADO</w:t>
    </w:r>
  </w:p>
  <w:p w14:paraId="07A99DEC" w14:textId="77777777" w:rsidR="006D4C87" w:rsidRDefault="006D4C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752D1C"/>
    <w:multiLevelType w:val="hybridMultilevel"/>
    <w:tmpl w:val="328472B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1747AC5"/>
    <w:multiLevelType w:val="hybridMultilevel"/>
    <w:tmpl w:val="6A3E599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3741F79"/>
    <w:multiLevelType w:val="multilevel"/>
    <w:tmpl w:val="4A68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686BBE"/>
    <w:multiLevelType w:val="hybridMultilevel"/>
    <w:tmpl w:val="38DCBC1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07353EDA"/>
    <w:multiLevelType w:val="hybridMultilevel"/>
    <w:tmpl w:val="DFF45230"/>
    <w:lvl w:ilvl="0" w:tplc="080A0001">
      <w:start w:val="1"/>
      <w:numFmt w:val="bullet"/>
      <w:lvlText w:val=""/>
      <w:lvlJc w:val="left"/>
      <w:pPr>
        <w:ind w:left="996" w:hanging="360"/>
      </w:pPr>
      <w:rPr>
        <w:rFonts w:ascii="Symbol" w:hAnsi="Symbol" w:hint="default"/>
      </w:rPr>
    </w:lvl>
    <w:lvl w:ilvl="1" w:tplc="080A0003" w:tentative="1">
      <w:start w:val="1"/>
      <w:numFmt w:val="bullet"/>
      <w:lvlText w:val="o"/>
      <w:lvlJc w:val="left"/>
      <w:pPr>
        <w:ind w:left="1716" w:hanging="360"/>
      </w:pPr>
      <w:rPr>
        <w:rFonts w:ascii="Courier New" w:hAnsi="Courier New" w:cs="Courier New" w:hint="default"/>
      </w:rPr>
    </w:lvl>
    <w:lvl w:ilvl="2" w:tplc="080A0005" w:tentative="1">
      <w:start w:val="1"/>
      <w:numFmt w:val="bullet"/>
      <w:lvlText w:val=""/>
      <w:lvlJc w:val="left"/>
      <w:pPr>
        <w:ind w:left="2436" w:hanging="360"/>
      </w:pPr>
      <w:rPr>
        <w:rFonts w:ascii="Wingdings" w:hAnsi="Wingdings" w:hint="default"/>
      </w:rPr>
    </w:lvl>
    <w:lvl w:ilvl="3" w:tplc="080A0001" w:tentative="1">
      <w:start w:val="1"/>
      <w:numFmt w:val="bullet"/>
      <w:lvlText w:val=""/>
      <w:lvlJc w:val="left"/>
      <w:pPr>
        <w:ind w:left="3156" w:hanging="360"/>
      </w:pPr>
      <w:rPr>
        <w:rFonts w:ascii="Symbol" w:hAnsi="Symbol" w:hint="default"/>
      </w:rPr>
    </w:lvl>
    <w:lvl w:ilvl="4" w:tplc="080A0003" w:tentative="1">
      <w:start w:val="1"/>
      <w:numFmt w:val="bullet"/>
      <w:lvlText w:val="o"/>
      <w:lvlJc w:val="left"/>
      <w:pPr>
        <w:ind w:left="3876" w:hanging="360"/>
      </w:pPr>
      <w:rPr>
        <w:rFonts w:ascii="Courier New" w:hAnsi="Courier New" w:cs="Courier New" w:hint="default"/>
      </w:rPr>
    </w:lvl>
    <w:lvl w:ilvl="5" w:tplc="080A0005" w:tentative="1">
      <w:start w:val="1"/>
      <w:numFmt w:val="bullet"/>
      <w:lvlText w:val=""/>
      <w:lvlJc w:val="left"/>
      <w:pPr>
        <w:ind w:left="4596" w:hanging="360"/>
      </w:pPr>
      <w:rPr>
        <w:rFonts w:ascii="Wingdings" w:hAnsi="Wingdings" w:hint="default"/>
      </w:rPr>
    </w:lvl>
    <w:lvl w:ilvl="6" w:tplc="080A0001" w:tentative="1">
      <w:start w:val="1"/>
      <w:numFmt w:val="bullet"/>
      <w:lvlText w:val=""/>
      <w:lvlJc w:val="left"/>
      <w:pPr>
        <w:ind w:left="5316" w:hanging="360"/>
      </w:pPr>
      <w:rPr>
        <w:rFonts w:ascii="Symbol" w:hAnsi="Symbol" w:hint="default"/>
      </w:rPr>
    </w:lvl>
    <w:lvl w:ilvl="7" w:tplc="080A0003" w:tentative="1">
      <w:start w:val="1"/>
      <w:numFmt w:val="bullet"/>
      <w:lvlText w:val="o"/>
      <w:lvlJc w:val="left"/>
      <w:pPr>
        <w:ind w:left="6036" w:hanging="360"/>
      </w:pPr>
      <w:rPr>
        <w:rFonts w:ascii="Courier New" w:hAnsi="Courier New" w:cs="Courier New" w:hint="default"/>
      </w:rPr>
    </w:lvl>
    <w:lvl w:ilvl="8" w:tplc="080A0005" w:tentative="1">
      <w:start w:val="1"/>
      <w:numFmt w:val="bullet"/>
      <w:lvlText w:val=""/>
      <w:lvlJc w:val="left"/>
      <w:pPr>
        <w:ind w:left="6756" w:hanging="360"/>
      </w:pPr>
      <w:rPr>
        <w:rFonts w:ascii="Wingdings" w:hAnsi="Wingdings" w:hint="default"/>
      </w:rPr>
    </w:lvl>
  </w:abstractNum>
  <w:abstractNum w:abstractNumId="12" w15:restartNumberingAfterBreak="0">
    <w:nsid w:val="07DE0658"/>
    <w:multiLevelType w:val="hybridMultilevel"/>
    <w:tmpl w:val="0466369E"/>
    <w:lvl w:ilvl="0" w:tplc="B0C27844">
      <w:start w:val="1"/>
      <w:numFmt w:val="decimal"/>
      <w:lvlText w:val="%1."/>
      <w:lvlJc w:val="left"/>
      <w:pPr>
        <w:ind w:left="3296" w:hanging="360"/>
      </w:pPr>
      <w:rPr>
        <w:rFonts w:ascii="Montserrat" w:hAnsi="Montserrat" w:cs="Arial" w:hint="default"/>
        <w:b/>
      </w:rPr>
    </w:lvl>
    <w:lvl w:ilvl="1" w:tplc="080A0019" w:tentative="1">
      <w:start w:val="1"/>
      <w:numFmt w:val="lowerLetter"/>
      <w:lvlText w:val="%2."/>
      <w:lvlJc w:val="left"/>
      <w:pPr>
        <w:ind w:left="1856" w:hanging="360"/>
      </w:pPr>
    </w:lvl>
    <w:lvl w:ilvl="2" w:tplc="080A001B" w:tentative="1">
      <w:start w:val="1"/>
      <w:numFmt w:val="lowerRoman"/>
      <w:lvlText w:val="%3."/>
      <w:lvlJc w:val="right"/>
      <w:pPr>
        <w:ind w:left="2576" w:hanging="180"/>
      </w:pPr>
    </w:lvl>
    <w:lvl w:ilvl="3" w:tplc="080A000F" w:tentative="1">
      <w:start w:val="1"/>
      <w:numFmt w:val="decimal"/>
      <w:lvlText w:val="%4."/>
      <w:lvlJc w:val="left"/>
      <w:pPr>
        <w:ind w:left="3296" w:hanging="360"/>
      </w:pPr>
    </w:lvl>
    <w:lvl w:ilvl="4" w:tplc="080A0019" w:tentative="1">
      <w:start w:val="1"/>
      <w:numFmt w:val="lowerLetter"/>
      <w:lvlText w:val="%5."/>
      <w:lvlJc w:val="left"/>
      <w:pPr>
        <w:ind w:left="4016" w:hanging="360"/>
      </w:pPr>
    </w:lvl>
    <w:lvl w:ilvl="5" w:tplc="080A001B" w:tentative="1">
      <w:start w:val="1"/>
      <w:numFmt w:val="lowerRoman"/>
      <w:lvlText w:val="%6."/>
      <w:lvlJc w:val="right"/>
      <w:pPr>
        <w:ind w:left="4736" w:hanging="180"/>
      </w:pPr>
    </w:lvl>
    <w:lvl w:ilvl="6" w:tplc="080A000F" w:tentative="1">
      <w:start w:val="1"/>
      <w:numFmt w:val="decimal"/>
      <w:lvlText w:val="%7."/>
      <w:lvlJc w:val="left"/>
      <w:pPr>
        <w:ind w:left="5456" w:hanging="360"/>
      </w:pPr>
    </w:lvl>
    <w:lvl w:ilvl="7" w:tplc="080A0019" w:tentative="1">
      <w:start w:val="1"/>
      <w:numFmt w:val="lowerLetter"/>
      <w:lvlText w:val="%8."/>
      <w:lvlJc w:val="left"/>
      <w:pPr>
        <w:ind w:left="6176" w:hanging="360"/>
      </w:pPr>
    </w:lvl>
    <w:lvl w:ilvl="8" w:tplc="080A001B" w:tentative="1">
      <w:start w:val="1"/>
      <w:numFmt w:val="lowerRoman"/>
      <w:lvlText w:val="%9."/>
      <w:lvlJc w:val="right"/>
      <w:pPr>
        <w:ind w:left="6896" w:hanging="180"/>
      </w:pPr>
    </w:lvl>
  </w:abstractNum>
  <w:abstractNum w:abstractNumId="13" w15:restartNumberingAfterBreak="0">
    <w:nsid w:val="07FB5722"/>
    <w:multiLevelType w:val="hybridMultilevel"/>
    <w:tmpl w:val="A57896CA"/>
    <w:lvl w:ilvl="0" w:tplc="080A0019">
      <w:start w:val="1"/>
      <w:numFmt w:val="upperLetter"/>
      <w:lvlText w:val="%1)"/>
      <w:lvlJc w:val="left"/>
      <w:pPr>
        <w:ind w:left="928" w:hanging="360"/>
      </w:pPr>
      <w:rPr>
        <w:rFonts w:cs="Times New Roman" w:hint="default"/>
        <w:b/>
      </w:rPr>
    </w:lvl>
    <w:lvl w:ilvl="1" w:tplc="3BE0594C">
      <w:start w:val="1"/>
      <w:numFmt w:val="upperRoman"/>
      <w:lvlText w:val="%2."/>
      <w:lvlJc w:val="left"/>
      <w:pPr>
        <w:ind w:left="1935" w:hanging="855"/>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563800"/>
    <w:multiLevelType w:val="hybridMultilevel"/>
    <w:tmpl w:val="DB828FB2"/>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0AAA55BB"/>
    <w:multiLevelType w:val="multilevel"/>
    <w:tmpl w:val="F9747712"/>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C1832CD"/>
    <w:multiLevelType w:val="hybridMultilevel"/>
    <w:tmpl w:val="30E0759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0F3A5AAD"/>
    <w:multiLevelType w:val="hybridMultilevel"/>
    <w:tmpl w:val="606220C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23"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42D37A5"/>
    <w:multiLevelType w:val="multilevel"/>
    <w:tmpl w:val="0E148394"/>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45648A8"/>
    <w:multiLevelType w:val="hybridMultilevel"/>
    <w:tmpl w:val="3DF431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16C12FF6"/>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C040962"/>
    <w:multiLevelType w:val="multilevel"/>
    <w:tmpl w:val="6A92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C8F4B2F"/>
    <w:multiLevelType w:val="hybridMultilevel"/>
    <w:tmpl w:val="3228B2DC"/>
    <w:lvl w:ilvl="0" w:tplc="080A0017">
      <w:start w:val="1"/>
      <w:numFmt w:val="lowerLetter"/>
      <w:lvlText w:val="%1)"/>
      <w:lvlJc w:val="left"/>
      <w:pPr>
        <w:ind w:left="761" w:hanging="360"/>
      </w:pPr>
    </w:lvl>
    <w:lvl w:ilvl="1" w:tplc="080A0019">
      <w:start w:val="1"/>
      <w:numFmt w:val="lowerLetter"/>
      <w:lvlText w:val="%2."/>
      <w:lvlJc w:val="left"/>
      <w:pPr>
        <w:ind w:left="1481" w:hanging="360"/>
      </w:pPr>
    </w:lvl>
    <w:lvl w:ilvl="2" w:tplc="080A001B">
      <w:start w:val="1"/>
      <w:numFmt w:val="lowerRoman"/>
      <w:lvlText w:val="%3."/>
      <w:lvlJc w:val="right"/>
      <w:pPr>
        <w:ind w:left="2201" w:hanging="180"/>
      </w:pPr>
    </w:lvl>
    <w:lvl w:ilvl="3" w:tplc="080A000F">
      <w:start w:val="1"/>
      <w:numFmt w:val="decimal"/>
      <w:lvlText w:val="%4."/>
      <w:lvlJc w:val="left"/>
      <w:pPr>
        <w:ind w:left="2921" w:hanging="360"/>
      </w:pPr>
    </w:lvl>
    <w:lvl w:ilvl="4" w:tplc="080A0019">
      <w:start w:val="1"/>
      <w:numFmt w:val="lowerLetter"/>
      <w:lvlText w:val="%5."/>
      <w:lvlJc w:val="left"/>
      <w:pPr>
        <w:ind w:left="3641" w:hanging="360"/>
      </w:pPr>
    </w:lvl>
    <w:lvl w:ilvl="5" w:tplc="080A001B">
      <w:start w:val="1"/>
      <w:numFmt w:val="lowerRoman"/>
      <w:lvlText w:val="%6."/>
      <w:lvlJc w:val="right"/>
      <w:pPr>
        <w:ind w:left="4361" w:hanging="180"/>
      </w:pPr>
    </w:lvl>
    <w:lvl w:ilvl="6" w:tplc="080A000F">
      <w:start w:val="1"/>
      <w:numFmt w:val="decimal"/>
      <w:lvlText w:val="%7."/>
      <w:lvlJc w:val="left"/>
      <w:pPr>
        <w:ind w:left="5081" w:hanging="360"/>
      </w:pPr>
    </w:lvl>
    <w:lvl w:ilvl="7" w:tplc="080A0019">
      <w:start w:val="1"/>
      <w:numFmt w:val="lowerLetter"/>
      <w:lvlText w:val="%8."/>
      <w:lvlJc w:val="left"/>
      <w:pPr>
        <w:ind w:left="5801" w:hanging="360"/>
      </w:pPr>
    </w:lvl>
    <w:lvl w:ilvl="8" w:tplc="080A001B">
      <w:start w:val="1"/>
      <w:numFmt w:val="lowerRoman"/>
      <w:lvlText w:val="%9."/>
      <w:lvlJc w:val="right"/>
      <w:pPr>
        <w:ind w:left="6521" w:hanging="180"/>
      </w:pPr>
    </w:lvl>
  </w:abstractNum>
  <w:abstractNum w:abstractNumId="33"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4" w15:restartNumberingAfterBreak="0">
    <w:nsid w:val="1D614477"/>
    <w:multiLevelType w:val="hybridMultilevel"/>
    <w:tmpl w:val="5202A704"/>
    <w:lvl w:ilvl="0" w:tplc="B8A42430">
      <w:start w:val="1"/>
      <w:numFmt w:val="upperLetter"/>
      <w:lvlText w:val="%1."/>
      <w:lvlJc w:val="left"/>
      <w:pPr>
        <w:tabs>
          <w:tab w:val="num" w:pos="785"/>
        </w:tabs>
        <w:ind w:left="785" w:hanging="360"/>
      </w:pPr>
      <w:rPr>
        <w:b/>
      </w:rPr>
    </w:lvl>
    <w:lvl w:ilvl="1" w:tplc="080A0019" w:tentative="1">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15:restartNumberingAfterBreak="0">
    <w:nsid w:val="1DDB7FEE"/>
    <w:multiLevelType w:val="hybridMultilevel"/>
    <w:tmpl w:val="73A02126"/>
    <w:lvl w:ilvl="0" w:tplc="3ADEE224">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E0271F"/>
    <w:multiLevelType w:val="multilevel"/>
    <w:tmpl w:val="DCC890E6"/>
    <w:lvl w:ilvl="0">
      <w:start w:val="1"/>
      <w:numFmt w:val="decimal"/>
      <w:lvlText w:val="%1."/>
      <w:lvlJc w:val="left"/>
      <w:pPr>
        <w:ind w:left="927" w:hanging="360"/>
      </w:pPr>
      <w:rPr>
        <w:rFonts w:hint="default"/>
        <w:b/>
        <w:sz w:val="18"/>
        <w:szCs w:val="18"/>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sz w:val="18"/>
        <w:szCs w:val="18"/>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8" w15:restartNumberingAfterBreak="0">
    <w:nsid w:val="2026125D"/>
    <w:multiLevelType w:val="hybridMultilevel"/>
    <w:tmpl w:val="36EC4972"/>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20631BD4"/>
    <w:multiLevelType w:val="hybridMultilevel"/>
    <w:tmpl w:val="B5644148"/>
    <w:lvl w:ilvl="0" w:tplc="080A0015">
      <w:start w:val="1"/>
      <w:numFmt w:val="upperLetter"/>
      <w:lvlText w:val="%1."/>
      <w:lvlJc w:val="left"/>
      <w:pPr>
        <w:ind w:left="885" w:hanging="360"/>
      </w:p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40"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23E2553A"/>
    <w:multiLevelType w:val="hybridMultilevel"/>
    <w:tmpl w:val="902A1CD0"/>
    <w:lvl w:ilvl="0" w:tplc="AF9A223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8" w15:restartNumberingAfterBreak="0">
    <w:nsid w:val="2B866B19"/>
    <w:multiLevelType w:val="hybridMultilevel"/>
    <w:tmpl w:val="AA306354"/>
    <w:lvl w:ilvl="0" w:tplc="080A0013">
      <w:start w:val="1"/>
      <w:numFmt w:val="upperRoman"/>
      <w:lvlText w:val="%1."/>
      <w:lvlJc w:val="right"/>
      <w:pPr>
        <w:ind w:left="720" w:hanging="360"/>
      </w:pPr>
    </w:lvl>
    <w:lvl w:ilvl="1" w:tplc="2E028802">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2FB15DF4"/>
    <w:multiLevelType w:val="hybridMultilevel"/>
    <w:tmpl w:val="AE94EDE2"/>
    <w:lvl w:ilvl="0" w:tplc="809C80DC">
      <w:start w:val="1"/>
      <w:numFmt w:val="upp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4DC1F52"/>
    <w:multiLevelType w:val="hybridMultilevel"/>
    <w:tmpl w:val="9E3273B6"/>
    <w:lvl w:ilvl="0" w:tplc="0409000F">
      <w:start w:val="1"/>
      <w:numFmt w:val="decimal"/>
      <w:lvlText w:val="%1."/>
      <w:lvlJc w:val="left"/>
      <w:pPr>
        <w:tabs>
          <w:tab w:val="num" w:pos="720"/>
        </w:tabs>
        <w:ind w:left="720" w:hanging="360"/>
      </w:pPr>
      <w:rPr>
        <w:rFonts w:hint="default"/>
      </w:rPr>
    </w:lvl>
    <w:lvl w:ilvl="1" w:tplc="080A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8833FA6"/>
    <w:multiLevelType w:val="hybridMultilevel"/>
    <w:tmpl w:val="7DA6BC3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7" w15:restartNumberingAfterBreak="0">
    <w:nsid w:val="39B76D33"/>
    <w:multiLevelType w:val="hybridMultilevel"/>
    <w:tmpl w:val="E7C404D6"/>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8" w15:restartNumberingAfterBreak="0">
    <w:nsid w:val="3A8B1E17"/>
    <w:multiLevelType w:val="multilevel"/>
    <w:tmpl w:val="118687DE"/>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AC564B4"/>
    <w:multiLevelType w:val="hybridMultilevel"/>
    <w:tmpl w:val="3080048C"/>
    <w:lvl w:ilvl="0" w:tplc="080A0001">
      <w:start w:val="1"/>
      <w:numFmt w:val="bullet"/>
      <w:lvlText w:val=""/>
      <w:lvlJc w:val="left"/>
      <w:pPr>
        <w:ind w:left="710" w:hanging="360"/>
      </w:pPr>
      <w:rPr>
        <w:rFonts w:ascii="Symbol" w:hAnsi="Symbol" w:hint="default"/>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60"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2"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412F6246"/>
    <w:multiLevelType w:val="hybridMultilevel"/>
    <w:tmpl w:val="A290FBE4"/>
    <w:lvl w:ilvl="0" w:tplc="19C85A2C">
      <w:start w:val="1"/>
      <w:numFmt w:val="lowerLetter"/>
      <w:lvlText w:val="%1."/>
      <w:lvlJc w:val="left"/>
      <w:pPr>
        <w:ind w:left="46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3860E2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B8042D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41A7EF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ACEAE5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DEA355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07EF62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2AA776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946CEF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41A9397E"/>
    <w:multiLevelType w:val="hybridMultilevel"/>
    <w:tmpl w:val="A3D6F2C2"/>
    <w:lvl w:ilvl="0" w:tplc="080A000B">
      <w:start w:val="1"/>
      <w:numFmt w:val="bullet"/>
      <w:lvlText w:val=""/>
      <w:lvlJc w:val="left"/>
      <w:pPr>
        <w:ind w:left="578" w:hanging="360"/>
      </w:pPr>
      <w:rPr>
        <w:rFonts w:ascii="Wingdings" w:hAnsi="Wingding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65" w15:restartNumberingAfterBreak="0">
    <w:nsid w:val="426678DB"/>
    <w:multiLevelType w:val="hybridMultilevel"/>
    <w:tmpl w:val="54709F80"/>
    <w:lvl w:ilvl="0" w:tplc="8E2A5C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2C40CD5"/>
    <w:multiLevelType w:val="hybridMultilevel"/>
    <w:tmpl w:val="2C38DDBA"/>
    <w:lvl w:ilvl="0" w:tplc="E9060F7A">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2F867C2"/>
    <w:multiLevelType w:val="hybridMultilevel"/>
    <w:tmpl w:val="FBFC74C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8" w15:restartNumberingAfterBreak="0">
    <w:nsid w:val="437804FA"/>
    <w:multiLevelType w:val="hybridMultilevel"/>
    <w:tmpl w:val="2AA8CF1E"/>
    <w:lvl w:ilvl="0" w:tplc="5D5C266A">
      <w:start w:val="3"/>
      <w:numFmt w:val="decimal"/>
      <w:lvlText w:val="%1."/>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560692">
      <w:start w:val="1"/>
      <w:numFmt w:val="lowerLetter"/>
      <w:lvlText w:val="%2"/>
      <w:lvlJc w:val="left"/>
      <w:pPr>
        <w:ind w:left="12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7B46B30">
      <w:start w:val="1"/>
      <w:numFmt w:val="lowerRoman"/>
      <w:lvlText w:val="%3"/>
      <w:lvlJc w:val="left"/>
      <w:pPr>
        <w:ind w:left="19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C867376">
      <w:start w:val="1"/>
      <w:numFmt w:val="decimal"/>
      <w:lvlText w:val="%4"/>
      <w:lvlJc w:val="left"/>
      <w:pPr>
        <w:ind w:left="26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F80E8D4">
      <w:start w:val="1"/>
      <w:numFmt w:val="lowerLetter"/>
      <w:lvlText w:val="%5"/>
      <w:lvlJc w:val="left"/>
      <w:pPr>
        <w:ind w:left="34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2F40A94">
      <w:start w:val="1"/>
      <w:numFmt w:val="lowerRoman"/>
      <w:lvlText w:val="%6"/>
      <w:lvlJc w:val="left"/>
      <w:pPr>
        <w:ind w:left="41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84CEDD4">
      <w:start w:val="1"/>
      <w:numFmt w:val="decimal"/>
      <w:lvlText w:val="%7"/>
      <w:lvlJc w:val="left"/>
      <w:pPr>
        <w:ind w:left="48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90EAE38">
      <w:start w:val="1"/>
      <w:numFmt w:val="lowerLetter"/>
      <w:lvlText w:val="%8"/>
      <w:lvlJc w:val="left"/>
      <w:pPr>
        <w:ind w:left="55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FE43E54">
      <w:start w:val="1"/>
      <w:numFmt w:val="lowerRoman"/>
      <w:lvlText w:val="%9"/>
      <w:lvlJc w:val="left"/>
      <w:pPr>
        <w:ind w:left="62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0" w15:restartNumberingAfterBreak="0">
    <w:nsid w:val="45342D7D"/>
    <w:multiLevelType w:val="hybridMultilevel"/>
    <w:tmpl w:val="293C56A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1" w15:restartNumberingAfterBreak="0">
    <w:nsid w:val="46753B9B"/>
    <w:multiLevelType w:val="hybridMultilevel"/>
    <w:tmpl w:val="EBCE072C"/>
    <w:lvl w:ilvl="0" w:tplc="080A0009">
      <w:start w:val="1"/>
      <w:numFmt w:val="bullet"/>
      <w:lvlText w:val=""/>
      <w:lvlJc w:val="left"/>
      <w:pPr>
        <w:tabs>
          <w:tab w:val="num" w:pos="720"/>
        </w:tabs>
        <w:ind w:left="720" w:hanging="360"/>
      </w:pPr>
      <w:rPr>
        <w:rFonts w:ascii="Wingdings" w:hAnsi="Wingdings"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8523430"/>
    <w:multiLevelType w:val="hybridMultilevel"/>
    <w:tmpl w:val="A2E8354C"/>
    <w:lvl w:ilvl="0" w:tplc="2D72D6BE">
      <w:start w:val="1"/>
      <w:numFmt w:val="decimal"/>
      <w:lvlText w:val="%1."/>
      <w:lvlJc w:val="left"/>
      <w:pPr>
        <w:ind w:left="365"/>
      </w:pPr>
      <w:rPr>
        <w:rFonts w:ascii="Montserrat" w:eastAsia="Arial" w:hAnsi="Montserrat" w:cs="Arial" w:hint="default"/>
        <w:b w:val="0"/>
        <w:i w:val="0"/>
        <w:strike w:val="0"/>
        <w:dstrike w:val="0"/>
        <w:color w:val="000000"/>
        <w:sz w:val="18"/>
        <w:szCs w:val="18"/>
        <w:u w:val="none" w:color="000000"/>
        <w:bdr w:val="none" w:sz="0" w:space="0" w:color="auto"/>
        <w:shd w:val="clear" w:color="auto" w:fill="auto"/>
        <w:vertAlign w:val="baseline"/>
      </w:rPr>
    </w:lvl>
    <w:lvl w:ilvl="1" w:tplc="9A9CE286">
      <w:start w:val="1"/>
      <w:numFmt w:val="lowerLetter"/>
      <w:lvlText w:val="%2"/>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F2CA0C4">
      <w:start w:val="1"/>
      <w:numFmt w:val="lowerRoman"/>
      <w:lvlText w:val="%3"/>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8A0C618">
      <w:start w:val="1"/>
      <w:numFmt w:val="decimal"/>
      <w:lvlText w:val="%4"/>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D686BC6">
      <w:start w:val="1"/>
      <w:numFmt w:val="lowerLetter"/>
      <w:lvlText w:val="%5"/>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A02C15C">
      <w:start w:val="1"/>
      <w:numFmt w:val="lowerRoman"/>
      <w:lvlText w:val="%6"/>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50C8BD6">
      <w:start w:val="1"/>
      <w:numFmt w:val="decimal"/>
      <w:lvlText w:val="%7"/>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A2AF3E">
      <w:start w:val="1"/>
      <w:numFmt w:val="lowerLetter"/>
      <w:lvlText w:val="%8"/>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A16D170">
      <w:start w:val="1"/>
      <w:numFmt w:val="lowerRoman"/>
      <w:lvlText w:val="%9"/>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4A49125A"/>
    <w:multiLevelType w:val="hybridMultilevel"/>
    <w:tmpl w:val="62DACC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4"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5" w15:restartNumberingAfterBreak="0">
    <w:nsid w:val="4EBA79B2"/>
    <w:multiLevelType w:val="hybridMultilevel"/>
    <w:tmpl w:val="F2E02418"/>
    <w:lvl w:ilvl="0" w:tplc="2C5C3F26">
      <w:start w:val="2"/>
      <w:numFmt w:val="decimal"/>
      <w:lvlText w:val="%1."/>
      <w:lvlJc w:val="left"/>
      <w:pPr>
        <w:ind w:left="365"/>
      </w:pPr>
      <w:rPr>
        <w:rFonts w:ascii="Montserrat" w:eastAsia="Arial" w:hAnsi="Montserrat" w:cs="Arial" w:hint="default"/>
        <w:b w:val="0"/>
        <w:i w:val="0"/>
        <w:strike w:val="0"/>
        <w:dstrike w:val="0"/>
        <w:color w:val="000000"/>
        <w:sz w:val="15"/>
        <w:szCs w:val="15"/>
        <w:u w:val="none" w:color="000000"/>
        <w:bdr w:val="none" w:sz="0" w:space="0" w:color="auto"/>
        <w:shd w:val="clear" w:color="auto" w:fill="auto"/>
        <w:vertAlign w:val="baseline"/>
      </w:rPr>
    </w:lvl>
    <w:lvl w:ilvl="1" w:tplc="0D98F61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4D202C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EE458F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FADB3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216033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AD484A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1040C8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ECAE84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4EE730BE"/>
    <w:multiLevelType w:val="hybridMultilevel"/>
    <w:tmpl w:val="DE945C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7" w15:restartNumberingAfterBreak="0">
    <w:nsid w:val="4EF1403C"/>
    <w:multiLevelType w:val="multilevel"/>
    <w:tmpl w:val="45CE42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9"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80" w15:restartNumberingAfterBreak="0">
    <w:nsid w:val="4F954952"/>
    <w:multiLevelType w:val="hybridMultilevel"/>
    <w:tmpl w:val="117C01B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4FF47C09"/>
    <w:multiLevelType w:val="hybridMultilevel"/>
    <w:tmpl w:val="6C72AA5C"/>
    <w:lvl w:ilvl="0" w:tplc="1BDE67C6">
      <w:start w:val="1"/>
      <w:numFmt w:val="upperLetter"/>
      <w:lvlText w:val="%1."/>
      <w:lvlJc w:val="left"/>
      <w:pPr>
        <w:tabs>
          <w:tab w:val="num" w:pos="720"/>
        </w:tabs>
        <w:ind w:left="720" w:hanging="360"/>
      </w:pPr>
      <w:rPr>
        <w:rFonts w:hint="default"/>
        <w:b/>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1032962"/>
    <w:multiLevelType w:val="hybridMultilevel"/>
    <w:tmpl w:val="9580EA2E"/>
    <w:lvl w:ilvl="0" w:tplc="69344708">
      <w:start w:val="1"/>
      <w:numFmt w:val="upperLetter"/>
      <w:lvlText w:val="%1."/>
      <w:lvlJc w:val="left"/>
      <w:pPr>
        <w:ind w:left="69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AB4E338">
      <w:start w:val="1"/>
      <w:numFmt w:val="lowerLetter"/>
      <w:lvlText w:val="%2"/>
      <w:lvlJc w:val="left"/>
      <w:pPr>
        <w:ind w:left="127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87ADA82">
      <w:start w:val="1"/>
      <w:numFmt w:val="lowerRoman"/>
      <w:lvlText w:val="%3"/>
      <w:lvlJc w:val="left"/>
      <w:pPr>
        <w:ind w:left="199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56478C2">
      <w:start w:val="1"/>
      <w:numFmt w:val="decimal"/>
      <w:lvlText w:val="%4"/>
      <w:lvlJc w:val="left"/>
      <w:pPr>
        <w:ind w:left="271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E14B0FA">
      <w:start w:val="1"/>
      <w:numFmt w:val="lowerLetter"/>
      <w:lvlText w:val="%5"/>
      <w:lvlJc w:val="left"/>
      <w:pPr>
        <w:ind w:left="343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3D440A4">
      <w:start w:val="1"/>
      <w:numFmt w:val="lowerRoman"/>
      <w:lvlText w:val="%6"/>
      <w:lvlJc w:val="left"/>
      <w:pPr>
        <w:ind w:left="415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A14A51C">
      <w:start w:val="1"/>
      <w:numFmt w:val="decimal"/>
      <w:lvlText w:val="%7"/>
      <w:lvlJc w:val="left"/>
      <w:pPr>
        <w:ind w:left="487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D48674A">
      <w:start w:val="1"/>
      <w:numFmt w:val="lowerLetter"/>
      <w:lvlText w:val="%8"/>
      <w:lvlJc w:val="left"/>
      <w:pPr>
        <w:ind w:left="559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0E68F378">
      <w:start w:val="1"/>
      <w:numFmt w:val="lowerRoman"/>
      <w:lvlText w:val="%9"/>
      <w:lvlJc w:val="left"/>
      <w:pPr>
        <w:ind w:left="631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51706A36"/>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1E20B87"/>
    <w:multiLevelType w:val="hybridMultilevel"/>
    <w:tmpl w:val="BEB231E6"/>
    <w:lvl w:ilvl="0" w:tplc="080A0001">
      <w:start w:val="1"/>
      <w:numFmt w:val="bullet"/>
      <w:lvlText w:val=""/>
      <w:lvlJc w:val="left"/>
      <w:pPr>
        <w:ind w:left="996" w:hanging="360"/>
      </w:pPr>
      <w:rPr>
        <w:rFonts w:ascii="Symbol" w:hAnsi="Symbol" w:hint="default"/>
      </w:rPr>
    </w:lvl>
    <w:lvl w:ilvl="1" w:tplc="080A0003" w:tentative="1">
      <w:start w:val="1"/>
      <w:numFmt w:val="bullet"/>
      <w:lvlText w:val="o"/>
      <w:lvlJc w:val="left"/>
      <w:pPr>
        <w:ind w:left="1716" w:hanging="360"/>
      </w:pPr>
      <w:rPr>
        <w:rFonts w:ascii="Courier New" w:hAnsi="Courier New" w:cs="Courier New" w:hint="default"/>
      </w:rPr>
    </w:lvl>
    <w:lvl w:ilvl="2" w:tplc="080A0005" w:tentative="1">
      <w:start w:val="1"/>
      <w:numFmt w:val="bullet"/>
      <w:lvlText w:val=""/>
      <w:lvlJc w:val="left"/>
      <w:pPr>
        <w:ind w:left="2436" w:hanging="360"/>
      </w:pPr>
      <w:rPr>
        <w:rFonts w:ascii="Wingdings" w:hAnsi="Wingdings" w:hint="default"/>
      </w:rPr>
    </w:lvl>
    <w:lvl w:ilvl="3" w:tplc="080A0001" w:tentative="1">
      <w:start w:val="1"/>
      <w:numFmt w:val="bullet"/>
      <w:lvlText w:val=""/>
      <w:lvlJc w:val="left"/>
      <w:pPr>
        <w:ind w:left="3156" w:hanging="360"/>
      </w:pPr>
      <w:rPr>
        <w:rFonts w:ascii="Symbol" w:hAnsi="Symbol" w:hint="default"/>
      </w:rPr>
    </w:lvl>
    <w:lvl w:ilvl="4" w:tplc="080A0003" w:tentative="1">
      <w:start w:val="1"/>
      <w:numFmt w:val="bullet"/>
      <w:lvlText w:val="o"/>
      <w:lvlJc w:val="left"/>
      <w:pPr>
        <w:ind w:left="3876" w:hanging="360"/>
      </w:pPr>
      <w:rPr>
        <w:rFonts w:ascii="Courier New" w:hAnsi="Courier New" w:cs="Courier New" w:hint="default"/>
      </w:rPr>
    </w:lvl>
    <w:lvl w:ilvl="5" w:tplc="080A0005" w:tentative="1">
      <w:start w:val="1"/>
      <w:numFmt w:val="bullet"/>
      <w:lvlText w:val=""/>
      <w:lvlJc w:val="left"/>
      <w:pPr>
        <w:ind w:left="4596" w:hanging="360"/>
      </w:pPr>
      <w:rPr>
        <w:rFonts w:ascii="Wingdings" w:hAnsi="Wingdings" w:hint="default"/>
      </w:rPr>
    </w:lvl>
    <w:lvl w:ilvl="6" w:tplc="080A0001" w:tentative="1">
      <w:start w:val="1"/>
      <w:numFmt w:val="bullet"/>
      <w:lvlText w:val=""/>
      <w:lvlJc w:val="left"/>
      <w:pPr>
        <w:ind w:left="5316" w:hanging="360"/>
      </w:pPr>
      <w:rPr>
        <w:rFonts w:ascii="Symbol" w:hAnsi="Symbol" w:hint="default"/>
      </w:rPr>
    </w:lvl>
    <w:lvl w:ilvl="7" w:tplc="080A0003" w:tentative="1">
      <w:start w:val="1"/>
      <w:numFmt w:val="bullet"/>
      <w:lvlText w:val="o"/>
      <w:lvlJc w:val="left"/>
      <w:pPr>
        <w:ind w:left="6036" w:hanging="360"/>
      </w:pPr>
      <w:rPr>
        <w:rFonts w:ascii="Courier New" w:hAnsi="Courier New" w:cs="Courier New" w:hint="default"/>
      </w:rPr>
    </w:lvl>
    <w:lvl w:ilvl="8" w:tplc="080A0005" w:tentative="1">
      <w:start w:val="1"/>
      <w:numFmt w:val="bullet"/>
      <w:lvlText w:val=""/>
      <w:lvlJc w:val="left"/>
      <w:pPr>
        <w:ind w:left="6756" w:hanging="360"/>
      </w:pPr>
      <w:rPr>
        <w:rFonts w:ascii="Wingdings" w:hAnsi="Wingdings" w:hint="default"/>
      </w:rPr>
    </w:lvl>
  </w:abstractNum>
  <w:abstractNum w:abstractNumId="85"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15:restartNumberingAfterBreak="0">
    <w:nsid w:val="55CA7F32"/>
    <w:multiLevelType w:val="hybridMultilevel"/>
    <w:tmpl w:val="A2F297F6"/>
    <w:lvl w:ilvl="0" w:tplc="2060566C">
      <w:start w:val="1"/>
      <w:numFmt w:val="decimal"/>
      <w:lvlText w:val="%1."/>
      <w:lvlJc w:val="left"/>
      <w:pPr>
        <w:ind w:left="2880" w:hanging="360"/>
      </w:pPr>
      <w:rPr>
        <w:rFonts w:ascii="Montserrat" w:hAnsi="Montserrat"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5EC050E"/>
    <w:multiLevelType w:val="multilevel"/>
    <w:tmpl w:val="DED2DD2A"/>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8417B06"/>
    <w:multiLevelType w:val="hybridMultilevel"/>
    <w:tmpl w:val="B588A5A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0" w15:restartNumberingAfterBreak="0">
    <w:nsid w:val="5AB36141"/>
    <w:multiLevelType w:val="hybridMultilevel"/>
    <w:tmpl w:val="98BAB59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1"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2"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5" w15:restartNumberingAfterBreak="0">
    <w:nsid w:val="5E6B04EB"/>
    <w:multiLevelType w:val="hybridMultilevel"/>
    <w:tmpl w:val="DA0807E2"/>
    <w:lvl w:ilvl="0" w:tplc="080A0001">
      <w:start w:val="1"/>
      <w:numFmt w:val="bullet"/>
      <w:lvlText w:val=""/>
      <w:lvlJc w:val="left"/>
      <w:pPr>
        <w:ind w:left="720" w:hanging="360"/>
      </w:pPr>
      <w:rPr>
        <w:rFonts w:ascii="Symbol" w:hAnsi="Symbo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10717D9"/>
    <w:multiLevelType w:val="hybridMultilevel"/>
    <w:tmpl w:val="88FA861A"/>
    <w:lvl w:ilvl="0" w:tplc="8B443BDA">
      <w:start w:val="1"/>
      <w:numFmt w:val="decimal"/>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8" w15:restartNumberingAfterBreak="0">
    <w:nsid w:val="6137479B"/>
    <w:multiLevelType w:val="multilevel"/>
    <w:tmpl w:val="C69CC37E"/>
    <w:lvl w:ilvl="0">
      <w:start w:val="1"/>
      <w:numFmt w:val="decimal"/>
      <w:lvlText w:val="%1."/>
      <w:lvlJc w:val="left"/>
      <w:pPr>
        <w:ind w:left="365"/>
      </w:pPr>
      <w:rPr>
        <w:rFonts w:ascii="Montserrat" w:eastAsia="Arial" w:hAnsi="Montserrat" w:cs="Arial" w:hint="default"/>
        <w:b/>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3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61F5371A"/>
    <w:multiLevelType w:val="hybridMultilevel"/>
    <w:tmpl w:val="C358A2A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0" w15:restartNumberingAfterBreak="0">
    <w:nsid w:val="63F741CD"/>
    <w:multiLevelType w:val="multilevel"/>
    <w:tmpl w:val="29E0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02" w15:restartNumberingAfterBreak="0">
    <w:nsid w:val="64D74EF4"/>
    <w:multiLevelType w:val="hybridMultilevel"/>
    <w:tmpl w:val="DB98FFB4"/>
    <w:lvl w:ilvl="0" w:tplc="5B903D84">
      <w:start w:val="1"/>
      <w:numFmt w:val="decimal"/>
      <w:lvlText w:val="%1."/>
      <w:lvlJc w:val="left"/>
      <w:pPr>
        <w:ind w:left="365"/>
      </w:pPr>
      <w:rPr>
        <w:rFonts w:ascii="Montserrat" w:eastAsia="Arial" w:hAnsi="Montserrat" w:cs="Arial" w:hint="default"/>
        <w:b w:val="0"/>
        <w:i w:val="0"/>
        <w:strike w:val="0"/>
        <w:dstrike w:val="0"/>
        <w:color w:val="000000"/>
        <w:sz w:val="15"/>
        <w:szCs w:val="15"/>
        <w:u w:val="none" w:color="000000"/>
        <w:bdr w:val="none" w:sz="0" w:space="0" w:color="auto"/>
        <w:shd w:val="clear" w:color="auto" w:fill="auto"/>
        <w:vertAlign w:val="baseline"/>
      </w:rPr>
    </w:lvl>
    <w:lvl w:ilvl="1" w:tplc="8CF4FA26">
      <w:start w:val="1"/>
      <w:numFmt w:val="lowerLetter"/>
      <w:lvlText w:val="%2"/>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4AC1D3C">
      <w:start w:val="1"/>
      <w:numFmt w:val="lowerRoman"/>
      <w:lvlText w:val="%3"/>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0104280">
      <w:start w:val="1"/>
      <w:numFmt w:val="decimal"/>
      <w:lvlText w:val="%4"/>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18E282">
      <w:start w:val="1"/>
      <w:numFmt w:val="lowerLetter"/>
      <w:lvlText w:val="%5"/>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7D6C3CA">
      <w:start w:val="1"/>
      <w:numFmt w:val="lowerRoman"/>
      <w:lvlText w:val="%6"/>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E86F564">
      <w:start w:val="1"/>
      <w:numFmt w:val="decimal"/>
      <w:lvlText w:val="%7"/>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B689F4">
      <w:start w:val="1"/>
      <w:numFmt w:val="lowerLetter"/>
      <w:lvlText w:val="%8"/>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047122">
      <w:start w:val="1"/>
      <w:numFmt w:val="lowerRoman"/>
      <w:lvlText w:val="%9"/>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64D92EE8"/>
    <w:multiLevelType w:val="multilevel"/>
    <w:tmpl w:val="AAF8851A"/>
    <w:lvl w:ilvl="0">
      <w:start w:val="1"/>
      <w:numFmt w:val="upperRoman"/>
      <w:lvlText w:val="%1."/>
      <w:lvlJc w:val="right"/>
      <w:pPr>
        <w:ind w:left="720" w:hanging="360"/>
      </w:pPr>
      <w:rPr>
        <w:rFonts w:hint="default"/>
        <w:b/>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4"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05" w15:restartNumberingAfterBreak="0">
    <w:nsid w:val="677B1EA4"/>
    <w:multiLevelType w:val="hybridMultilevel"/>
    <w:tmpl w:val="76E842E2"/>
    <w:lvl w:ilvl="0" w:tplc="080A0001">
      <w:start w:val="1"/>
      <w:numFmt w:val="bullet"/>
      <w:lvlText w:val=""/>
      <w:lvlJc w:val="left"/>
      <w:pPr>
        <w:ind w:left="854" w:hanging="360"/>
      </w:pPr>
      <w:rPr>
        <w:rFonts w:ascii="Symbol" w:hAnsi="Symbol" w:hint="default"/>
      </w:rPr>
    </w:lvl>
    <w:lvl w:ilvl="1" w:tplc="080A0003" w:tentative="1">
      <w:start w:val="1"/>
      <w:numFmt w:val="bullet"/>
      <w:lvlText w:val="o"/>
      <w:lvlJc w:val="left"/>
      <w:pPr>
        <w:ind w:left="1574" w:hanging="360"/>
      </w:pPr>
      <w:rPr>
        <w:rFonts w:ascii="Courier New" w:hAnsi="Courier New" w:cs="Courier New" w:hint="default"/>
      </w:rPr>
    </w:lvl>
    <w:lvl w:ilvl="2" w:tplc="080A0005" w:tentative="1">
      <w:start w:val="1"/>
      <w:numFmt w:val="bullet"/>
      <w:lvlText w:val=""/>
      <w:lvlJc w:val="left"/>
      <w:pPr>
        <w:ind w:left="2294" w:hanging="360"/>
      </w:pPr>
      <w:rPr>
        <w:rFonts w:ascii="Wingdings" w:hAnsi="Wingdings" w:hint="default"/>
      </w:rPr>
    </w:lvl>
    <w:lvl w:ilvl="3" w:tplc="080A0001" w:tentative="1">
      <w:start w:val="1"/>
      <w:numFmt w:val="bullet"/>
      <w:lvlText w:val=""/>
      <w:lvlJc w:val="left"/>
      <w:pPr>
        <w:ind w:left="3014" w:hanging="360"/>
      </w:pPr>
      <w:rPr>
        <w:rFonts w:ascii="Symbol" w:hAnsi="Symbol" w:hint="default"/>
      </w:rPr>
    </w:lvl>
    <w:lvl w:ilvl="4" w:tplc="080A0003" w:tentative="1">
      <w:start w:val="1"/>
      <w:numFmt w:val="bullet"/>
      <w:lvlText w:val="o"/>
      <w:lvlJc w:val="left"/>
      <w:pPr>
        <w:ind w:left="3734" w:hanging="360"/>
      </w:pPr>
      <w:rPr>
        <w:rFonts w:ascii="Courier New" w:hAnsi="Courier New" w:cs="Courier New" w:hint="default"/>
      </w:rPr>
    </w:lvl>
    <w:lvl w:ilvl="5" w:tplc="080A0005" w:tentative="1">
      <w:start w:val="1"/>
      <w:numFmt w:val="bullet"/>
      <w:lvlText w:val=""/>
      <w:lvlJc w:val="left"/>
      <w:pPr>
        <w:ind w:left="4454" w:hanging="360"/>
      </w:pPr>
      <w:rPr>
        <w:rFonts w:ascii="Wingdings" w:hAnsi="Wingdings" w:hint="default"/>
      </w:rPr>
    </w:lvl>
    <w:lvl w:ilvl="6" w:tplc="080A0001" w:tentative="1">
      <w:start w:val="1"/>
      <w:numFmt w:val="bullet"/>
      <w:lvlText w:val=""/>
      <w:lvlJc w:val="left"/>
      <w:pPr>
        <w:ind w:left="5174" w:hanging="360"/>
      </w:pPr>
      <w:rPr>
        <w:rFonts w:ascii="Symbol" w:hAnsi="Symbol" w:hint="default"/>
      </w:rPr>
    </w:lvl>
    <w:lvl w:ilvl="7" w:tplc="080A0003" w:tentative="1">
      <w:start w:val="1"/>
      <w:numFmt w:val="bullet"/>
      <w:lvlText w:val="o"/>
      <w:lvlJc w:val="left"/>
      <w:pPr>
        <w:ind w:left="5894" w:hanging="360"/>
      </w:pPr>
      <w:rPr>
        <w:rFonts w:ascii="Courier New" w:hAnsi="Courier New" w:cs="Courier New" w:hint="default"/>
      </w:rPr>
    </w:lvl>
    <w:lvl w:ilvl="8" w:tplc="080A0005" w:tentative="1">
      <w:start w:val="1"/>
      <w:numFmt w:val="bullet"/>
      <w:lvlText w:val=""/>
      <w:lvlJc w:val="left"/>
      <w:pPr>
        <w:ind w:left="6614" w:hanging="360"/>
      </w:pPr>
      <w:rPr>
        <w:rFonts w:ascii="Wingdings" w:hAnsi="Wingdings" w:hint="default"/>
      </w:rPr>
    </w:lvl>
  </w:abstractNum>
  <w:abstractNum w:abstractNumId="106" w15:restartNumberingAfterBreak="0">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107"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E6F76FC"/>
    <w:multiLevelType w:val="multilevel"/>
    <w:tmpl w:val="02D0493A"/>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E904DB3"/>
    <w:multiLevelType w:val="hybridMultilevel"/>
    <w:tmpl w:val="16844776"/>
    <w:lvl w:ilvl="0" w:tplc="080A0001">
      <w:start w:val="1"/>
      <w:numFmt w:val="bullet"/>
      <w:lvlText w:val=""/>
      <w:lvlJc w:val="left"/>
      <w:pPr>
        <w:tabs>
          <w:tab w:val="num" w:pos="720"/>
        </w:tabs>
        <w:ind w:left="720" w:hanging="360"/>
      </w:pPr>
      <w:rPr>
        <w:rFonts w:ascii="Symbol" w:hAnsi="Symbol"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1F522E8"/>
    <w:multiLevelType w:val="multilevel"/>
    <w:tmpl w:val="BDD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6266AFB"/>
    <w:multiLevelType w:val="multilevel"/>
    <w:tmpl w:val="080A001F"/>
    <w:lvl w:ilvl="0">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18"/>
        <w:szCs w:val="18"/>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18"/>
        <w:szCs w:val="18"/>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18"/>
        <w:szCs w:val="18"/>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18"/>
        <w:szCs w:val="18"/>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6BA05C1"/>
    <w:multiLevelType w:val="hybridMultilevel"/>
    <w:tmpl w:val="E2A6B166"/>
    <w:lvl w:ilvl="0" w:tplc="13E44EE4">
      <w:start w:val="1"/>
      <w:numFmt w:val="upperRoman"/>
      <w:lvlText w:val="%1."/>
      <w:lvlJc w:val="left"/>
      <w:pPr>
        <w:ind w:left="1429" w:hanging="720"/>
      </w:pPr>
      <w:rPr>
        <w:rFonts w:hint="default"/>
        <w:b/>
        <w:sz w:val="18"/>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21" w15:restartNumberingAfterBreak="0">
    <w:nsid w:val="77C7527C"/>
    <w:multiLevelType w:val="hybridMultilevel"/>
    <w:tmpl w:val="62908E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2"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23" w15:restartNumberingAfterBreak="0">
    <w:nsid w:val="785C3FC7"/>
    <w:multiLevelType w:val="multilevel"/>
    <w:tmpl w:val="459E4336"/>
    <w:lvl w:ilvl="0">
      <w:start w:val="1"/>
      <w:numFmt w:val="decimal"/>
      <w:lvlText w:val="%1."/>
      <w:lvlJc w:val="left"/>
      <w:pPr>
        <w:ind w:left="365"/>
      </w:pPr>
      <w:rPr>
        <w:rFonts w:ascii="Montserrat" w:eastAsia="Arial" w:hAnsi="Montserrat" w:cs="Arial" w:hint="default"/>
        <w:b w:val="0"/>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515"/>
      </w:pPr>
      <w:rPr>
        <w:rFonts w:ascii="Montserrat" w:eastAsia="Arial" w:hAnsi="Montserrat" w:cs="Arial" w:hint="default"/>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6" w15:restartNumberingAfterBreak="0">
    <w:nsid w:val="7BF94A95"/>
    <w:multiLevelType w:val="hybridMultilevel"/>
    <w:tmpl w:val="604E2820"/>
    <w:lvl w:ilvl="0" w:tplc="DC9AAB44">
      <w:start w:val="1"/>
      <w:numFmt w:val="decimal"/>
      <w:lvlText w:val="%1."/>
      <w:lvlJc w:val="left"/>
      <w:pPr>
        <w:ind w:left="365" w:firstLine="0"/>
      </w:pPr>
      <w:rPr>
        <w:rFonts w:ascii="Montserrat" w:eastAsia="Arial" w:hAnsi="Montserrat" w:cs="Arial" w:hint="default"/>
        <w:b w:val="0"/>
        <w:i w:val="0"/>
        <w:strike w:val="0"/>
        <w:dstrike w:val="0"/>
        <w:color w:val="000000"/>
        <w:sz w:val="15"/>
        <w:szCs w:val="15"/>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6"/>
  </w:num>
  <w:num w:numId="2">
    <w:abstractNumId w:val="30"/>
  </w:num>
  <w:num w:numId="3">
    <w:abstractNumId w:val="120"/>
  </w:num>
  <w:num w:numId="4">
    <w:abstractNumId w:val="103"/>
  </w:num>
  <w:num w:numId="5">
    <w:abstractNumId w:val="125"/>
  </w:num>
  <w:num w:numId="6">
    <w:abstractNumId w:val="42"/>
  </w:num>
  <w:num w:numId="7">
    <w:abstractNumId w:val="6"/>
  </w:num>
  <w:num w:numId="8">
    <w:abstractNumId w:val="47"/>
  </w:num>
  <w:num w:numId="9">
    <w:abstractNumId w:val="3"/>
  </w:num>
  <w:num w:numId="10">
    <w:abstractNumId w:val="2"/>
  </w:num>
  <w:num w:numId="11">
    <w:abstractNumId w:val="1"/>
  </w:num>
  <w:num w:numId="12">
    <w:abstractNumId w:val="86"/>
  </w:num>
  <w:num w:numId="13">
    <w:abstractNumId w:val="124"/>
  </w:num>
  <w:num w:numId="14">
    <w:abstractNumId w:val="0"/>
  </w:num>
  <w:num w:numId="15">
    <w:abstractNumId w:val="55"/>
  </w:num>
  <w:num w:numId="16">
    <w:abstractNumId w:val="94"/>
  </w:num>
  <w:num w:numId="17">
    <w:abstractNumId w:val="36"/>
  </w:num>
  <w:num w:numId="18">
    <w:abstractNumId w:val="85"/>
  </w:num>
  <w:num w:numId="19">
    <w:abstractNumId w:val="41"/>
  </w:num>
  <w:num w:numId="20">
    <w:abstractNumId w:val="28"/>
  </w:num>
  <w:num w:numId="21">
    <w:abstractNumId w:val="23"/>
  </w:num>
  <w:num w:numId="22">
    <w:abstractNumId w:val="16"/>
  </w:num>
  <w:num w:numId="23">
    <w:abstractNumId w:val="45"/>
  </w:num>
  <w:num w:numId="24">
    <w:abstractNumId w:val="15"/>
  </w:num>
  <w:num w:numId="25">
    <w:abstractNumId w:val="44"/>
  </w:num>
  <w:num w:numId="26">
    <w:abstractNumId w:val="96"/>
  </w:num>
  <w:num w:numId="27">
    <w:abstractNumId w:val="51"/>
  </w:num>
  <w:num w:numId="28">
    <w:abstractNumId w:val="119"/>
  </w:num>
  <w:num w:numId="29">
    <w:abstractNumId w:val="92"/>
  </w:num>
  <w:num w:numId="30">
    <w:abstractNumId w:val="52"/>
  </w:num>
  <w:num w:numId="31">
    <w:abstractNumId w:val="107"/>
  </w:num>
  <w:num w:numId="32">
    <w:abstractNumId w:val="114"/>
  </w:num>
  <w:num w:numId="33">
    <w:abstractNumId w:val="74"/>
  </w:num>
  <w:num w:numId="34">
    <w:abstractNumId w:val="33"/>
  </w:num>
  <w:num w:numId="35">
    <w:abstractNumId w:val="21"/>
  </w:num>
  <w:num w:numId="36">
    <w:abstractNumId w:val="54"/>
  </w:num>
  <w:num w:numId="37">
    <w:abstractNumId w:val="8"/>
  </w:num>
  <w:num w:numId="38">
    <w:abstractNumId w:val="109"/>
  </w:num>
  <w:num w:numId="39">
    <w:abstractNumId w:val="46"/>
  </w:num>
  <w:num w:numId="40">
    <w:abstractNumId w:val="111"/>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57"/>
  </w:num>
  <w:num w:numId="46">
    <w:abstractNumId w:val="17"/>
  </w:num>
  <w:num w:numId="47">
    <w:abstractNumId w:val="70"/>
  </w:num>
  <w:num w:numId="48">
    <w:abstractNumId w:val="10"/>
  </w:num>
  <w:num w:numId="49">
    <w:abstractNumId w:val="121"/>
  </w:num>
  <w:num w:numId="50">
    <w:abstractNumId w:val="19"/>
  </w:num>
  <w:num w:numId="51">
    <w:abstractNumId w:val="56"/>
  </w:num>
  <w:num w:numId="52">
    <w:abstractNumId w:val="5"/>
  </w:num>
  <w:num w:numId="53">
    <w:abstractNumId w:val="99"/>
  </w:num>
  <w:num w:numId="54">
    <w:abstractNumId w:val="67"/>
  </w:num>
  <w:num w:numId="55">
    <w:abstractNumId w:val="4"/>
  </w:num>
  <w:num w:numId="56">
    <w:abstractNumId w:val="89"/>
  </w:num>
  <w:num w:numId="57">
    <w:abstractNumId w:val="73"/>
  </w:num>
  <w:num w:numId="58">
    <w:abstractNumId w:val="61"/>
  </w:num>
  <w:num w:numId="59">
    <w:abstractNumId w:val="106"/>
  </w:num>
  <w:num w:numId="60">
    <w:abstractNumId w:val="116"/>
  </w:num>
  <w:num w:numId="61">
    <w:abstractNumId w:val="24"/>
  </w:num>
  <w:num w:numId="62">
    <w:abstractNumId w:val="14"/>
  </w:num>
  <w:num w:numId="63">
    <w:abstractNumId w:val="88"/>
  </w:num>
  <w:num w:numId="64">
    <w:abstractNumId w:val="78"/>
  </w:num>
  <w:num w:numId="65">
    <w:abstractNumId w:val="37"/>
  </w:num>
  <w:num w:numId="66">
    <w:abstractNumId w:val="69"/>
  </w:num>
  <w:num w:numId="67">
    <w:abstractNumId w:val="65"/>
  </w:num>
  <w:num w:numId="68">
    <w:abstractNumId w:val="9"/>
  </w:num>
  <w:num w:numId="69">
    <w:abstractNumId w:val="83"/>
  </w:num>
  <w:num w:numId="70">
    <w:abstractNumId w:val="112"/>
  </w:num>
  <w:num w:numId="71">
    <w:abstractNumId w:val="43"/>
  </w:num>
  <w:num w:numId="72">
    <w:abstractNumId w:val="93"/>
  </w:num>
  <w:num w:numId="73">
    <w:abstractNumId w:val="58"/>
  </w:num>
  <w:num w:numId="74">
    <w:abstractNumId w:val="122"/>
  </w:num>
  <w:num w:numId="75">
    <w:abstractNumId w:val="118"/>
  </w:num>
  <w:num w:numId="76">
    <w:abstractNumId w:val="62"/>
  </w:num>
  <w:num w:numId="77">
    <w:abstractNumId w:val="79"/>
  </w:num>
  <w:num w:numId="78">
    <w:abstractNumId w:val="18"/>
  </w:num>
  <w:num w:numId="79">
    <w:abstractNumId w:val="49"/>
  </w:num>
  <w:num w:numId="80">
    <w:abstractNumId w:val="40"/>
  </w:num>
  <w:num w:numId="81">
    <w:abstractNumId w:val="13"/>
  </w:num>
  <w:num w:numId="82">
    <w:abstractNumId w:val="110"/>
  </w:num>
  <w:num w:numId="83">
    <w:abstractNumId w:val="60"/>
  </w:num>
  <w:num w:numId="8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4"/>
  </w:num>
  <w:num w:numId="86">
    <w:abstractNumId w:val="101"/>
  </w:num>
  <w:num w:numId="87">
    <w:abstractNumId w:val="108"/>
  </w:num>
  <w:num w:numId="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
  </w:num>
  <w:num w:numId="90">
    <w:abstractNumId w:val="91"/>
  </w:num>
  <w:num w:numId="91">
    <w:abstractNumId w:val="29"/>
  </w:num>
  <w:num w:numId="92">
    <w:abstractNumId w:val="66"/>
  </w:num>
  <w:num w:numId="93">
    <w:abstractNumId w:val="25"/>
  </w:num>
  <w:num w:numId="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11"/>
  </w:num>
  <w:num w:numId="99">
    <w:abstractNumId w:val="53"/>
  </w:num>
  <w:num w:numId="100">
    <w:abstractNumId w:val="64"/>
  </w:num>
  <w:num w:numId="101">
    <w:abstractNumId w:val="71"/>
  </w:num>
  <w:num w:numId="102">
    <w:abstractNumId w:val="84"/>
  </w:num>
  <w:num w:numId="103">
    <w:abstractNumId w:val="105"/>
  </w:num>
  <w:num w:numId="104">
    <w:abstractNumId w:val="48"/>
  </w:num>
  <w:num w:numId="105">
    <w:abstractNumId w:val="35"/>
  </w:num>
  <w:num w:numId="106">
    <w:abstractNumId w:val="95"/>
  </w:num>
  <w:num w:numId="107">
    <w:abstractNumId w:val="80"/>
  </w:num>
  <w:num w:numId="108">
    <w:abstractNumId w:val="87"/>
  </w:num>
  <w:num w:numId="109">
    <w:abstractNumId w:val="12"/>
  </w:num>
  <w:num w:numId="110">
    <w:abstractNumId w:val="113"/>
  </w:num>
  <w:num w:numId="111">
    <w:abstractNumId w:val="100"/>
  </w:num>
  <w:num w:numId="112">
    <w:abstractNumId w:val="7"/>
  </w:num>
  <w:num w:numId="113">
    <w:abstractNumId w:val="31"/>
  </w:num>
  <w:num w:numId="114">
    <w:abstractNumId w:val="115"/>
  </w:num>
  <w:num w:numId="115">
    <w:abstractNumId w:val="98"/>
  </w:num>
  <w:num w:numId="116">
    <w:abstractNumId w:val="82"/>
  </w:num>
  <w:num w:numId="117">
    <w:abstractNumId w:val="117"/>
  </w:num>
  <w:num w:numId="118">
    <w:abstractNumId w:val="75"/>
  </w:num>
  <w:num w:numId="119">
    <w:abstractNumId w:val="68"/>
  </w:num>
  <w:num w:numId="120">
    <w:abstractNumId w:val="63"/>
  </w:num>
  <w:num w:numId="121">
    <w:abstractNumId w:val="123"/>
  </w:num>
  <w:num w:numId="122">
    <w:abstractNumId w:val="102"/>
  </w:num>
  <w:num w:numId="123">
    <w:abstractNumId w:val="72"/>
  </w:num>
  <w:num w:numId="124">
    <w:abstractNumId w:val="77"/>
  </w:num>
  <w:num w:numId="125">
    <w:abstractNumId w:val="126"/>
  </w:num>
  <w:num w:numId="126">
    <w:abstractNumId w:val="39"/>
  </w:num>
  <w:num w:numId="127">
    <w:abstractNumId w:val="90"/>
  </w:num>
  <w:num w:numId="128">
    <w:abstractNumId w:val="59"/>
  </w:num>
  <w:num w:numId="129">
    <w:abstractNumId w:val="9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18"/>
    <w:rsid w:val="00022647"/>
    <w:rsid w:val="00026FB2"/>
    <w:rsid w:val="00027EED"/>
    <w:rsid w:val="00034C32"/>
    <w:rsid w:val="00035368"/>
    <w:rsid w:val="00035A8B"/>
    <w:rsid w:val="00040B22"/>
    <w:rsid w:val="00054828"/>
    <w:rsid w:val="000552AB"/>
    <w:rsid w:val="000642BE"/>
    <w:rsid w:val="000652F2"/>
    <w:rsid w:val="000657A0"/>
    <w:rsid w:val="000755CA"/>
    <w:rsid w:val="000827B6"/>
    <w:rsid w:val="000827FA"/>
    <w:rsid w:val="000839BF"/>
    <w:rsid w:val="00085CD0"/>
    <w:rsid w:val="00085E8E"/>
    <w:rsid w:val="00086866"/>
    <w:rsid w:val="00086BDB"/>
    <w:rsid w:val="000956DD"/>
    <w:rsid w:val="000A1A5B"/>
    <w:rsid w:val="000A2B46"/>
    <w:rsid w:val="000A37F3"/>
    <w:rsid w:val="000A40BF"/>
    <w:rsid w:val="000A45C3"/>
    <w:rsid w:val="000A6574"/>
    <w:rsid w:val="000B3BB9"/>
    <w:rsid w:val="000B7503"/>
    <w:rsid w:val="000C21DB"/>
    <w:rsid w:val="000C30BF"/>
    <w:rsid w:val="000D228E"/>
    <w:rsid w:val="000E7226"/>
    <w:rsid w:val="00101F31"/>
    <w:rsid w:val="001036AD"/>
    <w:rsid w:val="00111BEE"/>
    <w:rsid w:val="001136A5"/>
    <w:rsid w:val="0012746D"/>
    <w:rsid w:val="00131BE7"/>
    <w:rsid w:val="00154AC2"/>
    <w:rsid w:val="0015627E"/>
    <w:rsid w:val="00163544"/>
    <w:rsid w:val="001643D1"/>
    <w:rsid w:val="0017131D"/>
    <w:rsid w:val="001852C5"/>
    <w:rsid w:val="001873E3"/>
    <w:rsid w:val="00197968"/>
    <w:rsid w:val="001A14DF"/>
    <w:rsid w:val="001A2E10"/>
    <w:rsid w:val="001A3607"/>
    <w:rsid w:val="001A4743"/>
    <w:rsid w:val="001A7CC7"/>
    <w:rsid w:val="001B0C18"/>
    <w:rsid w:val="001B7428"/>
    <w:rsid w:val="001C7A5C"/>
    <w:rsid w:val="001E427C"/>
    <w:rsid w:val="001E487B"/>
    <w:rsid w:val="001E79B8"/>
    <w:rsid w:val="001E7C56"/>
    <w:rsid w:val="001F79D2"/>
    <w:rsid w:val="0020328B"/>
    <w:rsid w:val="0020705A"/>
    <w:rsid w:val="00210043"/>
    <w:rsid w:val="00211A0D"/>
    <w:rsid w:val="0021471C"/>
    <w:rsid w:val="00225650"/>
    <w:rsid w:val="00226C8C"/>
    <w:rsid w:val="00245214"/>
    <w:rsid w:val="00250C9F"/>
    <w:rsid w:val="00260785"/>
    <w:rsid w:val="0026494E"/>
    <w:rsid w:val="00270622"/>
    <w:rsid w:val="00277AE2"/>
    <w:rsid w:val="00282D2C"/>
    <w:rsid w:val="00284B37"/>
    <w:rsid w:val="00285A23"/>
    <w:rsid w:val="00294FC8"/>
    <w:rsid w:val="00295CEC"/>
    <w:rsid w:val="002A3758"/>
    <w:rsid w:val="002A50DA"/>
    <w:rsid w:val="002B0BC8"/>
    <w:rsid w:val="002B32AB"/>
    <w:rsid w:val="002C1341"/>
    <w:rsid w:val="002C343B"/>
    <w:rsid w:val="002C48A6"/>
    <w:rsid w:val="002C63D4"/>
    <w:rsid w:val="002F6D0E"/>
    <w:rsid w:val="00301DBA"/>
    <w:rsid w:val="003033BE"/>
    <w:rsid w:val="003050A2"/>
    <w:rsid w:val="0030556C"/>
    <w:rsid w:val="00321647"/>
    <w:rsid w:val="003233C5"/>
    <w:rsid w:val="0032593F"/>
    <w:rsid w:val="00337CF7"/>
    <w:rsid w:val="00340EDC"/>
    <w:rsid w:val="00342E6D"/>
    <w:rsid w:val="0034678E"/>
    <w:rsid w:val="003512C7"/>
    <w:rsid w:val="003532D5"/>
    <w:rsid w:val="003606A6"/>
    <w:rsid w:val="0036196E"/>
    <w:rsid w:val="00362BD5"/>
    <w:rsid w:val="00363333"/>
    <w:rsid w:val="003652EB"/>
    <w:rsid w:val="0038068A"/>
    <w:rsid w:val="00380727"/>
    <w:rsid w:val="00385594"/>
    <w:rsid w:val="00390E0B"/>
    <w:rsid w:val="00392CDA"/>
    <w:rsid w:val="003A6D48"/>
    <w:rsid w:val="003A7538"/>
    <w:rsid w:val="003B54A8"/>
    <w:rsid w:val="003C64E5"/>
    <w:rsid w:val="003C6C9B"/>
    <w:rsid w:val="003C73D0"/>
    <w:rsid w:val="003E5B2C"/>
    <w:rsid w:val="003F11BF"/>
    <w:rsid w:val="00402885"/>
    <w:rsid w:val="004029BF"/>
    <w:rsid w:val="00405340"/>
    <w:rsid w:val="00416612"/>
    <w:rsid w:val="004253BA"/>
    <w:rsid w:val="00431F27"/>
    <w:rsid w:val="00434AB6"/>
    <w:rsid w:val="00444E19"/>
    <w:rsid w:val="00444E4D"/>
    <w:rsid w:val="0044665E"/>
    <w:rsid w:val="0044782F"/>
    <w:rsid w:val="00450357"/>
    <w:rsid w:val="00460520"/>
    <w:rsid w:val="00461471"/>
    <w:rsid w:val="00464B9E"/>
    <w:rsid w:val="0046630D"/>
    <w:rsid w:val="004663D1"/>
    <w:rsid w:val="00472139"/>
    <w:rsid w:val="00472896"/>
    <w:rsid w:val="00477786"/>
    <w:rsid w:val="00481F8F"/>
    <w:rsid w:val="0048413B"/>
    <w:rsid w:val="004A309A"/>
    <w:rsid w:val="004C03A7"/>
    <w:rsid w:val="004C03D5"/>
    <w:rsid w:val="004C33BC"/>
    <w:rsid w:val="004D3743"/>
    <w:rsid w:val="004E0792"/>
    <w:rsid w:val="004E33FA"/>
    <w:rsid w:val="004E35D3"/>
    <w:rsid w:val="004E3CF1"/>
    <w:rsid w:val="004F5683"/>
    <w:rsid w:val="0050009A"/>
    <w:rsid w:val="00506002"/>
    <w:rsid w:val="00510824"/>
    <w:rsid w:val="00514D69"/>
    <w:rsid w:val="0052339F"/>
    <w:rsid w:val="005260E9"/>
    <w:rsid w:val="005370E1"/>
    <w:rsid w:val="00541D34"/>
    <w:rsid w:val="00542FE0"/>
    <w:rsid w:val="005432A2"/>
    <w:rsid w:val="00547F19"/>
    <w:rsid w:val="00551197"/>
    <w:rsid w:val="00553F11"/>
    <w:rsid w:val="005613F6"/>
    <w:rsid w:val="0056525F"/>
    <w:rsid w:val="00570042"/>
    <w:rsid w:val="00572453"/>
    <w:rsid w:val="005772E7"/>
    <w:rsid w:val="00581C42"/>
    <w:rsid w:val="00592CD4"/>
    <w:rsid w:val="005975ED"/>
    <w:rsid w:val="005A56BE"/>
    <w:rsid w:val="005A577A"/>
    <w:rsid w:val="005A7E9A"/>
    <w:rsid w:val="005B0400"/>
    <w:rsid w:val="005B4211"/>
    <w:rsid w:val="005B4D57"/>
    <w:rsid w:val="005B7287"/>
    <w:rsid w:val="005C1358"/>
    <w:rsid w:val="005C6487"/>
    <w:rsid w:val="005C6F33"/>
    <w:rsid w:val="005C797F"/>
    <w:rsid w:val="005D095A"/>
    <w:rsid w:val="005D195D"/>
    <w:rsid w:val="005D73CF"/>
    <w:rsid w:val="005D7D2E"/>
    <w:rsid w:val="005E01C9"/>
    <w:rsid w:val="005E0BF9"/>
    <w:rsid w:val="005E560E"/>
    <w:rsid w:val="005E5F07"/>
    <w:rsid w:val="005F2BD8"/>
    <w:rsid w:val="005F30A9"/>
    <w:rsid w:val="005F3765"/>
    <w:rsid w:val="005F3D17"/>
    <w:rsid w:val="00601B85"/>
    <w:rsid w:val="006030A6"/>
    <w:rsid w:val="006030D1"/>
    <w:rsid w:val="006110D3"/>
    <w:rsid w:val="0061280E"/>
    <w:rsid w:val="00614E70"/>
    <w:rsid w:val="00623555"/>
    <w:rsid w:val="0062359D"/>
    <w:rsid w:val="00623E84"/>
    <w:rsid w:val="00625344"/>
    <w:rsid w:val="00627AF1"/>
    <w:rsid w:val="00642A05"/>
    <w:rsid w:val="00645822"/>
    <w:rsid w:val="00650BB3"/>
    <w:rsid w:val="00651C4A"/>
    <w:rsid w:val="006520F0"/>
    <w:rsid w:val="006532F7"/>
    <w:rsid w:val="00660EAF"/>
    <w:rsid w:val="0066668F"/>
    <w:rsid w:val="00670EBB"/>
    <w:rsid w:val="00682F4F"/>
    <w:rsid w:val="006875BC"/>
    <w:rsid w:val="00694B18"/>
    <w:rsid w:val="00695ABA"/>
    <w:rsid w:val="006968BC"/>
    <w:rsid w:val="006A02B8"/>
    <w:rsid w:val="006B41D4"/>
    <w:rsid w:val="006C08AA"/>
    <w:rsid w:val="006C1531"/>
    <w:rsid w:val="006C1CA3"/>
    <w:rsid w:val="006C43BE"/>
    <w:rsid w:val="006D0E24"/>
    <w:rsid w:val="006D12EF"/>
    <w:rsid w:val="006D4C87"/>
    <w:rsid w:val="006E216D"/>
    <w:rsid w:val="006E34DE"/>
    <w:rsid w:val="006E3B43"/>
    <w:rsid w:val="006E423F"/>
    <w:rsid w:val="006E4830"/>
    <w:rsid w:val="006E5612"/>
    <w:rsid w:val="006E6E3B"/>
    <w:rsid w:val="006F2EDF"/>
    <w:rsid w:val="006F3583"/>
    <w:rsid w:val="00710ACD"/>
    <w:rsid w:val="00713589"/>
    <w:rsid w:val="00724B0B"/>
    <w:rsid w:val="007268F8"/>
    <w:rsid w:val="00742E45"/>
    <w:rsid w:val="00743EED"/>
    <w:rsid w:val="00745DC9"/>
    <w:rsid w:val="00751157"/>
    <w:rsid w:val="007514AB"/>
    <w:rsid w:val="00767462"/>
    <w:rsid w:val="0077319A"/>
    <w:rsid w:val="00773308"/>
    <w:rsid w:val="00781EC2"/>
    <w:rsid w:val="007846A9"/>
    <w:rsid w:val="007869F1"/>
    <w:rsid w:val="00787F63"/>
    <w:rsid w:val="00791662"/>
    <w:rsid w:val="00791ED5"/>
    <w:rsid w:val="00794B80"/>
    <w:rsid w:val="007A4F94"/>
    <w:rsid w:val="007A5FCC"/>
    <w:rsid w:val="007B5EF5"/>
    <w:rsid w:val="007C0503"/>
    <w:rsid w:val="007C4EF1"/>
    <w:rsid w:val="007D1A1F"/>
    <w:rsid w:val="007D614C"/>
    <w:rsid w:val="007E70F5"/>
    <w:rsid w:val="007F01FD"/>
    <w:rsid w:val="007F51FC"/>
    <w:rsid w:val="00806FC0"/>
    <w:rsid w:val="0081070D"/>
    <w:rsid w:val="0081146D"/>
    <w:rsid w:val="00813E70"/>
    <w:rsid w:val="008166CC"/>
    <w:rsid w:val="00816E21"/>
    <w:rsid w:val="00820F3E"/>
    <w:rsid w:val="00822D4C"/>
    <w:rsid w:val="008272B0"/>
    <w:rsid w:val="00842EDC"/>
    <w:rsid w:val="00844253"/>
    <w:rsid w:val="008460E4"/>
    <w:rsid w:val="008461C3"/>
    <w:rsid w:val="00850D39"/>
    <w:rsid w:val="00851DBC"/>
    <w:rsid w:val="00854396"/>
    <w:rsid w:val="008576D1"/>
    <w:rsid w:val="008643F5"/>
    <w:rsid w:val="0087157F"/>
    <w:rsid w:val="0087283A"/>
    <w:rsid w:val="00872E8C"/>
    <w:rsid w:val="0087744E"/>
    <w:rsid w:val="0088228B"/>
    <w:rsid w:val="00882903"/>
    <w:rsid w:val="00883998"/>
    <w:rsid w:val="0088716D"/>
    <w:rsid w:val="00887B3B"/>
    <w:rsid w:val="00891182"/>
    <w:rsid w:val="008A0E8B"/>
    <w:rsid w:val="008A6D6C"/>
    <w:rsid w:val="008B0AD3"/>
    <w:rsid w:val="008C0E10"/>
    <w:rsid w:val="008C20FC"/>
    <w:rsid w:val="008C2CFD"/>
    <w:rsid w:val="008D1478"/>
    <w:rsid w:val="008D3761"/>
    <w:rsid w:val="008D65A5"/>
    <w:rsid w:val="008E6026"/>
    <w:rsid w:val="008F5283"/>
    <w:rsid w:val="008F5E5F"/>
    <w:rsid w:val="00901FF2"/>
    <w:rsid w:val="009031FA"/>
    <w:rsid w:val="00904450"/>
    <w:rsid w:val="009075E2"/>
    <w:rsid w:val="0091133B"/>
    <w:rsid w:val="00934664"/>
    <w:rsid w:val="0094720B"/>
    <w:rsid w:val="00952F3C"/>
    <w:rsid w:val="0095432A"/>
    <w:rsid w:val="00956171"/>
    <w:rsid w:val="00961CBC"/>
    <w:rsid w:val="00962D30"/>
    <w:rsid w:val="00973829"/>
    <w:rsid w:val="009828CA"/>
    <w:rsid w:val="00987FCA"/>
    <w:rsid w:val="00994248"/>
    <w:rsid w:val="00994365"/>
    <w:rsid w:val="009977D3"/>
    <w:rsid w:val="009A21D8"/>
    <w:rsid w:val="009A59C7"/>
    <w:rsid w:val="009B0EE9"/>
    <w:rsid w:val="009B1575"/>
    <w:rsid w:val="009B3DC1"/>
    <w:rsid w:val="009C27FF"/>
    <w:rsid w:val="009C5466"/>
    <w:rsid w:val="009D29C2"/>
    <w:rsid w:val="009D30B0"/>
    <w:rsid w:val="009E0A29"/>
    <w:rsid w:val="009E7304"/>
    <w:rsid w:val="009F054F"/>
    <w:rsid w:val="009F7BE6"/>
    <w:rsid w:val="00A001A3"/>
    <w:rsid w:val="00A01618"/>
    <w:rsid w:val="00A0379C"/>
    <w:rsid w:val="00A04ADF"/>
    <w:rsid w:val="00A20461"/>
    <w:rsid w:val="00A31B15"/>
    <w:rsid w:val="00A31DEB"/>
    <w:rsid w:val="00A323F5"/>
    <w:rsid w:val="00A33220"/>
    <w:rsid w:val="00A36578"/>
    <w:rsid w:val="00A36A9A"/>
    <w:rsid w:val="00A43482"/>
    <w:rsid w:val="00A45EC2"/>
    <w:rsid w:val="00A50682"/>
    <w:rsid w:val="00A51BA7"/>
    <w:rsid w:val="00A524F8"/>
    <w:rsid w:val="00A557AE"/>
    <w:rsid w:val="00A622ED"/>
    <w:rsid w:val="00A63AAD"/>
    <w:rsid w:val="00A737C1"/>
    <w:rsid w:val="00A807AE"/>
    <w:rsid w:val="00A80E6E"/>
    <w:rsid w:val="00A84AAF"/>
    <w:rsid w:val="00A93031"/>
    <w:rsid w:val="00A975E8"/>
    <w:rsid w:val="00AC4808"/>
    <w:rsid w:val="00AC4CFA"/>
    <w:rsid w:val="00AE39C7"/>
    <w:rsid w:val="00AE46EB"/>
    <w:rsid w:val="00AE7D06"/>
    <w:rsid w:val="00AF14A0"/>
    <w:rsid w:val="00B01400"/>
    <w:rsid w:val="00B06045"/>
    <w:rsid w:val="00B06C5B"/>
    <w:rsid w:val="00B1320C"/>
    <w:rsid w:val="00B15D08"/>
    <w:rsid w:val="00B16A6C"/>
    <w:rsid w:val="00B175EF"/>
    <w:rsid w:val="00B21DB8"/>
    <w:rsid w:val="00B23904"/>
    <w:rsid w:val="00B33B31"/>
    <w:rsid w:val="00B33F58"/>
    <w:rsid w:val="00B347D6"/>
    <w:rsid w:val="00B634FC"/>
    <w:rsid w:val="00B750B9"/>
    <w:rsid w:val="00B75D9C"/>
    <w:rsid w:val="00B76B68"/>
    <w:rsid w:val="00B816AE"/>
    <w:rsid w:val="00B864E0"/>
    <w:rsid w:val="00BA2B44"/>
    <w:rsid w:val="00BA4990"/>
    <w:rsid w:val="00BB0447"/>
    <w:rsid w:val="00BB22A2"/>
    <w:rsid w:val="00BB3403"/>
    <w:rsid w:val="00BB458F"/>
    <w:rsid w:val="00BB7E11"/>
    <w:rsid w:val="00BC3D4B"/>
    <w:rsid w:val="00BD094D"/>
    <w:rsid w:val="00BE4931"/>
    <w:rsid w:val="00BE50AE"/>
    <w:rsid w:val="00BE5E30"/>
    <w:rsid w:val="00BF1254"/>
    <w:rsid w:val="00BF5053"/>
    <w:rsid w:val="00BF6B38"/>
    <w:rsid w:val="00C12085"/>
    <w:rsid w:val="00C1399B"/>
    <w:rsid w:val="00C169EA"/>
    <w:rsid w:val="00C25F85"/>
    <w:rsid w:val="00C31F72"/>
    <w:rsid w:val="00C33491"/>
    <w:rsid w:val="00C355A5"/>
    <w:rsid w:val="00C43F1C"/>
    <w:rsid w:val="00C44FF4"/>
    <w:rsid w:val="00C46646"/>
    <w:rsid w:val="00C536DE"/>
    <w:rsid w:val="00C57B82"/>
    <w:rsid w:val="00C632DB"/>
    <w:rsid w:val="00C6347B"/>
    <w:rsid w:val="00C658E5"/>
    <w:rsid w:val="00C7015E"/>
    <w:rsid w:val="00C722D6"/>
    <w:rsid w:val="00C73276"/>
    <w:rsid w:val="00C74C7A"/>
    <w:rsid w:val="00C77903"/>
    <w:rsid w:val="00C80C04"/>
    <w:rsid w:val="00C877A7"/>
    <w:rsid w:val="00C90480"/>
    <w:rsid w:val="00C97DD8"/>
    <w:rsid w:val="00CA2363"/>
    <w:rsid w:val="00CA582E"/>
    <w:rsid w:val="00CB0324"/>
    <w:rsid w:val="00CB2F87"/>
    <w:rsid w:val="00CC0D8E"/>
    <w:rsid w:val="00CC1E00"/>
    <w:rsid w:val="00CC20D3"/>
    <w:rsid w:val="00CC4713"/>
    <w:rsid w:val="00CD137F"/>
    <w:rsid w:val="00CD3883"/>
    <w:rsid w:val="00CD500D"/>
    <w:rsid w:val="00CE0E3D"/>
    <w:rsid w:val="00CE3592"/>
    <w:rsid w:val="00CE37AA"/>
    <w:rsid w:val="00D0042E"/>
    <w:rsid w:val="00D01D0A"/>
    <w:rsid w:val="00D030ED"/>
    <w:rsid w:val="00D11C76"/>
    <w:rsid w:val="00D11DC5"/>
    <w:rsid w:val="00D15E72"/>
    <w:rsid w:val="00D16021"/>
    <w:rsid w:val="00D208C6"/>
    <w:rsid w:val="00D23B65"/>
    <w:rsid w:val="00D276A5"/>
    <w:rsid w:val="00D34B71"/>
    <w:rsid w:val="00D357DA"/>
    <w:rsid w:val="00D42A56"/>
    <w:rsid w:val="00D502CC"/>
    <w:rsid w:val="00D52ECD"/>
    <w:rsid w:val="00D55F8D"/>
    <w:rsid w:val="00D620A3"/>
    <w:rsid w:val="00D64C69"/>
    <w:rsid w:val="00D702B3"/>
    <w:rsid w:val="00D75027"/>
    <w:rsid w:val="00D75728"/>
    <w:rsid w:val="00D92308"/>
    <w:rsid w:val="00DB449D"/>
    <w:rsid w:val="00DD30E5"/>
    <w:rsid w:val="00DD5325"/>
    <w:rsid w:val="00DE14F4"/>
    <w:rsid w:val="00DF1F0A"/>
    <w:rsid w:val="00DF256B"/>
    <w:rsid w:val="00E049A3"/>
    <w:rsid w:val="00E05866"/>
    <w:rsid w:val="00E21831"/>
    <w:rsid w:val="00E248B5"/>
    <w:rsid w:val="00E33C3F"/>
    <w:rsid w:val="00E36EFF"/>
    <w:rsid w:val="00E4557A"/>
    <w:rsid w:val="00E4605F"/>
    <w:rsid w:val="00E47F34"/>
    <w:rsid w:val="00E47F80"/>
    <w:rsid w:val="00E50BE7"/>
    <w:rsid w:val="00E51C06"/>
    <w:rsid w:val="00E55014"/>
    <w:rsid w:val="00E551CF"/>
    <w:rsid w:val="00E650F2"/>
    <w:rsid w:val="00E661FB"/>
    <w:rsid w:val="00E673A3"/>
    <w:rsid w:val="00E7056F"/>
    <w:rsid w:val="00E74314"/>
    <w:rsid w:val="00E8106E"/>
    <w:rsid w:val="00E9223E"/>
    <w:rsid w:val="00E95E23"/>
    <w:rsid w:val="00EA58CC"/>
    <w:rsid w:val="00EA615B"/>
    <w:rsid w:val="00EB12BC"/>
    <w:rsid w:val="00EC213B"/>
    <w:rsid w:val="00EC5111"/>
    <w:rsid w:val="00ED2D5C"/>
    <w:rsid w:val="00EE6B44"/>
    <w:rsid w:val="00EF331B"/>
    <w:rsid w:val="00EF5CB7"/>
    <w:rsid w:val="00EF5DA3"/>
    <w:rsid w:val="00EF6E29"/>
    <w:rsid w:val="00F058AE"/>
    <w:rsid w:val="00F11C0D"/>
    <w:rsid w:val="00F20DC7"/>
    <w:rsid w:val="00F224AD"/>
    <w:rsid w:val="00F2432C"/>
    <w:rsid w:val="00F243A7"/>
    <w:rsid w:val="00F30224"/>
    <w:rsid w:val="00F31BA1"/>
    <w:rsid w:val="00F33BBA"/>
    <w:rsid w:val="00F44CD9"/>
    <w:rsid w:val="00F47237"/>
    <w:rsid w:val="00F54308"/>
    <w:rsid w:val="00F548A1"/>
    <w:rsid w:val="00F56800"/>
    <w:rsid w:val="00F60F52"/>
    <w:rsid w:val="00F632F9"/>
    <w:rsid w:val="00F64E72"/>
    <w:rsid w:val="00F77F0D"/>
    <w:rsid w:val="00F801FE"/>
    <w:rsid w:val="00F840E7"/>
    <w:rsid w:val="00F91F71"/>
    <w:rsid w:val="00F92AD1"/>
    <w:rsid w:val="00F95A09"/>
    <w:rsid w:val="00FA6F23"/>
    <w:rsid w:val="00FB24B1"/>
    <w:rsid w:val="00FB7477"/>
    <w:rsid w:val="00FD111E"/>
    <w:rsid w:val="00FE427E"/>
    <w:rsid w:val="00FE60D2"/>
    <w:rsid w:val="00FE643D"/>
    <w:rsid w:val="00FF027C"/>
    <w:rsid w:val="00FF5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07C9C"/>
  <w15:chartTrackingRefBased/>
  <w15:docId w15:val="{FD4FBDB9-FD99-462C-A9BA-36E30145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B82"/>
    <w:pPr>
      <w:spacing w:after="298"/>
      <w:ind w:left="632" w:hanging="10"/>
    </w:pPr>
    <w:rPr>
      <w:rFonts w:ascii="Segoe UI Symbol" w:eastAsia="Segoe UI Symbol" w:hAnsi="Segoe UI Symbol" w:cs="Segoe UI Symbol"/>
      <w:color w:val="000000"/>
      <w:lang w:eastAsia="es-MX"/>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1B0C18"/>
    <w:pPr>
      <w:keepNext/>
      <w:spacing w:after="0" w:line="240" w:lineRule="auto"/>
      <w:ind w:left="0" w:firstLine="0"/>
      <w:jc w:val="right"/>
      <w:outlineLvl w:val="0"/>
    </w:pPr>
    <w:rPr>
      <w:rFonts w:ascii="Arial" w:eastAsia="Times New Roman" w:hAnsi="Arial" w:cs="Times New Roman"/>
      <w:b/>
      <w:bCs/>
      <w:color w:val="auto"/>
      <w:sz w:val="24"/>
      <w:szCs w:val="24"/>
      <w:lang w:eastAsia="es-ES"/>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1B0C18"/>
    <w:pPr>
      <w:keepNext/>
      <w:spacing w:after="0" w:line="240" w:lineRule="auto"/>
      <w:ind w:left="0" w:firstLine="0"/>
      <w:jc w:val="center"/>
      <w:outlineLvl w:val="1"/>
    </w:pPr>
    <w:rPr>
      <w:rFonts w:ascii="Arial" w:eastAsia="Times New Roman" w:hAnsi="Arial" w:cs="Times New Roman"/>
      <w:b/>
      <w:bCs/>
      <w:color w:val="auto"/>
      <w:sz w:val="24"/>
      <w:szCs w:val="24"/>
      <w:lang w:eastAsia="es-ES"/>
    </w:rPr>
  </w:style>
  <w:style w:type="paragraph" w:styleId="Ttulo3">
    <w:name w:val="heading 3"/>
    <w:aliases w:val="Gliederung3,Gliederung31,Gliederung32,Gliederung33,Gliederung34,Gliederung35,Gliederung36,Gliederung38,H3"/>
    <w:basedOn w:val="Normal"/>
    <w:next w:val="Normal"/>
    <w:link w:val="Ttulo3Car"/>
    <w:qFormat/>
    <w:rsid w:val="001B0C18"/>
    <w:pPr>
      <w:keepNext/>
      <w:spacing w:after="0" w:line="240" w:lineRule="auto"/>
      <w:ind w:left="0" w:firstLine="0"/>
      <w:outlineLvl w:val="2"/>
    </w:pPr>
    <w:rPr>
      <w:rFonts w:ascii="Arial" w:eastAsia="Times New Roman" w:hAnsi="Arial" w:cs="Times New Roman"/>
      <w:color w:val="auto"/>
      <w:sz w:val="24"/>
      <w:szCs w:val="24"/>
      <w:lang w:eastAsia="es-ES"/>
    </w:rPr>
  </w:style>
  <w:style w:type="paragraph" w:styleId="Ttulo4">
    <w:name w:val="heading 4"/>
    <w:aliases w:val="h4,H4"/>
    <w:basedOn w:val="Normal"/>
    <w:next w:val="Normal"/>
    <w:link w:val="Ttulo4Car"/>
    <w:uiPriority w:val="9"/>
    <w:qFormat/>
    <w:rsid w:val="001B0C18"/>
    <w:pPr>
      <w:keepNext/>
      <w:spacing w:after="0" w:line="240" w:lineRule="auto"/>
      <w:ind w:left="0" w:firstLine="0"/>
      <w:jc w:val="center"/>
      <w:outlineLvl w:val="3"/>
    </w:pPr>
    <w:rPr>
      <w:rFonts w:ascii="Arial" w:eastAsia="Times New Roman" w:hAnsi="Arial" w:cs="Times New Roman"/>
      <w:b/>
      <w:bCs/>
      <w:color w:val="auto"/>
      <w:sz w:val="32"/>
      <w:szCs w:val="24"/>
      <w:lang w:eastAsia="es-ES"/>
    </w:rPr>
  </w:style>
  <w:style w:type="paragraph" w:styleId="Ttulo5">
    <w:name w:val="heading 5"/>
    <w:basedOn w:val="Normal"/>
    <w:next w:val="Normal"/>
    <w:link w:val="Ttulo5Car"/>
    <w:qFormat/>
    <w:rsid w:val="001B0C18"/>
    <w:pPr>
      <w:keepNext/>
      <w:tabs>
        <w:tab w:val="left" w:pos="1141"/>
        <w:tab w:val="left" w:pos="1562"/>
        <w:tab w:val="left" w:pos="7810"/>
        <w:tab w:val="left" w:pos="8978"/>
      </w:tabs>
      <w:spacing w:after="0" w:line="240" w:lineRule="auto"/>
      <w:ind w:left="0" w:firstLine="0"/>
      <w:outlineLvl w:val="4"/>
    </w:pPr>
    <w:rPr>
      <w:rFonts w:ascii="Arial" w:eastAsia="Times New Roman" w:hAnsi="Arial" w:cs="Times New Roman"/>
      <w:b/>
      <w:bCs/>
      <w:color w:val="auto"/>
      <w:sz w:val="24"/>
      <w:szCs w:val="24"/>
      <w:lang w:eastAsia="es-ES"/>
    </w:rPr>
  </w:style>
  <w:style w:type="paragraph" w:styleId="Ttulo6">
    <w:name w:val="heading 6"/>
    <w:basedOn w:val="Normal"/>
    <w:next w:val="Normal"/>
    <w:link w:val="Ttulo6Car"/>
    <w:qFormat/>
    <w:rsid w:val="001B0C18"/>
    <w:pPr>
      <w:keepNext/>
      <w:spacing w:after="0" w:line="240" w:lineRule="auto"/>
      <w:ind w:left="0" w:firstLine="0"/>
      <w:outlineLvl w:val="5"/>
    </w:pPr>
    <w:rPr>
      <w:rFonts w:ascii="Arial" w:eastAsia="Times New Roman" w:hAnsi="Arial" w:cs="Times New Roman"/>
      <w:b/>
      <w:bCs/>
      <w:color w:val="auto"/>
      <w:sz w:val="20"/>
      <w:szCs w:val="24"/>
      <w:lang w:eastAsia="es-ES"/>
    </w:rPr>
  </w:style>
  <w:style w:type="paragraph" w:styleId="Ttulo7">
    <w:name w:val="heading 7"/>
    <w:basedOn w:val="Normal"/>
    <w:next w:val="Normal"/>
    <w:link w:val="Ttulo7Car"/>
    <w:uiPriority w:val="9"/>
    <w:qFormat/>
    <w:rsid w:val="001B0C18"/>
    <w:pPr>
      <w:keepNext/>
      <w:spacing w:after="0" w:line="240" w:lineRule="auto"/>
      <w:ind w:left="0" w:firstLine="0"/>
      <w:jc w:val="center"/>
      <w:outlineLvl w:val="6"/>
    </w:pPr>
    <w:rPr>
      <w:rFonts w:ascii="Arial" w:eastAsia="Times New Roman" w:hAnsi="Arial" w:cs="Times New Roman"/>
      <w:b/>
      <w:bCs/>
      <w:color w:val="auto"/>
      <w:sz w:val="20"/>
      <w:szCs w:val="24"/>
      <w:lang w:eastAsia="es-ES"/>
    </w:rPr>
  </w:style>
  <w:style w:type="paragraph" w:styleId="Ttulo8">
    <w:name w:val="heading 8"/>
    <w:basedOn w:val="Normal"/>
    <w:next w:val="Normal"/>
    <w:link w:val="Ttulo8Car"/>
    <w:qFormat/>
    <w:rsid w:val="001B0C18"/>
    <w:pPr>
      <w:keepNext/>
      <w:spacing w:after="0" w:line="240" w:lineRule="auto"/>
      <w:ind w:left="0" w:firstLine="708"/>
      <w:jc w:val="both"/>
      <w:outlineLvl w:val="7"/>
    </w:pPr>
    <w:rPr>
      <w:rFonts w:ascii="Arial" w:eastAsia="Times New Roman" w:hAnsi="Arial" w:cs="Arial"/>
      <w:i/>
      <w:iCs/>
      <w:color w:val="auto"/>
      <w:sz w:val="20"/>
      <w:szCs w:val="24"/>
      <w:lang w:val="es-ES" w:eastAsia="es-ES"/>
    </w:rPr>
  </w:style>
  <w:style w:type="paragraph" w:styleId="Ttulo9">
    <w:name w:val="heading 9"/>
    <w:basedOn w:val="Normal"/>
    <w:next w:val="Normal"/>
    <w:link w:val="Ttulo9Car"/>
    <w:qFormat/>
    <w:rsid w:val="001B0C18"/>
    <w:pPr>
      <w:keepNext/>
      <w:spacing w:after="0" w:line="240" w:lineRule="auto"/>
      <w:ind w:left="0" w:firstLine="0"/>
      <w:jc w:val="both"/>
      <w:outlineLvl w:val="8"/>
    </w:pPr>
    <w:rPr>
      <w:rFonts w:ascii="Arial" w:eastAsia="Times New Roman" w:hAnsi="Arial" w:cs="Arial"/>
      <w:i/>
      <w:iCs/>
      <w:color w:val="auto"/>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Even, Car Car,Car Car"/>
    <w:basedOn w:val="Normal"/>
    <w:link w:val="EncabezadoCar"/>
    <w:uiPriority w:val="99"/>
    <w:unhideWhenUsed/>
    <w:rsid w:val="001B0C18"/>
    <w:pPr>
      <w:tabs>
        <w:tab w:val="center" w:pos="4419"/>
        <w:tab w:val="right" w:pos="8838"/>
      </w:tabs>
      <w:spacing w:after="0" w:line="240" w:lineRule="auto"/>
    </w:pPr>
  </w:style>
  <w:style w:type="character" w:customStyle="1" w:styleId="EncabezadoCar">
    <w:name w:val="Encabezado Car"/>
    <w:aliases w:val="logomai Car,Even Car, Car Car Car,Car Car Car"/>
    <w:basedOn w:val="Fuentedeprrafopredeter"/>
    <w:link w:val="Encabezado"/>
    <w:uiPriority w:val="99"/>
    <w:rsid w:val="001B0C18"/>
  </w:style>
  <w:style w:type="paragraph" w:styleId="Piedepgina">
    <w:name w:val="footer"/>
    <w:aliases w:val="Pie de página1,footer odd,footer odd1,footer odd2,footer odd3,footer odd4,footer odd5"/>
    <w:basedOn w:val="Normal"/>
    <w:link w:val="PiedepginaCar"/>
    <w:unhideWhenUsed/>
    <w:rsid w:val="001B0C18"/>
    <w:pPr>
      <w:tabs>
        <w:tab w:val="center" w:pos="4419"/>
        <w:tab w:val="right" w:pos="8838"/>
      </w:tabs>
      <w:spacing w:after="0" w:line="240" w:lineRule="auto"/>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1B0C18"/>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1B0C18"/>
    <w:rPr>
      <w:rFonts w:ascii="Arial" w:eastAsia="Times New Roman" w:hAnsi="Arial" w:cs="Times New Roman"/>
      <w:b/>
      <w:bCs/>
      <w:sz w:val="24"/>
      <w:szCs w:val="24"/>
      <w:lang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rsid w:val="001B0C18"/>
    <w:rPr>
      <w:rFonts w:ascii="Arial" w:eastAsia="Times New Roman" w:hAnsi="Arial" w:cs="Times New Roman"/>
      <w:b/>
      <w:bCs/>
      <w:sz w:val="24"/>
      <w:szCs w:val="24"/>
      <w:lang w:eastAsia="es-ES"/>
    </w:rPr>
  </w:style>
  <w:style w:type="character" w:customStyle="1" w:styleId="Ttulo3Car">
    <w:name w:val="Título 3 Car"/>
    <w:aliases w:val="Gliederung3 Car,Gliederung31 Car,Gliederung32 Car,Gliederung33 Car,Gliederung34 Car,Gliederung35 Car,Gliederung36 Car,Gliederung38 Car,H3 Car"/>
    <w:basedOn w:val="Fuentedeprrafopredeter"/>
    <w:link w:val="Ttulo3"/>
    <w:rsid w:val="001B0C18"/>
    <w:rPr>
      <w:rFonts w:ascii="Arial" w:eastAsia="Times New Roman" w:hAnsi="Arial" w:cs="Times New Roman"/>
      <w:sz w:val="24"/>
      <w:szCs w:val="24"/>
      <w:lang w:eastAsia="es-ES"/>
    </w:rPr>
  </w:style>
  <w:style w:type="character" w:customStyle="1" w:styleId="Ttulo4Car">
    <w:name w:val="Título 4 Car"/>
    <w:aliases w:val="h4 Car,H4 Car"/>
    <w:basedOn w:val="Fuentedeprrafopredeter"/>
    <w:link w:val="Ttulo4"/>
    <w:uiPriority w:val="9"/>
    <w:rsid w:val="001B0C18"/>
    <w:rPr>
      <w:rFonts w:ascii="Arial" w:eastAsia="Times New Roman" w:hAnsi="Arial" w:cs="Times New Roman"/>
      <w:b/>
      <w:bCs/>
      <w:sz w:val="32"/>
      <w:szCs w:val="24"/>
      <w:lang w:eastAsia="es-ES"/>
    </w:rPr>
  </w:style>
  <w:style w:type="character" w:customStyle="1" w:styleId="Ttulo5Car">
    <w:name w:val="Título 5 Car"/>
    <w:basedOn w:val="Fuentedeprrafopredeter"/>
    <w:link w:val="Ttulo5"/>
    <w:rsid w:val="001B0C18"/>
    <w:rPr>
      <w:rFonts w:ascii="Arial" w:eastAsia="Times New Roman" w:hAnsi="Arial" w:cs="Times New Roman"/>
      <w:b/>
      <w:bCs/>
      <w:sz w:val="24"/>
      <w:szCs w:val="24"/>
      <w:lang w:eastAsia="es-ES"/>
    </w:rPr>
  </w:style>
  <w:style w:type="character" w:customStyle="1" w:styleId="Ttulo6Car">
    <w:name w:val="Título 6 Car"/>
    <w:basedOn w:val="Fuentedeprrafopredeter"/>
    <w:link w:val="Ttulo6"/>
    <w:rsid w:val="001B0C18"/>
    <w:rPr>
      <w:rFonts w:ascii="Arial" w:eastAsia="Times New Roman" w:hAnsi="Arial" w:cs="Times New Roman"/>
      <w:b/>
      <w:bCs/>
      <w:sz w:val="20"/>
      <w:szCs w:val="24"/>
      <w:lang w:eastAsia="es-ES"/>
    </w:rPr>
  </w:style>
  <w:style w:type="character" w:customStyle="1" w:styleId="Ttulo7Car">
    <w:name w:val="Título 7 Car"/>
    <w:basedOn w:val="Fuentedeprrafopredeter"/>
    <w:link w:val="Ttulo7"/>
    <w:uiPriority w:val="9"/>
    <w:rsid w:val="001B0C18"/>
    <w:rPr>
      <w:rFonts w:ascii="Arial" w:eastAsia="Times New Roman" w:hAnsi="Arial" w:cs="Times New Roman"/>
      <w:b/>
      <w:bCs/>
      <w:sz w:val="20"/>
      <w:szCs w:val="24"/>
      <w:lang w:eastAsia="es-ES"/>
    </w:rPr>
  </w:style>
  <w:style w:type="character" w:customStyle="1" w:styleId="Ttulo8Car">
    <w:name w:val="Título 8 Car"/>
    <w:basedOn w:val="Fuentedeprrafopredeter"/>
    <w:link w:val="Ttulo8"/>
    <w:rsid w:val="001B0C18"/>
    <w:rPr>
      <w:rFonts w:ascii="Arial" w:eastAsia="Times New Roman" w:hAnsi="Arial" w:cs="Arial"/>
      <w:i/>
      <w:iCs/>
      <w:sz w:val="20"/>
      <w:szCs w:val="24"/>
      <w:lang w:val="es-ES" w:eastAsia="es-ES"/>
    </w:rPr>
  </w:style>
  <w:style w:type="character" w:customStyle="1" w:styleId="Ttulo9Car">
    <w:name w:val="Título 9 Car"/>
    <w:basedOn w:val="Fuentedeprrafopredeter"/>
    <w:link w:val="Ttulo9"/>
    <w:rsid w:val="001B0C18"/>
    <w:rPr>
      <w:rFonts w:ascii="Arial" w:eastAsia="Times New Roman" w:hAnsi="Arial" w:cs="Arial"/>
      <w:i/>
      <w:iCs/>
      <w:sz w:val="20"/>
      <w:szCs w:val="24"/>
      <w:lang w:val="es-ES" w:eastAsia="es-ES"/>
    </w:rPr>
  </w:style>
  <w:style w:type="table" w:customStyle="1" w:styleId="TableGrid">
    <w:name w:val="TableGrid"/>
    <w:rsid w:val="001B0C18"/>
    <w:pPr>
      <w:spacing w:after="0" w:line="240" w:lineRule="auto"/>
    </w:pPr>
    <w:rPr>
      <w:rFonts w:eastAsiaTheme="minorEastAsia"/>
      <w:lang w:eastAsia="es-MX"/>
    </w:rPr>
    <w:tblPr>
      <w:tblCellMar>
        <w:top w:w="0" w:type="dxa"/>
        <w:left w:w="0" w:type="dxa"/>
        <w:bottom w:w="0" w:type="dxa"/>
        <w:right w:w="0" w:type="dxa"/>
      </w:tblCellMar>
    </w:tblPr>
  </w:style>
  <w:style w:type="character" w:styleId="Nmerodepgina">
    <w:name w:val="page number"/>
    <w:basedOn w:val="Fuentedeprrafopredeter"/>
    <w:rsid w:val="001B0C18"/>
  </w:style>
  <w:style w:type="character" w:styleId="Hipervnculo">
    <w:name w:val="Hyperlink"/>
    <w:basedOn w:val="Fuentedeprrafopredeter"/>
    <w:uiPriority w:val="99"/>
    <w:rsid w:val="001B0C18"/>
    <w:rPr>
      <w:color w:val="0000FF"/>
      <w:u w:val="single"/>
    </w:rPr>
  </w:style>
  <w:style w:type="paragraph" w:styleId="Textoindependiente">
    <w:name w:val="Body Text"/>
    <w:aliases w:val="body text,bt,body tesx,contents,bt1,body text1,body tesx1,bt2,body text2,body tesx2,bt3,body text3,body tesx3,bt4,body text4,body tesx4,contents1,bt5,body text5,body tesx5,bt6,body text6,body tesx6,EHP"/>
    <w:basedOn w:val="Normal"/>
    <w:link w:val="TextoindependienteCar"/>
    <w:qFormat/>
    <w:rsid w:val="001B0C18"/>
    <w:pPr>
      <w:spacing w:after="0" w:line="240" w:lineRule="auto"/>
      <w:ind w:left="0" w:firstLine="0"/>
      <w:jc w:val="both"/>
    </w:pPr>
    <w:rPr>
      <w:rFonts w:ascii="Arial" w:eastAsia="Times New Roman" w:hAnsi="Arial" w:cs="Arial"/>
      <w:smallCaps/>
      <w:color w:val="auto"/>
      <w:sz w:val="24"/>
      <w:szCs w:val="24"/>
      <w:lang w:val="es-ES" w:eastAsia="en-US"/>
    </w:r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rsid w:val="001B0C18"/>
    <w:rPr>
      <w:rFonts w:ascii="Arial" w:eastAsia="Times New Roman" w:hAnsi="Arial" w:cs="Arial"/>
      <w:smallCaps/>
      <w:sz w:val="24"/>
      <w:szCs w:val="24"/>
      <w:lang w:val="es-ES"/>
    </w:rPr>
  </w:style>
  <w:style w:type="paragraph" w:styleId="Textoindependiente2">
    <w:name w:val="Body Text 2"/>
    <w:basedOn w:val="Normal"/>
    <w:link w:val="Textoindependiente2Car"/>
    <w:rsid w:val="001B0C18"/>
    <w:pPr>
      <w:spacing w:after="120" w:line="480" w:lineRule="auto"/>
      <w:ind w:left="0" w:firstLine="0"/>
    </w:pPr>
    <w:rPr>
      <w:rFonts w:ascii="Arial" w:eastAsia="Times New Roman" w:hAnsi="Arial" w:cs="Times New Roman"/>
      <w:color w:val="auto"/>
      <w:sz w:val="20"/>
      <w:szCs w:val="24"/>
      <w:lang w:eastAsia="es-ES"/>
    </w:rPr>
  </w:style>
  <w:style w:type="character" w:customStyle="1" w:styleId="Textoindependiente2Car">
    <w:name w:val="Texto independiente 2 Car"/>
    <w:basedOn w:val="Fuentedeprrafopredeter"/>
    <w:link w:val="Textoindependiente2"/>
    <w:rsid w:val="001B0C18"/>
    <w:rPr>
      <w:rFonts w:ascii="Arial" w:eastAsia="Times New Roman" w:hAnsi="Arial" w:cs="Times New Roman"/>
      <w:sz w:val="20"/>
      <w:szCs w:val="24"/>
      <w:lang w:eastAsia="es-ES"/>
    </w:rPr>
  </w:style>
  <w:style w:type="paragraph" w:styleId="Textoindependiente3">
    <w:name w:val="Body Text 3"/>
    <w:basedOn w:val="Normal"/>
    <w:link w:val="Textoindependiente3Car"/>
    <w:uiPriority w:val="99"/>
    <w:rsid w:val="001B0C18"/>
    <w:pPr>
      <w:spacing w:after="120" w:line="240" w:lineRule="auto"/>
      <w:ind w:left="0" w:firstLine="0"/>
    </w:pPr>
    <w:rPr>
      <w:rFonts w:ascii="Arial" w:eastAsia="Times New Roman" w:hAnsi="Arial" w:cs="Times New Roman"/>
      <w:color w:val="auto"/>
      <w:sz w:val="16"/>
      <w:szCs w:val="16"/>
      <w:lang w:eastAsia="es-ES"/>
    </w:rPr>
  </w:style>
  <w:style w:type="character" w:customStyle="1" w:styleId="Textoindependiente3Car">
    <w:name w:val="Texto independiente 3 Car"/>
    <w:basedOn w:val="Fuentedeprrafopredeter"/>
    <w:link w:val="Textoindependiente3"/>
    <w:uiPriority w:val="99"/>
    <w:rsid w:val="001B0C18"/>
    <w:rPr>
      <w:rFonts w:ascii="Arial" w:eastAsia="Times New Roman" w:hAnsi="Arial" w:cs="Times New Roman"/>
      <w:sz w:val="16"/>
      <w:szCs w:val="16"/>
      <w:lang w:eastAsia="es-ES"/>
    </w:rPr>
  </w:style>
  <w:style w:type="paragraph" w:styleId="Sangradetextonormal">
    <w:name w:val="Body Text Indent"/>
    <w:aliases w:val="Sangría de t. independiente"/>
    <w:basedOn w:val="Normal"/>
    <w:link w:val="SangradetextonormalCar"/>
    <w:uiPriority w:val="99"/>
    <w:rsid w:val="001B0C18"/>
    <w:pPr>
      <w:spacing w:after="120" w:line="240" w:lineRule="auto"/>
      <w:ind w:left="283" w:firstLine="0"/>
    </w:pPr>
    <w:rPr>
      <w:rFonts w:ascii="Arial" w:eastAsia="Times New Roman" w:hAnsi="Arial" w:cs="Times New Roman"/>
      <w:color w:val="auto"/>
      <w:sz w:val="20"/>
      <w:szCs w:val="24"/>
      <w:lang w:eastAsia="es-ES"/>
    </w:rPr>
  </w:style>
  <w:style w:type="character" w:customStyle="1" w:styleId="SangradetextonormalCar">
    <w:name w:val="Sangría de texto normal Car"/>
    <w:aliases w:val="Sangría de t. independiente Car"/>
    <w:basedOn w:val="Fuentedeprrafopredeter"/>
    <w:link w:val="Sangradetextonormal"/>
    <w:uiPriority w:val="99"/>
    <w:rsid w:val="001B0C18"/>
    <w:rPr>
      <w:rFonts w:ascii="Arial" w:eastAsia="Times New Roman" w:hAnsi="Arial" w:cs="Times New Roman"/>
      <w:sz w:val="20"/>
      <w:szCs w:val="24"/>
      <w:lang w:eastAsia="es-ES"/>
    </w:rPr>
  </w:style>
  <w:style w:type="paragraph" w:customStyle="1" w:styleId="Textoindependiente21">
    <w:name w:val="Texto independiente 21"/>
    <w:basedOn w:val="Normal"/>
    <w:rsid w:val="001B0C18"/>
    <w:pPr>
      <w:tabs>
        <w:tab w:val="left" w:pos="709"/>
      </w:tabs>
      <w:spacing w:after="0" w:line="240" w:lineRule="auto"/>
      <w:ind w:left="0" w:firstLine="0"/>
      <w:jc w:val="both"/>
    </w:pPr>
    <w:rPr>
      <w:rFonts w:ascii="Times New Roman" w:eastAsia="Times New Roman" w:hAnsi="Times New Roman" w:cs="Times New Roman"/>
      <w:color w:val="auto"/>
      <w:szCs w:val="20"/>
      <w:lang w:val="es-ES_tradnl" w:eastAsia="es-ES"/>
    </w:rPr>
  </w:style>
  <w:style w:type="paragraph" w:customStyle="1" w:styleId="ACUERDO">
    <w:name w:val="ACUERDO"/>
    <w:basedOn w:val="Normal"/>
    <w:rsid w:val="001B0C18"/>
    <w:pPr>
      <w:widowControl w:val="0"/>
      <w:spacing w:after="0" w:line="240" w:lineRule="auto"/>
      <w:ind w:left="0" w:firstLine="0"/>
      <w:jc w:val="both"/>
    </w:pPr>
    <w:rPr>
      <w:rFonts w:ascii="Arial" w:eastAsia="Times New Roman" w:hAnsi="Arial" w:cs="Times New Roman"/>
      <w:b/>
      <w:color w:val="auto"/>
      <w:sz w:val="28"/>
      <w:szCs w:val="20"/>
      <w:lang w:val="en-US" w:eastAsia="es-ES"/>
    </w:rPr>
  </w:style>
  <w:style w:type="paragraph" w:customStyle="1" w:styleId="WW-Textoindependiente2">
    <w:name w:val="WW-Texto independiente 2"/>
    <w:basedOn w:val="Normal"/>
    <w:rsid w:val="001B0C18"/>
    <w:pPr>
      <w:suppressAutoHyphens/>
      <w:spacing w:after="0" w:line="240" w:lineRule="auto"/>
      <w:ind w:left="0" w:firstLine="0"/>
      <w:jc w:val="both"/>
    </w:pPr>
    <w:rPr>
      <w:rFonts w:ascii="Times New Roman" w:eastAsia="Times New Roman" w:hAnsi="Times New Roman" w:cs="Times New Roman"/>
      <w:color w:val="auto"/>
      <w:sz w:val="20"/>
      <w:szCs w:val="20"/>
      <w:lang w:eastAsia="ar-SA"/>
    </w:rPr>
  </w:style>
  <w:style w:type="character" w:styleId="Refdecomentario">
    <w:name w:val="annotation reference"/>
    <w:basedOn w:val="Fuentedeprrafopredeter"/>
    <w:uiPriority w:val="99"/>
    <w:rsid w:val="001B0C18"/>
    <w:rPr>
      <w:sz w:val="16"/>
      <w:szCs w:val="16"/>
    </w:rPr>
  </w:style>
  <w:style w:type="paragraph" w:styleId="Textocomentario">
    <w:name w:val="annotation text"/>
    <w:basedOn w:val="Normal"/>
    <w:link w:val="TextocomentarioCar"/>
    <w:uiPriority w:val="99"/>
    <w:rsid w:val="001B0C18"/>
    <w:pPr>
      <w:suppressAutoHyphens/>
      <w:spacing w:after="0" w:line="240" w:lineRule="auto"/>
      <w:ind w:left="0" w:firstLine="0"/>
    </w:pPr>
    <w:rPr>
      <w:rFonts w:ascii="Times New Roman" w:eastAsia="Times New Roman" w:hAnsi="Times New Roman" w:cs="Times New Roman"/>
      <w:color w:val="auto"/>
      <w:sz w:val="20"/>
      <w:szCs w:val="20"/>
      <w:lang w:val="es-ES_tradnl" w:eastAsia="ar-SA"/>
    </w:rPr>
  </w:style>
  <w:style w:type="character" w:customStyle="1" w:styleId="TextocomentarioCar">
    <w:name w:val="Texto comentario Car"/>
    <w:basedOn w:val="Fuentedeprrafopredeter"/>
    <w:link w:val="Textocomentario"/>
    <w:uiPriority w:val="99"/>
    <w:rsid w:val="001B0C18"/>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rsid w:val="001B0C18"/>
    <w:pPr>
      <w:spacing w:after="0" w:line="240" w:lineRule="auto"/>
      <w:ind w:left="0" w:firstLine="0"/>
    </w:pPr>
    <w:rPr>
      <w:rFonts w:ascii="Tahoma" w:eastAsia="Times New Roman" w:hAnsi="Tahoma" w:cs="Tahoma"/>
      <w:color w:val="auto"/>
      <w:sz w:val="16"/>
      <w:szCs w:val="16"/>
      <w:lang w:eastAsia="es-ES"/>
    </w:rPr>
  </w:style>
  <w:style w:type="character" w:customStyle="1" w:styleId="TextodegloboCar">
    <w:name w:val="Texto de globo Car"/>
    <w:basedOn w:val="Fuentedeprrafopredeter"/>
    <w:link w:val="Textodeglobo"/>
    <w:uiPriority w:val="99"/>
    <w:rsid w:val="001B0C18"/>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1B0C18"/>
    <w:pPr>
      <w:spacing w:after="120" w:line="240" w:lineRule="auto"/>
      <w:ind w:left="283" w:firstLine="0"/>
    </w:pPr>
    <w:rPr>
      <w:rFonts w:ascii="Arial" w:eastAsia="Times New Roman" w:hAnsi="Arial" w:cs="Times New Roman"/>
      <w:color w:val="auto"/>
      <w:sz w:val="16"/>
      <w:szCs w:val="16"/>
      <w:lang w:eastAsia="es-ES"/>
    </w:rPr>
  </w:style>
  <w:style w:type="character" w:customStyle="1" w:styleId="Sangra3detindependienteCar">
    <w:name w:val="Sangría 3 de t. independiente Car"/>
    <w:basedOn w:val="Fuentedeprrafopredeter"/>
    <w:link w:val="Sangra3detindependiente"/>
    <w:rsid w:val="001B0C18"/>
    <w:rPr>
      <w:rFonts w:ascii="Arial" w:eastAsia="Times New Roman" w:hAnsi="Arial" w:cs="Times New Roman"/>
      <w:sz w:val="16"/>
      <w:szCs w:val="16"/>
      <w:lang w:eastAsia="es-ES"/>
    </w:rPr>
  </w:style>
  <w:style w:type="paragraph" w:customStyle="1" w:styleId="WW-Textoindependiente3">
    <w:name w:val="WW-Texto independiente 3"/>
    <w:basedOn w:val="Normal"/>
    <w:rsid w:val="001B0C18"/>
    <w:pPr>
      <w:suppressAutoHyphens/>
      <w:spacing w:after="0" w:line="240" w:lineRule="auto"/>
      <w:ind w:left="0" w:firstLine="0"/>
      <w:jc w:val="both"/>
    </w:pPr>
    <w:rPr>
      <w:rFonts w:ascii="Arial" w:eastAsia="Times New Roman" w:hAnsi="Arial" w:cs="Times New Roman"/>
      <w:color w:val="auto"/>
      <w:szCs w:val="20"/>
      <w:lang w:eastAsia="ar-SA"/>
    </w:rPr>
  </w:style>
  <w:style w:type="paragraph" w:customStyle="1" w:styleId="toa">
    <w:name w:val="toa"/>
    <w:basedOn w:val="Normal"/>
    <w:rsid w:val="001B0C18"/>
    <w:pPr>
      <w:widowControl w:val="0"/>
      <w:tabs>
        <w:tab w:val="left" w:pos="9000"/>
        <w:tab w:val="right" w:pos="9360"/>
      </w:tabs>
      <w:suppressAutoHyphens/>
      <w:autoSpaceDE w:val="0"/>
      <w:autoSpaceDN w:val="0"/>
      <w:spacing w:after="0" w:line="240" w:lineRule="auto"/>
      <w:ind w:left="0" w:firstLine="0"/>
    </w:pPr>
    <w:rPr>
      <w:rFonts w:ascii="Arial" w:eastAsia="Times New Roman" w:hAnsi="Arial" w:cs="Arial"/>
      <w:color w:val="auto"/>
      <w:lang w:val="en-US" w:eastAsia="es-ES"/>
    </w:rPr>
  </w:style>
  <w:style w:type="paragraph" w:styleId="ndice1">
    <w:name w:val="index 1"/>
    <w:aliases w:val="PER"/>
    <w:basedOn w:val="Normal"/>
    <w:next w:val="Normal"/>
    <w:autoRedefine/>
    <w:semiHidden/>
    <w:rsid w:val="001B0C18"/>
    <w:pPr>
      <w:tabs>
        <w:tab w:val="right" w:leader="dot" w:pos="9962"/>
        <w:tab w:val="right" w:leader="dot" w:pos="10206"/>
        <w:tab w:val="right" w:leader="dot" w:pos="10247"/>
      </w:tabs>
      <w:autoSpaceDE w:val="0"/>
      <w:autoSpaceDN w:val="0"/>
      <w:spacing w:before="120" w:after="120" w:line="240" w:lineRule="auto"/>
      <w:ind w:left="0" w:firstLine="0"/>
      <w:jc w:val="both"/>
    </w:pPr>
    <w:rPr>
      <w:rFonts w:ascii="Arial" w:eastAsia="Times New Roman" w:hAnsi="Arial" w:cs="Arial"/>
      <w:b/>
      <w:bCs/>
      <w:noProof/>
      <w:color w:val="auto"/>
      <w:lang w:val="es-ES" w:eastAsia="es-ES"/>
    </w:rPr>
  </w:style>
  <w:style w:type="table" w:styleId="Tablaconcuadrcula">
    <w:name w:val="Table Grid"/>
    <w:basedOn w:val="Tablanormal"/>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styleId="Asuntodelcomentario">
    <w:name w:val="annotation subject"/>
    <w:basedOn w:val="Textocomentario"/>
    <w:next w:val="Textocomentario"/>
    <w:link w:val="AsuntodelcomentarioCar"/>
    <w:uiPriority w:val="99"/>
    <w:rsid w:val="001B0C18"/>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rsid w:val="001B0C18"/>
    <w:rPr>
      <w:rFonts w:ascii="Arial" w:eastAsia="Times New Roman" w:hAnsi="Arial" w:cs="Times New Roman"/>
      <w:b/>
      <w:bCs/>
      <w:sz w:val="20"/>
      <w:szCs w:val="20"/>
      <w:lang w:val="es-ES" w:eastAsia="es-ES"/>
    </w:rPr>
  </w:style>
  <w:style w:type="paragraph" w:customStyle="1" w:styleId="Estilo1">
    <w:name w:val="Estilo1"/>
    <w:basedOn w:val="Normal"/>
    <w:rsid w:val="001B0C18"/>
    <w:pPr>
      <w:tabs>
        <w:tab w:val="left" w:pos="431"/>
      </w:tabs>
      <w:spacing w:after="0" w:line="240" w:lineRule="auto"/>
      <w:ind w:left="0" w:firstLine="0"/>
    </w:pPr>
    <w:rPr>
      <w:rFonts w:ascii="Arial" w:eastAsia="Times New Roman" w:hAnsi="Arial" w:cs="Times New Roman"/>
      <w:color w:val="auto"/>
      <w:sz w:val="20"/>
      <w:szCs w:val="20"/>
      <w:lang w:eastAsia="es-ES"/>
    </w:rPr>
  </w:style>
  <w:style w:type="paragraph" w:customStyle="1" w:styleId="EstiloTtulo4Justificado">
    <w:name w:val="Estilo Título 4 + Justificado"/>
    <w:basedOn w:val="Ttulo4"/>
    <w:rsid w:val="001B0C18"/>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1B0C18"/>
    <w:pPr>
      <w:spacing w:after="0" w:line="240" w:lineRule="auto"/>
      <w:ind w:left="142" w:firstLine="0"/>
    </w:pPr>
    <w:rPr>
      <w:rFonts w:ascii="Arial" w:eastAsia="Times New Roman" w:hAnsi="Arial" w:cs="Arial"/>
      <w:color w:val="auto"/>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1B0C18"/>
    <w:rPr>
      <w:rFonts w:ascii="Arial" w:eastAsia="Times New Roman" w:hAnsi="Arial" w:cs="Arial"/>
      <w:sz w:val="24"/>
      <w:szCs w:val="20"/>
      <w:lang w:val="es-ES_tradnl" w:eastAsia="es-ES"/>
    </w:rPr>
  </w:style>
  <w:style w:type="paragraph" w:customStyle="1" w:styleId="TextoCar">
    <w:name w:val="Texto Car"/>
    <w:basedOn w:val="Normal"/>
    <w:rsid w:val="001B0C18"/>
    <w:pPr>
      <w:spacing w:after="101" w:line="216" w:lineRule="exact"/>
      <w:ind w:left="0" w:firstLine="288"/>
      <w:jc w:val="both"/>
    </w:pPr>
    <w:rPr>
      <w:rFonts w:ascii="Arial" w:eastAsia="Times New Roman" w:hAnsi="Arial" w:cs="Arial"/>
      <w:color w:val="auto"/>
      <w:sz w:val="18"/>
      <w:szCs w:val="18"/>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List Paragraph,Listas"/>
    <w:basedOn w:val="Normal"/>
    <w:link w:val="PrrafodelistaCar"/>
    <w:uiPriority w:val="34"/>
    <w:qFormat/>
    <w:rsid w:val="001B0C18"/>
    <w:pPr>
      <w:spacing w:after="0" w:line="240" w:lineRule="auto"/>
      <w:ind w:left="708" w:firstLine="0"/>
    </w:pPr>
    <w:rPr>
      <w:rFonts w:ascii="Arial" w:eastAsia="Times New Roman" w:hAnsi="Arial" w:cs="Times New Roman"/>
      <w:color w:val="auto"/>
      <w:sz w:val="20"/>
      <w:szCs w:val="24"/>
      <w:lang w:eastAsia="es-ES"/>
    </w:rPr>
  </w:style>
  <w:style w:type="paragraph" w:customStyle="1" w:styleId="Textopredeterminado">
    <w:name w:val="Texto predeterminado"/>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 w:val="24"/>
      <w:szCs w:val="20"/>
      <w:lang w:val="es-ES" w:eastAsia="es-ES"/>
    </w:rPr>
  </w:style>
  <w:style w:type="paragraph" w:customStyle="1" w:styleId="Texto">
    <w:name w:val="Texto"/>
    <w:basedOn w:val="Normal"/>
    <w:qFormat/>
    <w:rsid w:val="001B0C18"/>
    <w:pPr>
      <w:spacing w:after="101" w:line="216" w:lineRule="exact"/>
      <w:ind w:left="0" w:firstLine="288"/>
      <w:jc w:val="both"/>
    </w:pPr>
    <w:rPr>
      <w:rFonts w:ascii="Arial" w:eastAsia="Times New Roman" w:hAnsi="Arial" w:cs="Arial"/>
      <w:color w:val="auto"/>
      <w:sz w:val="18"/>
      <w:szCs w:val="20"/>
      <w:lang w:val="es-ES"/>
    </w:rPr>
  </w:style>
  <w:style w:type="paragraph" w:customStyle="1" w:styleId="ROMANOS">
    <w:name w:val="ROMANOS"/>
    <w:basedOn w:val="Normal"/>
    <w:link w:val="ROMANOSCar"/>
    <w:rsid w:val="001B0C18"/>
    <w:pPr>
      <w:tabs>
        <w:tab w:val="left" w:pos="720"/>
      </w:tabs>
      <w:spacing w:after="101" w:line="216" w:lineRule="atLeast"/>
      <w:ind w:left="720" w:hanging="432"/>
      <w:jc w:val="both"/>
    </w:pPr>
    <w:rPr>
      <w:rFonts w:ascii="Arial" w:eastAsia="Times New Roman" w:hAnsi="Arial" w:cs="Times New Roman"/>
      <w:color w:val="auto"/>
      <w:sz w:val="18"/>
      <w:szCs w:val="20"/>
      <w:lang w:val="es-ES_tradnl" w:eastAsia="es-ES"/>
    </w:rPr>
  </w:style>
  <w:style w:type="paragraph" w:customStyle="1" w:styleId="INCISO">
    <w:name w:val="INCISO"/>
    <w:basedOn w:val="Normal"/>
    <w:rsid w:val="001B0C18"/>
    <w:pPr>
      <w:tabs>
        <w:tab w:val="left" w:pos="1152"/>
      </w:tabs>
      <w:spacing w:after="101" w:line="216" w:lineRule="atLeast"/>
      <w:ind w:left="1152" w:hanging="432"/>
      <w:jc w:val="both"/>
    </w:pPr>
    <w:rPr>
      <w:rFonts w:ascii="Arial" w:eastAsia="Times New Roman" w:hAnsi="Arial" w:cs="Times New Roman"/>
      <w:color w:val="auto"/>
      <w:sz w:val="18"/>
      <w:szCs w:val="20"/>
      <w:lang w:val="es-ES_tradnl" w:eastAsia="es-ES"/>
    </w:rPr>
  </w:style>
  <w:style w:type="paragraph" w:customStyle="1" w:styleId="texto0">
    <w:name w:val="texto"/>
    <w:basedOn w:val="Normal"/>
    <w:rsid w:val="001B0C18"/>
    <w:pPr>
      <w:spacing w:after="101" w:line="216" w:lineRule="atLeast"/>
      <w:ind w:left="0" w:firstLine="288"/>
      <w:jc w:val="both"/>
    </w:pPr>
    <w:rPr>
      <w:rFonts w:ascii="Arial" w:eastAsia="Times New Roman" w:hAnsi="Arial" w:cs="Times New Roman"/>
      <w:color w:val="auto"/>
      <w:sz w:val="18"/>
      <w:szCs w:val="20"/>
      <w:lang w:val="es-ES_tradnl" w:eastAsia="es-ES"/>
    </w:rPr>
  </w:style>
  <w:style w:type="paragraph" w:styleId="Textosinformato">
    <w:name w:val="Plain Text"/>
    <w:basedOn w:val="Normal"/>
    <w:link w:val="TextosinformatoCar"/>
    <w:rsid w:val="001B0C18"/>
    <w:pPr>
      <w:spacing w:after="0" w:line="240" w:lineRule="auto"/>
      <w:ind w:left="0" w:firstLine="0"/>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1B0C18"/>
    <w:rPr>
      <w:rFonts w:ascii="Courier New" w:eastAsia="Times New Roman" w:hAnsi="Courier New" w:cs="Courier New"/>
      <w:sz w:val="20"/>
      <w:szCs w:val="20"/>
      <w:lang w:val="es-ES" w:eastAsia="es-ES"/>
    </w:rPr>
  </w:style>
  <w:style w:type="paragraph" w:customStyle="1" w:styleId="Sangra3detindependiente1">
    <w:name w:val="Sangría 3 de t. independiente1"/>
    <w:basedOn w:val="Normal"/>
    <w:rsid w:val="001B0C18"/>
    <w:pPr>
      <w:suppressAutoHyphens/>
      <w:autoSpaceDE w:val="0"/>
      <w:spacing w:after="0" w:line="240" w:lineRule="auto"/>
      <w:ind w:left="284" w:hanging="284"/>
      <w:jc w:val="both"/>
    </w:pPr>
    <w:rPr>
      <w:rFonts w:ascii="Arial" w:eastAsia="Times New Roman" w:hAnsi="Arial" w:cs="Arial"/>
      <w:color w:val="auto"/>
      <w:sz w:val="20"/>
      <w:szCs w:val="20"/>
      <w:lang w:val="es-ES_tradnl" w:eastAsia="ar-SA"/>
    </w:rPr>
  </w:style>
  <w:style w:type="character" w:styleId="Hipervnculovisitado">
    <w:name w:val="FollowedHyperlink"/>
    <w:basedOn w:val="Fuentedeprrafopredeter"/>
    <w:uiPriority w:val="99"/>
    <w:unhideWhenUsed/>
    <w:rsid w:val="001B0C18"/>
    <w:rPr>
      <w:color w:val="800080"/>
      <w:u w:val="single"/>
    </w:rPr>
  </w:style>
  <w:style w:type="paragraph" w:customStyle="1" w:styleId="xl73">
    <w:name w:val="xl73"/>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4">
    <w:name w:val="xl74"/>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5">
    <w:name w:val="xl7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6">
    <w:name w:val="xl76"/>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77">
    <w:name w:val="xl77"/>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78">
    <w:name w:val="xl78"/>
    <w:basedOn w:val="Normal"/>
    <w:rsid w:val="001B0C18"/>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9">
    <w:name w:val="xl7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3">
    <w:name w:val="xl63"/>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64">
    <w:name w:val="xl64"/>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65">
    <w:name w:val="xl6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66">
    <w:name w:val="xl6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7">
    <w:name w:val="xl67"/>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8">
    <w:name w:val="xl68"/>
    <w:basedOn w:val="Normal"/>
    <w:rsid w:val="001B0C18"/>
    <w:pPr>
      <w:pBdr>
        <w:top w:val="single" w:sz="4" w:space="0" w:color="auto"/>
        <w:left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9">
    <w:name w:val="xl6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0">
    <w:name w:val="xl7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1">
    <w:name w:val="xl71"/>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2">
    <w:name w:val="xl72"/>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font0">
    <w:name w:val="font0"/>
    <w:basedOn w:val="Normal"/>
    <w:rsid w:val="001B0C18"/>
    <w:pPr>
      <w:spacing w:before="100" w:beforeAutospacing="1" w:after="100" w:afterAutospacing="1" w:line="240" w:lineRule="auto"/>
      <w:ind w:left="0" w:firstLine="0"/>
    </w:pPr>
    <w:rPr>
      <w:rFonts w:ascii="Calibri" w:eastAsia="Times New Roman" w:hAnsi="Calibri" w:cs="Times New Roman"/>
    </w:rPr>
  </w:style>
  <w:style w:type="paragraph" w:customStyle="1" w:styleId="font5">
    <w:name w:val="font5"/>
    <w:basedOn w:val="Normal"/>
    <w:rsid w:val="001B0C18"/>
    <w:pP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font6">
    <w:name w:val="font6"/>
    <w:basedOn w:val="Normal"/>
    <w:rsid w:val="001B0C18"/>
    <w:pP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font7">
    <w:name w:val="font7"/>
    <w:basedOn w:val="Normal"/>
    <w:rsid w:val="001B0C18"/>
    <w:pPr>
      <w:spacing w:before="100" w:beforeAutospacing="1" w:after="100" w:afterAutospacing="1" w:line="240" w:lineRule="auto"/>
      <w:ind w:left="0" w:firstLine="0"/>
    </w:pPr>
    <w:rPr>
      <w:rFonts w:ascii="Calibri" w:eastAsia="Times New Roman" w:hAnsi="Calibri" w:cs="Times New Roman"/>
      <w:b/>
      <w:bCs/>
    </w:rPr>
  </w:style>
  <w:style w:type="paragraph" w:customStyle="1" w:styleId="font8">
    <w:name w:val="font8"/>
    <w:basedOn w:val="Normal"/>
    <w:rsid w:val="001B0C18"/>
    <w:pPr>
      <w:spacing w:before="100" w:beforeAutospacing="1" w:after="100" w:afterAutospacing="1" w:line="240" w:lineRule="auto"/>
      <w:ind w:left="0" w:firstLine="0"/>
    </w:pPr>
    <w:rPr>
      <w:rFonts w:ascii="Arial" w:eastAsia="Times New Roman" w:hAnsi="Arial" w:cs="Arial"/>
      <w:b/>
      <w:bCs/>
      <w:color w:val="0D0D0D"/>
      <w:sz w:val="20"/>
      <w:szCs w:val="20"/>
    </w:rPr>
  </w:style>
  <w:style w:type="paragraph" w:customStyle="1" w:styleId="font9">
    <w:name w:val="font9"/>
    <w:basedOn w:val="Normal"/>
    <w:rsid w:val="001B0C18"/>
    <w:pPr>
      <w:spacing w:before="100" w:beforeAutospacing="1" w:after="100" w:afterAutospacing="1" w:line="240" w:lineRule="auto"/>
      <w:ind w:left="0" w:firstLine="0"/>
    </w:pPr>
    <w:rPr>
      <w:rFonts w:ascii="Calibri" w:eastAsia="Times New Roman" w:hAnsi="Calibri" w:cs="Times New Roman"/>
      <w:b/>
      <w:bCs/>
      <w:color w:val="0D0D0D"/>
    </w:rPr>
  </w:style>
  <w:style w:type="paragraph" w:customStyle="1" w:styleId="font10">
    <w:name w:val="font10"/>
    <w:basedOn w:val="Normal"/>
    <w:rsid w:val="001B0C18"/>
    <w:pPr>
      <w:spacing w:before="100" w:beforeAutospacing="1" w:after="100" w:afterAutospacing="1" w:line="240" w:lineRule="auto"/>
      <w:ind w:left="0" w:firstLine="0"/>
    </w:pPr>
    <w:rPr>
      <w:rFonts w:ascii="Calibri" w:eastAsia="Times New Roman" w:hAnsi="Calibri" w:cs="Times New Roman"/>
      <w:b/>
      <w:bCs/>
      <w:color w:val="auto"/>
    </w:rPr>
  </w:style>
  <w:style w:type="paragraph" w:customStyle="1" w:styleId="xl80">
    <w:name w:val="xl80"/>
    <w:basedOn w:val="Normal"/>
    <w:rsid w:val="001B0C1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1">
    <w:name w:val="xl81"/>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2">
    <w:name w:val="xl82"/>
    <w:basedOn w:val="Normal"/>
    <w:rsid w:val="001B0C18"/>
    <w:pPr>
      <w:pBdr>
        <w:top w:val="single" w:sz="8" w:space="0" w:color="auto"/>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3">
    <w:name w:val="xl83"/>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4">
    <w:name w:val="xl84"/>
    <w:basedOn w:val="Normal"/>
    <w:rsid w:val="001B0C18"/>
    <w:pPr>
      <w:pBdr>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5">
    <w:name w:val="xl85"/>
    <w:basedOn w:val="Normal"/>
    <w:rsid w:val="001B0C18"/>
    <w:pPr>
      <w:pBdr>
        <w:left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6">
    <w:name w:val="xl86"/>
    <w:basedOn w:val="Normal"/>
    <w:rsid w:val="001B0C18"/>
    <w:pPr>
      <w:pBdr>
        <w:top w:val="single" w:sz="8" w:space="0" w:color="auto"/>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7">
    <w:name w:val="xl87"/>
    <w:basedOn w:val="Normal"/>
    <w:rsid w:val="001B0C18"/>
    <w:pPr>
      <w:pBdr>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8">
    <w:name w:val="xl88"/>
    <w:basedOn w:val="Normal"/>
    <w:rsid w:val="001B0C18"/>
    <w:pPr>
      <w:pBdr>
        <w:left w:val="single" w:sz="8" w:space="0" w:color="auto"/>
        <w:bottom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9">
    <w:name w:val="xl89"/>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90">
    <w:name w:val="xl90"/>
    <w:basedOn w:val="Normal"/>
    <w:rsid w:val="001B0C18"/>
    <w:pPr>
      <w:pBdr>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1">
    <w:name w:val="xl91"/>
    <w:basedOn w:val="Normal"/>
    <w:rsid w:val="001B0C1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2">
    <w:name w:val="xl92"/>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93">
    <w:name w:val="xl93"/>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4">
    <w:name w:val="xl94"/>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5">
    <w:name w:val="xl95"/>
    <w:basedOn w:val="Normal"/>
    <w:rsid w:val="001B0C18"/>
    <w:pPr>
      <w:pBdr>
        <w:top w:val="single" w:sz="8" w:space="0" w:color="auto"/>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6">
    <w:name w:val="xl96"/>
    <w:basedOn w:val="Normal"/>
    <w:rsid w:val="001B0C18"/>
    <w:pPr>
      <w:pBdr>
        <w:top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7">
    <w:name w:val="xl97"/>
    <w:basedOn w:val="Normal"/>
    <w:rsid w:val="001B0C18"/>
    <w:pPr>
      <w:pBdr>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8">
    <w:name w:val="xl98"/>
    <w:basedOn w:val="Normal"/>
    <w:rsid w:val="001B0C18"/>
    <w:pP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9">
    <w:name w:val="xl99"/>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0">
    <w:name w:val="xl100"/>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1">
    <w:name w:val="xl101"/>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02">
    <w:name w:val="xl102"/>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03">
    <w:name w:val="xl103"/>
    <w:basedOn w:val="Normal"/>
    <w:rsid w:val="001B0C18"/>
    <w:pPr>
      <w:pBdr>
        <w:left w:val="single" w:sz="8" w:space="0" w:color="auto"/>
        <w:bottom w:val="single" w:sz="8" w:space="0" w:color="auto"/>
        <w:righ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18"/>
      <w:szCs w:val="18"/>
    </w:rPr>
  </w:style>
  <w:style w:type="paragraph" w:customStyle="1" w:styleId="xl104">
    <w:name w:val="xl104"/>
    <w:basedOn w:val="Normal"/>
    <w:rsid w:val="001B0C18"/>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center"/>
    </w:pPr>
    <w:rPr>
      <w:rFonts w:ascii="Arial" w:eastAsia="Times New Roman" w:hAnsi="Arial" w:cs="Arial"/>
      <w:b/>
      <w:bCs/>
      <w:color w:val="auto"/>
      <w:sz w:val="18"/>
      <w:szCs w:val="18"/>
    </w:rPr>
  </w:style>
  <w:style w:type="paragraph" w:customStyle="1" w:styleId="xl105">
    <w:name w:val="xl105"/>
    <w:basedOn w:val="Normal"/>
    <w:rsid w:val="001B0C18"/>
    <w:pPr>
      <w:pBdr>
        <w:left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6">
    <w:name w:val="xl106"/>
    <w:basedOn w:val="Normal"/>
    <w:rsid w:val="001B0C18"/>
    <w:pPr>
      <w:pBdr>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7">
    <w:name w:val="xl107"/>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08">
    <w:name w:val="xl108"/>
    <w:basedOn w:val="Normal"/>
    <w:rsid w:val="001B0C18"/>
    <w:pPr>
      <w:pBdr>
        <w:lef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09">
    <w:name w:val="xl109"/>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10">
    <w:name w:val="xl110"/>
    <w:basedOn w:val="Normal"/>
    <w:rsid w:val="001B0C18"/>
    <w:pPr>
      <w:pBdr>
        <w:top w:val="single" w:sz="8" w:space="0" w:color="auto"/>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11">
    <w:name w:val="xl111"/>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2">
    <w:name w:val="xl112"/>
    <w:basedOn w:val="Normal"/>
    <w:rsid w:val="001B0C18"/>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113">
    <w:name w:val="xl113"/>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14">
    <w:name w:val="xl114"/>
    <w:basedOn w:val="Normal"/>
    <w:rsid w:val="001B0C18"/>
    <w:pPr>
      <w:pBdr>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5">
    <w:name w:val="xl115"/>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6">
    <w:name w:val="xl116"/>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7">
    <w:name w:val="xl117"/>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8">
    <w:name w:val="xl118"/>
    <w:basedOn w:val="Normal"/>
    <w:rsid w:val="001B0C18"/>
    <w:pPr>
      <w:pBdr>
        <w:top w:val="single" w:sz="8" w:space="0" w:color="auto"/>
        <w:left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9">
    <w:name w:val="xl119"/>
    <w:basedOn w:val="Normal"/>
    <w:rsid w:val="001B0C18"/>
    <w:pPr>
      <w:pBdr>
        <w:top w:val="single" w:sz="8" w:space="0" w:color="auto"/>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0">
    <w:name w:val="xl120"/>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1">
    <w:name w:val="xl121"/>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2">
    <w:name w:val="xl122"/>
    <w:basedOn w:val="Normal"/>
    <w:rsid w:val="001B0C18"/>
    <w:pPr>
      <w:pBdr>
        <w:top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3">
    <w:name w:val="xl123"/>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24">
    <w:name w:val="xl124"/>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5">
    <w:name w:val="xl125"/>
    <w:basedOn w:val="Normal"/>
    <w:rsid w:val="001B0C18"/>
    <w:pPr>
      <w:pBdr>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6">
    <w:name w:val="xl126"/>
    <w:basedOn w:val="Normal"/>
    <w:rsid w:val="001B0C18"/>
    <w:pPr>
      <w:pBdr>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7">
    <w:name w:val="xl127"/>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28">
    <w:name w:val="xl128"/>
    <w:basedOn w:val="Normal"/>
    <w:rsid w:val="001B0C18"/>
    <w:pPr>
      <w:pBdr>
        <w:top w:val="single" w:sz="8" w:space="0" w:color="auto"/>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29">
    <w:name w:val="xl129"/>
    <w:basedOn w:val="Normal"/>
    <w:rsid w:val="001B0C18"/>
    <w:pPr>
      <w:pBdr>
        <w:top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0">
    <w:name w:val="xl130"/>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31">
    <w:name w:val="xl131"/>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2">
    <w:name w:val="xl13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3">
    <w:name w:val="xl133"/>
    <w:basedOn w:val="Normal"/>
    <w:rsid w:val="001B0C18"/>
    <w:pPr>
      <w:pBdr>
        <w:left w:val="single" w:sz="4" w:space="0" w:color="auto"/>
        <w:bottom w:val="single" w:sz="8"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4">
    <w:name w:val="xl134"/>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5">
    <w:name w:val="xl135"/>
    <w:basedOn w:val="Normal"/>
    <w:rsid w:val="001B0C18"/>
    <w:pPr>
      <w:pBdr>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6">
    <w:name w:val="xl136"/>
    <w:basedOn w:val="Normal"/>
    <w:rsid w:val="001B0C18"/>
    <w:pP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7">
    <w:name w:val="xl137"/>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38">
    <w:name w:val="xl138"/>
    <w:basedOn w:val="Normal"/>
    <w:rsid w:val="001B0C1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39">
    <w:name w:val="xl139"/>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40">
    <w:name w:val="xl140"/>
    <w:basedOn w:val="Normal"/>
    <w:rsid w:val="001B0C18"/>
    <w:pPr>
      <w:pBdr>
        <w:left w:val="single" w:sz="8"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41">
    <w:name w:val="xl141"/>
    <w:basedOn w:val="Normal"/>
    <w:rsid w:val="001B0C18"/>
    <w:pPr>
      <w:pBdr>
        <w:left w:val="single" w:sz="8"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42">
    <w:name w:val="xl142"/>
    <w:basedOn w:val="Normal"/>
    <w:rsid w:val="001B0C18"/>
    <w:pPr>
      <w:pBdr>
        <w:left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43">
    <w:name w:val="xl143"/>
    <w:basedOn w:val="Normal"/>
    <w:rsid w:val="001B0C18"/>
    <w:pPr>
      <w:pBdr>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44">
    <w:name w:val="xl144"/>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45">
    <w:name w:val="xl145"/>
    <w:basedOn w:val="Normal"/>
    <w:rsid w:val="001B0C1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6">
    <w:name w:val="xl14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7">
    <w:name w:val="xl147"/>
    <w:basedOn w:val="Normal"/>
    <w:rsid w:val="001B0C1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8">
    <w:name w:val="xl14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9">
    <w:name w:val="xl149"/>
    <w:basedOn w:val="Normal"/>
    <w:rsid w:val="001B0C1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0">
    <w:name w:val="xl150"/>
    <w:basedOn w:val="Normal"/>
    <w:rsid w:val="001B0C1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1">
    <w:name w:val="xl151"/>
    <w:basedOn w:val="Normal"/>
    <w:rsid w:val="001B0C18"/>
    <w:pPr>
      <w:pBdr>
        <w:top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2">
    <w:name w:val="xl152"/>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3">
    <w:name w:val="xl153"/>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4">
    <w:name w:val="xl154"/>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5">
    <w:name w:val="xl155"/>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6">
    <w:name w:val="xl156"/>
    <w:basedOn w:val="Normal"/>
    <w:rsid w:val="001B0C18"/>
    <w:pPr>
      <w:pBdr>
        <w:top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7">
    <w:name w:val="xl157"/>
    <w:basedOn w:val="Normal"/>
    <w:rsid w:val="001B0C18"/>
    <w:pPr>
      <w:pBdr>
        <w:top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8">
    <w:name w:val="xl158"/>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9">
    <w:name w:val="xl159"/>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0">
    <w:name w:val="xl160"/>
    <w:basedOn w:val="Normal"/>
    <w:rsid w:val="001B0C18"/>
    <w:pPr>
      <w:pBdr>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1">
    <w:name w:val="xl161"/>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62">
    <w:name w:val="xl162"/>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3">
    <w:name w:val="xl163"/>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4">
    <w:name w:val="xl164"/>
    <w:basedOn w:val="Normal"/>
    <w:rsid w:val="001B0C18"/>
    <w:pPr>
      <w:pBdr>
        <w:bottom w:val="single" w:sz="8" w:space="0" w:color="auto"/>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5">
    <w:name w:val="xl165"/>
    <w:basedOn w:val="Normal"/>
    <w:rsid w:val="001B0C18"/>
    <w:pPr>
      <w:pBdr>
        <w:top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6">
    <w:name w:val="xl166"/>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67">
    <w:name w:val="xl167"/>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68">
    <w:name w:val="xl168"/>
    <w:basedOn w:val="Normal"/>
    <w:rsid w:val="001B0C18"/>
    <w:pPr>
      <w:pBdr>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9">
    <w:name w:val="xl169"/>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0">
    <w:name w:val="xl170"/>
    <w:basedOn w:val="Normal"/>
    <w:rsid w:val="001B0C18"/>
    <w:pPr>
      <w:pBdr>
        <w:top w:val="single" w:sz="8" w:space="0" w:color="auto"/>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1">
    <w:name w:val="xl171"/>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72">
    <w:name w:val="xl172"/>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3">
    <w:name w:val="xl173"/>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4">
    <w:name w:val="xl174"/>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5">
    <w:name w:val="xl175"/>
    <w:basedOn w:val="Normal"/>
    <w:rsid w:val="001B0C1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6">
    <w:name w:val="xl176"/>
    <w:basedOn w:val="Normal"/>
    <w:rsid w:val="001B0C1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7">
    <w:name w:val="xl177"/>
    <w:basedOn w:val="Normal"/>
    <w:rsid w:val="001B0C18"/>
    <w:pPr>
      <w:pBdr>
        <w:right w:val="single" w:sz="4" w:space="0" w:color="auto"/>
      </w:pBdr>
      <w:spacing w:before="100" w:beforeAutospacing="1" w:after="100" w:afterAutospacing="1" w:line="240" w:lineRule="auto"/>
      <w:ind w:left="0" w:firstLine="0"/>
      <w:jc w:val="both"/>
      <w:textAlignment w:val="center"/>
    </w:pPr>
    <w:rPr>
      <w:rFonts w:ascii="Arial" w:eastAsia="Times New Roman" w:hAnsi="Arial" w:cs="Arial"/>
      <w:color w:val="auto"/>
      <w:sz w:val="20"/>
      <w:szCs w:val="20"/>
    </w:rPr>
  </w:style>
  <w:style w:type="paragraph" w:customStyle="1" w:styleId="xl178">
    <w:name w:val="xl178"/>
    <w:basedOn w:val="Normal"/>
    <w:rsid w:val="001B0C18"/>
    <w:pPr>
      <w:pBdr>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9">
    <w:name w:val="xl179"/>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0">
    <w:name w:val="xl180"/>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1">
    <w:name w:val="xl181"/>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2">
    <w:name w:val="xl18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83">
    <w:name w:val="xl183"/>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84">
    <w:name w:val="xl184"/>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85">
    <w:name w:val="xl185"/>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6">
    <w:name w:val="xl186"/>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7">
    <w:name w:val="xl187"/>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8">
    <w:name w:val="xl188"/>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89">
    <w:name w:val="xl189"/>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90">
    <w:name w:val="xl190"/>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91">
    <w:name w:val="xl191"/>
    <w:basedOn w:val="Normal"/>
    <w:rsid w:val="001B0C18"/>
    <w:pPr>
      <w:pBdr>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92">
    <w:name w:val="xl19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3">
    <w:name w:val="xl193"/>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94">
    <w:name w:val="xl194"/>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95">
    <w:name w:val="xl195"/>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6">
    <w:name w:val="xl196"/>
    <w:basedOn w:val="Normal"/>
    <w:rsid w:val="001B0C18"/>
    <w:pPr>
      <w:pBdr>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0"/>
      <w:szCs w:val="20"/>
    </w:rPr>
  </w:style>
  <w:style w:type="paragraph" w:customStyle="1" w:styleId="xl197">
    <w:name w:val="xl197"/>
    <w:basedOn w:val="Normal"/>
    <w:rsid w:val="001B0C18"/>
    <w:pPr>
      <w:pBdr>
        <w:top w:val="single" w:sz="8" w:space="0" w:color="auto"/>
        <w:lef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xl198">
    <w:name w:val="xl198"/>
    <w:basedOn w:val="Normal"/>
    <w:rsid w:val="001B0C18"/>
    <w:pPr>
      <w:pBdr>
        <w:top w:val="single" w:sz="8" w:space="0" w:color="auto"/>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Default">
    <w:name w:val="Default"/>
    <w:rsid w:val="001B0C18"/>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font11">
    <w:name w:val="font11"/>
    <w:basedOn w:val="Normal"/>
    <w:rsid w:val="001B0C18"/>
    <w:pPr>
      <w:spacing w:before="100" w:beforeAutospacing="1" w:after="100" w:afterAutospacing="1" w:line="240" w:lineRule="auto"/>
      <w:ind w:left="0" w:firstLine="0"/>
    </w:pPr>
    <w:rPr>
      <w:rFonts w:ascii="Arial" w:eastAsia="Times New Roman" w:hAnsi="Arial" w:cs="Arial"/>
      <w:b/>
      <w:bCs/>
      <w:color w:val="FF0000"/>
      <w:sz w:val="18"/>
      <w:szCs w:val="18"/>
    </w:rPr>
  </w:style>
  <w:style w:type="paragraph" w:customStyle="1" w:styleId="BodyText217">
    <w:name w:val="Body Text 217"/>
    <w:basedOn w:val="Normal"/>
    <w:rsid w:val="001B0C18"/>
    <w:pPr>
      <w:overflowPunct w:val="0"/>
      <w:autoSpaceDE w:val="0"/>
      <w:autoSpaceDN w:val="0"/>
      <w:adjustRightInd w:val="0"/>
      <w:spacing w:after="0" w:line="240" w:lineRule="exact"/>
      <w:ind w:left="0" w:firstLine="0"/>
      <w:jc w:val="both"/>
    </w:pPr>
    <w:rPr>
      <w:rFonts w:ascii="Arial" w:eastAsia="Times New Roman" w:hAnsi="Arial" w:cs="Times New Roman"/>
      <w:b/>
      <w:color w:val="auto"/>
      <w:sz w:val="24"/>
      <w:szCs w:val="20"/>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qFormat/>
    <w:locked/>
    <w:rsid w:val="001B0C18"/>
    <w:rPr>
      <w:rFonts w:ascii="Arial" w:eastAsia="Times New Roman" w:hAnsi="Arial" w:cs="Times New Roman"/>
      <w:sz w:val="20"/>
      <w:szCs w:val="24"/>
      <w:lang w:eastAsia="es-ES"/>
    </w:rPr>
  </w:style>
  <w:style w:type="paragraph" w:customStyle="1" w:styleId="Textoindependiente31">
    <w:name w:val="Texto independiente 31"/>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styleId="Textonotapie">
    <w:name w:val="footnote text"/>
    <w:basedOn w:val="Normal"/>
    <w:link w:val="TextonotapieCar"/>
    <w:rsid w:val="001B0C18"/>
    <w:pPr>
      <w:spacing w:after="200" w:line="276" w:lineRule="auto"/>
      <w:ind w:left="0" w:firstLine="0"/>
    </w:pPr>
    <w:rPr>
      <w:rFonts w:asciiTheme="minorHAnsi" w:eastAsiaTheme="minorHAnsi" w:hAnsiTheme="minorHAnsi" w:cstheme="minorBidi"/>
      <w:color w:val="auto"/>
      <w:lang w:val="es-ES_tradnl" w:eastAsia="en-US"/>
    </w:rPr>
  </w:style>
  <w:style w:type="character" w:customStyle="1" w:styleId="TextonotapieCar">
    <w:name w:val="Texto nota pie Car"/>
    <w:basedOn w:val="Fuentedeprrafopredeter"/>
    <w:link w:val="Textonotapie"/>
    <w:rsid w:val="001B0C18"/>
    <w:rPr>
      <w:lang w:val="es-ES_tradnl"/>
    </w:rPr>
  </w:style>
  <w:style w:type="paragraph" w:styleId="Textodebloque">
    <w:name w:val="Block Text"/>
    <w:basedOn w:val="Normal"/>
    <w:rsid w:val="001B0C18"/>
    <w:pPr>
      <w:spacing w:after="200" w:line="276" w:lineRule="auto"/>
      <w:ind w:left="1418" w:right="618" w:hanging="567"/>
      <w:jc w:val="both"/>
    </w:pPr>
    <w:rPr>
      <w:rFonts w:ascii="Arial" w:eastAsiaTheme="minorHAnsi" w:hAnsi="Arial" w:cstheme="minorBidi"/>
      <w:color w:val="auto"/>
      <w:lang w:eastAsia="en-US"/>
    </w:rPr>
  </w:style>
  <w:style w:type="paragraph" w:customStyle="1" w:styleId="Sangra2detindependiente1">
    <w:name w:val="Sangría 2 de t. independiente1"/>
    <w:basedOn w:val="Normal"/>
    <w:rsid w:val="001B0C18"/>
    <w:pPr>
      <w:spacing w:after="200" w:line="276" w:lineRule="auto"/>
      <w:ind w:left="705" w:hanging="705"/>
      <w:jc w:val="both"/>
    </w:pPr>
    <w:rPr>
      <w:rFonts w:ascii="Arial" w:eastAsiaTheme="minorHAnsi" w:hAnsi="Arial" w:cstheme="minorBidi"/>
      <w:color w:val="auto"/>
      <w:lang w:eastAsia="en-US"/>
    </w:rPr>
  </w:style>
  <w:style w:type="character" w:styleId="Refdenotaalpie">
    <w:name w:val="footnote reference"/>
    <w:rsid w:val="001B0C18"/>
    <w:rPr>
      <w:vertAlign w:val="superscript"/>
    </w:rPr>
  </w:style>
  <w:style w:type="paragraph" w:styleId="Descripcin">
    <w:name w:val="caption"/>
    <w:basedOn w:val="Normal"/>
    <w:next w:val="Normal"/>
    <w:qFormat/>
    <w:rsid w:val="001B0C18"/>
    <w:pPr>
      <w:spacing w:after="200" w:line="276" w:lineRule="auto"/>
      <w:ind w:left="0" w:firstLine="0"/>
      <w:jc w:val="center"/>
    </w:pPr>
    <w:rPr>
      <w:rFonts w:ascii="Arial" w:eastAsiaTheme="minorHAnsi" w:hAnsi="Arial" w:cstheme="minorBidi"/>
      <w:b/>
      <w:color w:val="auto"/>
      <w:lang w:val="es-ES" w:eastAsia="en-US"/>
    </w:rPr>
  </w:style>
  <w:style w:type="paragraph" w:styleId="Ttulo">
    <w:name w:val="Title"/>
    <w:basedOn w:val="Normal"/>
    <w:link w:val="TtuloCar"/>
    <w:qFormat/>
    <w:rsid w:val="001B0C18"/>
    <w:pPr>
      <w:spacing w:after="200" w:line="276" w:lineRule="auto"/>
      <w:ind w:left="0" w:firstLine="0"/>
      <w:jc w:val="center"/>
    </w:pPr>
    <w:rPr>
      <w:rFonts w:ascii="Arial" w:eastAsiaTheme="minorHAnsi" w:hAnsi="Arial" w:cstheme="minorBidi"/>
      <w:b/>
      <w:color w:val="auto"/>
      <w:lang w:eastAsia="en-US"/>
    </w:rPr>
  </w:style>
  <w:style w:type="character" w:customStyle="1" w:styleId="TtuloCar">
    <w:name w:val="Título Car"/>
    <w:basedOn w:val="Fuentedeprrafopredeter"/>
    <w:link w:val="Ttulo"/>
    <w:rsid w:val="001B0C18"/>
    <w:rPr>
      <w:rFonts w:ascii="Arial" w:hAnsi="Arial"/>
      <w:b/>
    </w:rPr>
  </w:style>
  <w:style w:type="paragraph" w:customStyle="1" w:styleId="Fraccin">
    <w:name w:val="Fracción"/>
    <w:basedOn w:val="Normal"/>
    <w:link w:val="FraccinCar"/>
    <w:rsid w:val="001B0C18"/>
    <w:pPr>
      <w:keepLines/>
      <w:spacing w:after="200" w:line="276" w:lineRule="auto"/>
      <w:ind w:left="851" w:hanging="709"/>
      <w:jc w:val="both"/>
    </w:pPr>
    <w:rPr>
      <w:rFonts w:ascii="Arial" w:eastAsiaTheme="minorHAnsi" w:hAnsi="Arial" w:cstheme="minorBidi"/>
      <w:color w:val="auto"/>
      <w:sz w:val="24"/>
      <w:lang w:eastAsia="en-US"/>
    </w:rPr>
  </w:style>
  <w:style w:type="paragraph" w:customStyle="1" w:styleId="Faccin">
    <w:name w:val="Facción"/>
    <w:basedOn w:val="Normal"/>
    <w:rsid w:val="001B0C18"/>
    <w:pPr>
      <w:keepLines/>
      <w:spacing w:after="200" w:line="276" w:lineRule="auto"/>
      <w:ind w:left="993" w:hanging="709"/>
      <w:jc w:val="both"/>
    </w:pPr>
    <w:rPr>
      <w:rFonts w:ascii="Arial" w:eastAsiaTheme="minorHAnsi" w:hAnsi="Arial" w:cstheme="minorBidi"/>
      <w:noProof/>
      <w:color w:val="auto"/>
      <w:sz w:val="24"/>
      <w:lang w:val="es-ES_tradnl" w:eastAsia="en-US"/>
    </w:rPr>
  </w:style>
  <w:style w:type="character" w:customStyle="1" w:styleId="FraccinCar">
    <w:name w:val="Fracción Car"/>
    <w:link w:val="Fraccin"/>
    <w:rsid w:val="001B0C18"/>
    <w:rPr>
      <w:rFonts w:ascii="Arial" w:hAnsi="Arial"/>
      <w:sz w:val="24"/>
    </w:rPr>
  </w:style>
  <w:style w:type="paragraph" w:customStyle="1" w:styleId="Nota">
    <w:name w:val="Nota"/>
    <w:basedOn w:val="Normal"/>
    <w:next w:val="Normal"/>
    <w:rsid w:val="001B0C18"/>
    <w:pPr>
      <w:keepLines/>
      <w:spacing w:after="200" w:line="276" w:lineRule="auto"/>
      <w:ind w:left="284" w:right="284" w:firstLine="0"/>
      <w:jc w:val="both"/>
    </w:pPr>
    <w:rPr>
      <w:rFonts w:ascii="Arial" w:eastAsiaTheme="minorHAnsi" w:hAnsi="Arial" w:cstheme="minorBidi"/>
      <w:noProof/>
      <w:color w:val="auto"/>
      <w:lang w:val="es-ES" w:eastAsia="en-US"/>
    </w:rPr>
  </w:style>
  <w:style w:type="paragraph" w:styleId="NormalWeb">
    <w:name w:val="Normal (Web)"/>
    <w:basedOn w:val="Normal"/>
    <w:rsid w:val="001B0C18"/>
    <w:pPr>
      <w:spacing w:before="100" w:beforeAutospacing="1" w:after="100" w:afterAutospacing="1" w:line="276" w:lineRule="auto"/>
      <w:ind w:left="284" w:right="284" w:firstLine="0"/>
      <w:jc w:val="both"/>
    </w:pPr>
    <w:rPr>
      <w:rFonts w:ascii="Arial" w:eastAsiaTheme="minorHAnsi" w:hAnsi="Arial" w:cs="Arial"/>
      <w:lang w:val="es-ES" w:eastAsia="en-US"/>
    </w:rPr>
  </w:style>
  <w:style w:type="paragraph" w:customStyle="1" w:styleId="ANOTACION">
    <w:name w:val="ANOTACION"/>
    <w:basedOn w:val="Normal"/>
    <w:link w:val="ANOTACIONCar"/>
    <w:rsid w:val="001B0C18"/>
    <w:pPr>
      <w:spacing w:before="101" w:after="101" w:line="216" w:lineRule="atLeast"/>
      <w:ind w:left="0" w:firstLine="0"/>
      <w:jc w:val="center"/>
    </w:pPr>
    <w:rPr>
      <w:rFonts w:ascii="Univers Condensed" w:eastAsiaTheme="minorHAnsi" w:hAnsi="Univers Condensed" w:cstheme="minorBidi"/>
      <w:b/>
      <w:color w:val="auto"/>
      <w:sz w:val="18"/>
      <w:lang w:val="es-ES_tradnl" w:eastAsia="en-US"/>
    </w:rPr>
  </w:style>
  <w:style w:type="character" w:customStyle="1" w:styleId="Hipervnculo1">
    <w:name w:val="Hipervínculo1"/>
    <w:rsid w:val="001B0C18"/>
    <w:rPr>
      <w:color w:val="0000FF"/>
      <w:u w:val="single"/>
    </w:rPr>
  </w:style>
  <w:style w:type="paragraph" w:customStyle="1" w:styleId="TableBody">
    <w:name w:val="Table Body"/>
    <w:basedOn w:val="Normal"/>
    <w:rsid w:val="001B0C18"/>
    <w:pPr>
      <w:spacing w:before="60" w:after="60" w:line="276" w:lineRule="auto"/>
      <w:ind w:left="0" w:firstLine="0"/>
    </w:pPr>
    <w:rPr>
      <w:rFonts w:ascii="Times" w:eastAsiaTheme="minorHAnsi" w:hAnsi="Times" w:cstheme="minorBidi"/>
      <w:color w:val="auto"/>
      <w:sz w:val="24"/>
      <w:lang w:val="en-US" w:eastAsia="en-US"/>
    </w:rPr>
  </w:style>
  <w:style w:type="paragraph" w:customStyle="1" w:styleId="Textodebloque1">
    <w:name w:val="Texto de bloque1"/>
    <w:basedOn w:val="Normal"/>
    <w:rsid w:val="001B0C18"/>
    <w:pPr>
      <w:tabs>
        <w:tab w:val="left" w:pos="9923"/>
      </w:tabs>
      <w:overflowPunct w:val="0"/>
      <w:autoSpaceDE w:val="0"/>
      <w:autoSpaceDN w:val="0"/>
      <w:adjustRightInd w:val="0"/>
      <w:spacing w:after="200" w:line="276" w:lineRule="auto"/>
      <w:ind w:left="709" w:right="49" w:firstLine="0"/>
      <w:jc w:val="both"/>
      <w:textAlignment w:val="baseline"/>
    </w:pPr>
    <w:rPr>
      <w:rFonts w:ascii="Arial" w:eastAsiaTheme="minorHAnsi" w:hAnsi="Arial" w:cstheme="minorBidi"/>
      <w:b/>
      <w:color w:val="auto"/>
      <w:lang w:eastAsia="en-US"/>
    </w:rPr>
  </w:style>
  <w:style w:type="numbering" w:styleId="1ai">
    <w:name w:val="Outline List 1"/>
    <w:basedOn w:val="Sinlista"/>
    <w:rsid w:val="001B0C18"/>
    <w:pPr>
      <w:numPr>
        <w:numId w:val="6"/>
      </w:numPr>
    </w:pPr>
  </w:style>
  <w:style w:type="paragraph" w:customStyle="1" w:styleId="MMTopic6">
    <w:name w:val="MM Topic 6"/>
    <w:basedOn w:val="Ttulo6"/>
    <w:rsid w:val="001B0C18"/>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1B0C18"/>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1B0C18"/>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B0C18"/>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1B0C18"/>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1B0C18"/>
    <w:pPr>
      <w:spacing w:after="200" w:line="276" w:lineRule="auto"/>
      <w:ind w:left="283" w:hanging="283"/>
      <w:contextualSpacing/>
    </w:pPr>
    <w:rPr>
      <w:rFonts w:asciiTheme="minorHAnsi" w:eastAsiaTheme="minorHAnsi" w:hAnsiTheme="minorHAnsi" w:cstheme="minorBidi"/>
      <w:color w:val="auto"/>
      <w:lang w:eastAsia="en-US"/>
    </w:rPr>
  </w:style>
  <w:style w:type="paragraph" w:styleId="Lista2">
    <w:name w:val="List 2"/>
    <w:basedOn w:val="Normal"/>
    <w:rsid w:val="001B0C18"/>
    <w:pPr>
      <w:spacing w:after="200" w:line="276" w:lineRule="auto"/>
      <w:ind w:left="566" w:hanging="283"/>
      <w:contextualSpacing/>
    </w:pPr>
    <w:rPr>
      <w:rFonts w:asciiTheme="minorHAnsi" w:eastAsiaTheme="minorHAnsi" w:hAnsiTheme="minorHAnsi" w:cstheme="minorBidi"/>
      <w:color w:val="auto"/>
      <w:lang w:eastAsia="en-US"/>
    </w:rPr>
  </w:style>
  <w:style w:type="paragraph" w:styleId="Lista3">
    <w:name w:val="List 3"/>
    <w:basedOn w:val="Normal"/>
    <w:rsid w:val="001B0C18"/>
    <w:pPr>
      <w:spacing w:after="200" w:line="276" w:lineRule="auto"/>
      <w:ind w:left="849" w:hanging="283"/>
      <w:contextualSpacing/>
    </w:pPr>
    <w:rPr>
      <w:rFonts w:asciiTheme="minorHAnsi" w:eastAsiaTheme="minorHAnsi" w:hAnsiTheme="minorHAnsi" w:cstheme="minorBidi"/>
      <w:color w:val="auto"/>
      <w:lang w:eastAsia="en-US"/>
    </w:rPr>
  </w:style>
  <w:style w:type="paragraph" w:styleId="Saludo">
    <w:name w:val="Salutation"/>
    <w:basedOn w:val="Normal"/>
    <w:next w:val="Normal"/>
    <w:link w:val="SaludoCar"/>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SaludoCar">
    <w:name w:val="Saludo Car"/>
    <w:basedOn w:val="Fuentedeprrafopredeter"/>
    <w:link w:val="Saludo"/>
    <w:rsid w:val="001B0C18"/>
  </w:style>
  <w:style w:type="paragraph" w:styleId="Fecha">
    <w:name w:val="Date"/>
    <w:basedOn w:val="Normal"/>
    <w:next w:val="Normal"/>
    <w:link w:val="FechaCar"/>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FechaCar">
    <w:name w:val="Fecha Car"/>
    <w:basedOn w:val="Fuentedeprrafopredeter"/>
    <w:link w:val="Fecha"/>
    <w:rsid w:val="001B0C18"/>
  </w:style>
  <w:style w:type="paragraph" w:styleId="Listaconvietas">
    <w:name w:val="List Bullet"/>
    <w:basedOn w:val="Normal"/>
    <w:rsid w:val="001B0C18"/>
    <w:pPr>
      <w:numPr>
        <w:numId w:val="9"/>
      </w:numPr>
      <w:spacing w:after="200" w:line="276" w:lineRule="auto"/>
      <w:contextualSpacing/>
    </w:pPr>
    <w:rPr>
      <w:rFonts w:asciiTheme="minorHAnsi" w:eastAsiaTheme="minorHAnsi" w:hAnsiTheme="minorHAnsi" w:cstheme="minorBidi"/>
      <w:color w:val="auto"/>
      <w:lang w:eastAsia="en-US"/>
    </w:rPr>
  </w:style>
  <w:style w:type="paragraph" w:styleId="Listaconvietas2">
    <w:name w:val="List Bullet 2"/>
    <w:basedOn w:val="Normal"/>
    <w:rsid w:val="001B0C18"/>
    <w:pPr>
      <w:numPr>
        <w:numId w:val="10"/>
      </w:numPr>
      <w:spacing w:after="200" w:line="276" w:lineRule="auto"/>
      <w:contextualSpacing/>
    </w:pPr>
    <w:rPr>
      <w:rFonts w:asciiTheme="minorHAnsi" w:eastAsiaTheme="minorHAnsi" w:hAnsiTheme="minorHAnsi" w:cstheme="minorBidi"/>
      <w:color w:val="auto"/>
      <w:lang w:eastAsia="en-US"/>
    </w:rPr>
  </w:style>
  <w:style w:type="paragraph" w:styleId="Listaconvietas3">
    <w:name w:val="List Bullet 3"/>
    <w:basedOn w:val="Normal"/>
    <w:rsid w:val="001B0C18"/>
    <w:pPr>
      <w:numPr>
        <w:numId w:val="11"/>
      </w:numPr>
      <w:spacing w:after="200" w:line="276" w:lineRule="auto"/>
      <w:contextualSpacing/>
    </w:pPr>
    <w:rPr>
      <w:rFonts w:asciiTheme="minorHAnsi" w:eastAsiaTheme="minorHAnsi" w:hAnsiTheme="minorHAnsi" w:cstheme="minorBidi"/>
      <w:color w:val="auto"/>
      <w:lang w:eastAsia="en-US"/>
    </w:rPr>
  </w:style>
  <w:style w:type="paragraph" w:styleId="Continuarlista">
    <w:name w:val="List Continue"/>
    <w:basedOn w:val="Normal"/>
    <w:rsid w:val="001B0C18"/>
    <w:pPr>
      <w:spacing w:after="120" w:line="276" w:lineRule="auto"/>
      <w:ind w:left="283" w:firstLine="0"/>
      <w:contextualSpacing/>
    </w:pPr>
    <w:rPr>
      <w:rFonts w:asciiTheme="minorHAnsi" w:eastAsiaTheme="minorHAnsi" w:hAnsiTheme="minorHAnsi" w:cstheme="minorBidi"/>
      <w:color w:val="auto"/>
      <w:lang w:eastAsia="en-US"/>
    </w:rPr>
  </w:style>
  <w:style w:type="paragraph" w:styleId="Textoindependienteprimerasangra">
    <w:name w:val="Body Text First Indent"/>
    <w:basedOn w:val="Textoindependiente"/>
    <w:link w:val="TextoindependienteprimerasangraCar"/>
    <w:rsid w:val="001B0C18"/>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1B0C18"/>
    <w:rPr>
      <w:rFonts w:ascii="Arial" w:eastAsia="Times New Roman" w:hAnsi="Arial" w:cs="Arial"/>
      <w:smallCaps w:val="0"/>
      <w:sz w:val="24"/>
      <w:szCs w:val="24"/>
      <w:lang w:val="es-ES"/>
    </w:rPr>
  </w:style>
  <w:style w:type="paragraph" w:styleId="Textoindependienteprimerasangra2">
    <w:name w:val="Body Text First Indent 2"/>
    <w:basedOn w:val="Sangradetextonormal"/>
    <w:link w:val="Textoindependienteprimerasangra2Car"/>
    <w:uiPriority w:val="99"/>
    <w:rsid w:val="001B0C18"/>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1B0C18"/>
    <w:rPr>
      <w:rFonts w:ascii="Arial" w:eastAsia="Times New Roman" w:hAnsi="Arial" w:cs="Times New Roman"/>
      <w:sz w:val="20"/>
      <w:szCs w:val="24"/>
      <w:lang w:eastAsia="es-ES"/>
    </w:rPr>
  </w:style>
  <w:style w:type="paragraph" w:customStyle="1" w:styleId="Option">
    <w:name w:val="Option"/>
    <w:basedOn w:val="Normal"/>
    <w:rsid w:val="001B0C18"/>
    <w:pPr>
      <w:spacing w:after="200" w:line="276" w:lineRule="auto"/>
      <w:ind w:left="992" w:hanging="283"/>
    </w:pPr>
    <w:rPr>
      <w:rFonts w:ascii="Arial" w:eastAsiaTheme="minorHAnsi" w:hAnsi="Arial" w:cstheme="minorBidi"/>
      <w:color w:val="auto"/>
      <w:lang w:val="en-US" w:eastAsia="en-US"/>
    </w:rPr>
  </w:style>
  <w:style w:type="paragraph" w:customStyle="1" w:styleId="msolistparagraph0">
    <w:name w:val="msolistparagraph"/>
    <w:basedOn w:val="Normal"/>
    <w:rsid w:val="001B0C18"/>
    <w:pPr>
      <w:spacing w:after="200" w:line="276" w:lineRule="auto"/>
      <w:ind w:left="708" w:firstLine="0"/>
    </w:pPr>
    <w:rPr>
      <w:rFonts w:asciiTheme="minorHAnsi" w:eastAsiaTheme="minorHAnsi" w:hAnsiTheme="minorHAnsi" w:cstheme="minorBidi"/>
      <w:color w:val="auto"/>
      <w:lang w:val="es-ES" w:eastAsia="en-US"/>
    </w:rPr>
  </w:style>
  <w:style w:type="paragraph" w:styleId="TtuloTDC">
    <w:name w:val="TOC Heading"/>
    <w:basedOn w:val="Ttulo1"/>
    <w:next w:val="Normal"/>
    <w:uiPriority w:val="39"/>
    <w:unhideWhenUsed/>
    <w:qFormat/>
    <w:rsid w:val="001B0C18"/>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1B0C18"/>
    <w:pPr>
      <w:spacing w:after="100" w:line="276" w:lineRule="auto"/>
      <w:ind w:left="0" w:firstLine="0"/>
      <w:jc w:val="both"/>
    </w:pPr>
    <w:rPr>
      <w:rFonts w:ascii="Calibri" w:eastAsiaTheme="minorHAnsi" w:hAnsi="Calibri" w:cstheme="minorBidi"/>
      <w:color w:val="auto"/>
      <w:lang w:val="es-ES" w:eastAsia="en-US"/>
    </w:rPr>
  </w:style>
  <w:style w:type="paragraph" w:styleId="TDC1">
    <w:name w:val="toc 1"/>
    <w:basedOn w:val="Normal"/>
    <w:next w:val="Normal"/>
    <w:autoRedefine/>
    <w:uiPriority w:val="39"/>
    <w:unhideWhenUsed/>
    <w:qFormat/>
    <w:rsid w:val="001B0C18"/>
    <w:pPr>
      <w:spacing w:after="100" w:line="276" w:lineRule="auto"/>
      <w:ind w:left="0" w:firstLine="0"/>
    </w:pPr>
    <w:rPr>
      <w:rFonts w:ascii="Calibri" w:eastAsiaTheme="minorHAnsi" w:hAnsi="Calibri" w:cstheme="minorBidi"/>
      <w:color w:val="auto"/>
      <w:lang w:val="es-ES" w:eastAsia="en-US"/>
    </w:rPr>
  </w:style>
  <w:style w:type="paragraph" w:styleId="TDC3">
    <w:name w:val="toc 3"/>
    <w:basedOn w:val="Normal"/>
    <w:next w:val="Normal"/>
    <w:autoRedefine/>
    <w:uiPriority w:val="39"/>
    <w:unhideWhenUsed/>
    <w:qFormat/>
    <w:rsid w:val="001B0C18"/>
    <w:pPr>
      <w:spacing w:after="100" w:line="276" w:lineRule="auto"/>
      <w:ind w:left="440" w:firstLine="0"/>
    </w:pPr>
    <w:rPr>
      <w:rFonts w:ascii="Calibri" w:eastAsiaTheme="minorHAnsi" w:hAnsi="Calibri" w:cstheme="minorBidi"/>
      <w:color w:val="auto"/>
      <w:lang w:val="es-ES" w:eastAsia="en-US"/>
    </w:rPr>
  </w:style>
  <w:style w:type="paragraph" w:customStyle="1" w:styleId="xl199">
    <w:name w:val="xl199"/>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0">
    <w:name w:val="xl200"/>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1">
    <w:name w:val="xl201"/>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2">
    <w:name w:val="xl202"/>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3">
    <w:name w:val="xl203"/>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4">
    <w:name w:val="xl204"/>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5">
    <w:name w:val="xl205"/>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6">
    <w:name w:val="xl206"/>
    <w:basedOn w:val="Normal"/>
    <w:rsid w:val="001B0C1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7">
    <w:name w:val="xl207"/>
    <w:basedOn w:val="Normal"/>
    <w:rsid w:val="001B0C18"/>
    <w:pPr>
      <w:pBdr>
        <w:top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8">
    <w:name w:val="xl208"/>
    <w:basedOn w:val="Normal"/>
    <w:rsid w:val="001B0C1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9">
    <w:name w:val="xl209"/>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0">
    <w:name w:val="xl210"/>
    <w:basedOn w:val="Normal"/>
    <w:rsid w:val="001B0C18"/>
    <w:pPr>
      <w:pBdr>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1">
    <w:name w:val="xl211"/>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2">
    <w:name w:val="xl212"/>
    <w:basedOn w:val="Normal"/>
    <w:rsid w:val="001B0C18"/>
    <w:pPr>
      <w:pBdr>
        <w:top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3">
    <w:name w:val="xl213"/>
    <w:basedOn w:val="Normal"/>
    <w:rsid w:val="001B0C18"/>
    <w:pPr>
      <w:pBdr>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4">
    <w:name w:val="xl214"/>
    <w:basedOn w:val="Normal"/>
    <w:rsid w:val="001B0C18"/>
    <w:pPr>
      <w:pBdr>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5">
    <w:name w:val="xl215"/>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6">
    <w:name w:val="xl216"/>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7">
    <w:name w:val="xl217"/>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8">
    <w:name w:val="xl218"/>
    <w:basedOn w:val="Normal"/>
    <w:rsid w:val="001B0C1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19">
    <w:name w:val="xl219"/>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0">
    <w:name w:val="xl220"/>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21">
    <w:name w:val="xl221"/>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2">
    <w:name w:val="xl222"/>
    <w:basedOn w:val="Normal"/>
    <w:rsid w:val="001B0C1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3">
    <w:name w:val="xl223"/>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4">
    <w:name w:val="xl224"/>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5">
    <w:name w:val="xl225"/>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6">
    <w:name w:val="xl226"/>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7">
    <w:name w:val="xl227"/>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8">
    <w:name w:val="xl228"/>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9">
    <w:name w:val="xl229"/>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0">
    <w:name w:val="xl230"/>
    <w:basedOn w:val="Normal"/>
    <w:rsid w:val="001B0C1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1">
    <w:name w:val="xl231"/>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2">
    <w:name w:val="xl232"/>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3">
    <w:name w:val="xl233"/>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4">
    <w:name w:val="xl234"/>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rPr>
  </w:style>
  <w:style w:type="paragraph" w:customStyle="1" w:styleId="xl235">
    <w:name w:val="xl23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6">
    <w:name w:val="xl23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37">
    <w:name w:val="xl237"/>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8">
    <w:name w:val="xl23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9">
    <w:name w:val="xl239"/>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0">
    <w:name w:val="xl24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1">
    <w:name w:val="xl241"/>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2">
    <w:name w:val="xl242"/>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3">
    <w:name w:val="xl243"/>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4">
    <w:name w:val="xl244"/>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5">
    <w:name w:val="xl245"/>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6">
    <w:name w:val="xl246"/>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7">
    <w:name w:val="xl247"/>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8">
    <w:name w:val="xl248"/>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9">
    <w:name w:val="xl249"/>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50">
    <w:name w:val="xl250"/>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1">
    <w:name w:val="xl251"/>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52">
    <w:name w:val="xl252"/>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3">
    <w:name w:val="xl253"/>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4">
    <w:name w:val="xl254"/>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5">
    <w:name w:val="xl25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56">
    <w:name w:val="xl256"/>
    <w:basedOn w:val="Normal"/>
    <w:rsid w:val="001B0C18"/>
    <w:pPr>
      <w:pBdr>
        <w:top w:val="single" w:sz="4" w:space="0" w:color="auto"/>
        <w:left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7">
    <w:name w:val="xl257"/>
    <w:basedOn w:val="Normal"/>
    <w:rsid w:val="001B0C18"/>
    <w:pPr>
      <w:pBdr>
        <w:top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8">
    <w:name w:val="xl258"/>
    <w:basedOn w:val="Normal"/>
    <w:rsid w:val="001B0C18"/>
    <w:pPr>
      <w:pBdr>
        <w:top w:val="single" w:sz="4" w:space="0" w:color="auto"/>
        <w:bottom w:val="single" w:sz="4" w:space="0" w:color="auto"/>
        <w:right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9">
    <w:name w:val="xl259"/>
    <w:basedOn w:val="Normal"/>
    <w:rsid w:val="001B0C1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0">
    <w:name w:val="xl26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61">
    <w:name w:val="xl261"/>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2">
    <w:name w:val="xl262"/>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3">
    <w:name w:val="xl263"/>
    <w:basedOn w:val="Normal"/>
    <w:rsid w:val="001B0C1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4">
    <w:name w:val="xl264"/>
    <w:basedOn w:val="Normal"/>
    <w:rsid w:val="001B0C18"/>
    <w:pPr>
      <w:pBdr>
        <w:top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5">
    <w:name w:val="xl265"/>
    <w:basedOn w:val="Normal"/>
    <w:rsid w:val="001B0C1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6">
    <w:name w:val="xl266"/>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sz w:val="24"/>
      <w:szCs w:val="24"/>
    </w:rPr>
  </w:style>
  <w:style w:type="paragraph" w:customStyle="1" w:styleId="xl267">
    <w:name w:val="xl267"/>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68">
    <w:name w:val="xl268"/>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69">
    <w:name w:val="xl269"/>
    <w:basedOn w:val="Normal"/>
    <w:rsid w:val="001B0C1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70">
    <w:name w:val="xl270"/>
    <w:basedOn w:val="Normal"/>
    <w:rsid w:val="001B0C18"/>
    <w:pPr>
      <w:pBdr>
        <w:left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color w:val="auto"/>
      <w:sz w:val="24"/>
      <w:szCs w:val="24"/>
    </w:rPr>
  </w:style>
  <w:style w:type="paragraph" w:customStyle="1" w:styleId="xl271">
    <w:name w:val="xl271"/>
    <w:basedOn w:val="Normal"/>
    <w:rsid w:val="001B0C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2">
    <w:name w:val="xl272"/>
    <w:basedOn w:val="Normal"/>
    <w:rsid w:val="001B0C18"/>
    <w:pPr>
      <w:pBdr>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3">
    <w:name w:val="xl273"/>
    <w:basedOn w:val="Normal"/>
    <w:rsid w:val="001B0C18"/>
    <w:pPr>
      <w:pBdr>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4">
    <w:name w:val="xl274"/>
    <w:basedOn w:val="Normal"/>
    <w:rsid w:val="001B0C18"/>
    <w:pPr>
      <w:pBdr>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5">
    <w:name w:val="xl275"/>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6">
    <w:name w:val="xl276"/>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7">
    <w:name w:val="xl277"/>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8">
    <w:name w:val="xl278"/>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9">
    <w:name w:val="xl279"/>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0">
    <w:name w:val="xl280"/>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1">
    <w:name w:val="xl281"/>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2">
    <w:name w:val="xl282"/>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3">
    <w:name w:val="xl283"/>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4">
    <w:name w:val="xl284"/>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5">
    <w:name w:val="xl285"/>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6">
    <w:name w:val="xl286"/>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7">
    <w:name w:val="xl287"/>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8">
    <w:name w:val="xl288"/>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9">
    <w:name w:val="xl289"/>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90">
    <w:name w:val="xl290"/>
    <w:basedOn w:val="Normal"/>
    <w:rsid w:val="001B0C18"/>
    <w:pPr>
      <w:pBdr>
        <w:top w:val="single" w:sz="8" w:space="0" w:color="auto"/>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1">
    <w:name w:val="xl291"/>
    <w:basedOn w:val="Normal"/>
    <w:rsid w:val="001B0C18"/>
    <w:pPr>
      <w:pBdr>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2">
    <w:name w:val="xl292"/>
    <w:basedOn w:val="Normal"/>
    <w:rsid w:val="001B0C18"/>
    <w:pPr>
      <w:pBdr>
        <w:left w:val="single" w:sz="8" w:space="0" w:color="auto"/>
        <w:bottom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3">
    <w:name w:val="xl293"/>
    <w:basedOn w:val="Normal"/>
    <w:rsid w:val="001B0C18"/>
    <w:pPr>
      <w:pBdr>
        <w:top w:val="single" w:sz="4" w:space="0" w:color="auto"/>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4">
    <w:name w:val="xl294"/>
    <w:basedOn w:val="Normal"/>
    <w:rsid w:val="001B0C18"/>
    <w:pPr>
      <w:pBdr>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5">
    <w:name w:val="xl295"/>
    <w:basedOn w:val="Normal"/>
    <w:rsid w:val="001B0C18"/>
    <w:pPr>
      <w:pBdr>
        <w:left w:val="single" w:sz="8"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6">
    <w:name w:val="xl296"/>
    <w:basedOn w:val="Normal"/>
    <w:rsid w:val="001B0C18"/>
    <w:pPr>
      <w:pBdr>
        <w:top w:val="single" w:sz="8" w:space="0" w:color="auto"/>
        <w:left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7">
    <w:name w:val="xl297"/>
    <w:basedOn w:val="Normal"/>
    <w:rsid w:val="001B0C18"/>
    <w:pPr>
      <w:pBdr>
        <w:top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8">
    <w:name w:val="xl298"/>
    <w:basedOn w:val="Normal"/>
    <w:rsid w:val="001B0C18"/>
    <w:pPr>
      <w:pBdr>
        <w:top w:val="single" w:sz="8" w:space="0" w:color="auto"/>
        <w:bottom w:val="single" w:sz="8"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9">
    <w:name w:val="xl299"/>
    <w:basedOn w:val="Normal"/>
    <w:rsid w:val="001B0C18"/>
    <w:pPr>
      <w:pBdr>
        <w:top w:val="single" w:sz="8" w:space="0" w:color="auto"/>
        <w:left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0">
    <w:name w:val="xl300"/>
    <w:basedOn w:val="Normal"/>
    <w:rsid w:val="001B0C18"/>
    <w:pPr>
      <w:pBdr>
        <w:top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1">
    <w:name w:val="xl301"/>
    <w:basedOn w:val="Normal"/>
    <w:rsid w:val="001B0C18"/>
    <w:pPr>
      <w:pBdr>
        <w:top w:val="single" w:sz="8" w:space="0" w:color="auto"/>
        <w:bottom w:val="single" w:sz="4"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2">
    <w:name w:val="xl302"/>
    <w:basedOn w:val="Normal"/>
    <w:rsid w:val="001B0C1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3">
    <w:name w:val="xl303"/>
    <w:basedOn w:val="Normal"/>
    <w:rsid w:val="001B0C18"/>
    <w:pPr>
      <w:pBdr>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4">
    <w:name w:val="xl304"/>
    <w:basedOn w:val="Normal"/>
    <w:rsid w:val="001B0C18"/>
    <w:pPr>
      <w:pBdr>
        <w:left w:val="single" w:sz="4" w:space="0" w:color="auto"/>
        <w:bottom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5">
    <w:name w:val="xl305"/>
    <w:basedOn w:val="Normal"/>
    <w:rsid w:val="001B0C1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6">
    <w:name w:val="xl306"/>
    <w:basedOn w:val="Normal"/>
    <w:rsid w:val="001B0C1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7">
    <w:name w:val="xl307"/>
    <w:basedOn w:val="Normal"/>
    <w:rsid w:val="001B0C1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6"/>
      <w:szCs w:val="16"/>
    </w:rPr>
  </w:style>
  <w:style w:type="paragraph" w:customStyle="1" w:styleId="15">
    <w:name w:val="15"/>
    <w:basedOn w:val="Normal"/>
    <w:rsid w:val="001B0C18"/>
    <w:pPr>
      <w:widowControl w:val="0"/>
      <w:tabs>
        <w:tab w:val="left" w:pos="1584"/>
        <w:tab w:val="left" w:pos="2694"/>
        <w:tab w:val="left" w:pos="3024"/>
        <w:tab w:val="left" w:pos="4608"/>
        <w:tab w:val="left" w:pos="5812"/>
      </w:tabs>
      <w:spacing w:after="200" w:line="360" w:lineRule="auto"/>
      <w:ind w:left="0" w:firstLine="851"/>
      <w:jc w:val="both"/>
    </w:pPr>
    <w:rPr>
      <w:rFonts w:ascii="CG Times (WN)" w:eastAsiaTheme="minorHAnsi" w:hAnsi="CG Times (WN)" w:cstheme="minorBidi"/>
      <w:color w:val="auto"/>
      <w:sz w:val="24"/>
      <w:lang w:val="es-ES_tradnl" w:eastAsia="en-US"/>
    </w:rPr>
  </w:style>
  <w:style w:type="paragraph" w:customStyle="1" w:styleId="Textoindependiente219">
    <w:name w:val="Texto independiente 219"/>
    <w:basedOn w:val="Normal"/>
    <w:rsid w:val="001B0C1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color w:val="auto"/>
      <w:lang w:val="es-ES_tradnl" w:eastAsia="en-US"/>
    </w:rPr>
  </w:style>
  <w:style w:type="paragraph" w:styleId="Sinespaciado">
    <w:name w:val="No Spacing"/>
    <w:link w:val="SinespaciadoCar"/>
    <w:uiPriority w:val="1"/>
    <w:qFormat/>
    <w:rsid w:val="001B0C18"/>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1B0C18"/>
    <w:pPr>
      <w:overflowPunct w:val="0"/>
      <w:autoSpaceDE w:val="0"/>
      <w:autoSpaceDN w:val="0"/>
      <w:adjustRightInd w:val="0"/>
      <w:spacing w:after="200" w:line="276" w:lineRule="auto"/>
      <w:ind w:left="720" w:firstLine="0"/>
      <w:textAlignment w:val="baseline"/>
    </w:pPr>
    <w:rPr>
      <w:rFonts w:ascii="Calibri" w:eastAsiaTheme="minorHAnsi" w:hAnsi="Calibri" w:cs="Calibri"/>
      <w:color w:val="auto"/>
      <w:lang w:val="es-ES" w:eastAsia="en-US"/>
    </w:rPr>
  </w:style>
  <w:style w:type="paragraph" w:customStyle="1" w:styleId="Textoindependiente311">
    <w:name w:val="Texto independiente 311"/>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character" w:styleId="nfasis">
    <w:name w:val="Emphasis"/>
    <w:uiPriority w:val="20"/>
    <w:qFormat/>
    <w:rsid w:val="001B0C18"/>
    <w:rPr>
      <w:b/>
      <w:bCs/>
      <w:i w:val="0"/>
      <w:iCs w:val="0"/>
    </w:rPr>
  </w:style>
  <w:style w:type="character" w:customStyle="1" w:styleId="apple-converted-space">
    <w:name w:val="apple-converted-space"/>
    <w:basedOn w:val="Fuentedeprrafopredeter"/>
    <w:rsid w:val="001B0C18"/>
  </w:style>
  <w:style w:type="character" w:customStyle="1" w:styleId="TextoindependienteCar1">
    <w:name w:val="Texto independiente Car1"/>
    <w:locked/>
    <w:rsid w:val="001B0C18"/>
    <w:rPr>
      <w:rFonts w:ascii="Times New Roman" w:hAnsi="Times New Roman" w:cs="Times New Roman"/>
      <w:sz w:val="20"/>
      <w:szCs w:val="20"/>
      <w:lang w:val="es-ES_tradnl" w:eastAsia="es-MX"/>
    </w:rPr>
  </w:style>
  <w:style w:type="paragraph" w:customStyle="1" w:styleId="Pequea">
    <w:name w:val="Pequeña"/>
    <w:basedOn w:val="Normal"/>
    <w:rsid w:val="001B0C18"/>
    <w:pPr>
      <w:spacing w:after="200" w:line="276" w:lineRule="auto"/>
      <w:ind w:left="851" w:hanging="851"/>
      <w:jc w:val="both"/>
    </w:pPr>
    <w:rPr>
      <w:rFonts w:asciiTheme="minorHAnsi" w:eastAsiaTheme="minorHAnsi" w:hAnsiTheme="minorHAnsi" w:cstheme="minorBidi"/>
      <w:color w:val="auto"/>
      <w:lang w:val="es-ES_tradnl"/>
    </w:rPr>
  </w:style>
  <w:style w:type="paragraph" w:customStyle="1" w:styleId="BodyText21">
    <w:name w:val="Body Text 21"/>
    <w:basedOn w:val="Normal"/>
    <w:rsid w:val="001B0C18"/>
    <w:pPr>
      <w:tabs>
        <w:tab w:val="left" w:pos="0"/>
      </w:tabs>
      <w:overflowPunct w:val="0"/>
      <w:autoSpaceDE w:val="0"/>
      <w:autoSpaceDN w:val="0"/>
      <w:adjustRightInd w:val="0"/>
      <w:spacing w:after="200" w:line="240" w:lineRule="exact"/>
      <w:ind w:left="0" w:firstLine="0"/>
      <w:textAlignment w:val="baseline"/>
    </w:pPr>
    <w:rPr>
      <w:rFonts w:ascii="Arial" w:eastAsiaTheme="minorHAnsi" w:hAnsi="Arial" w:cstheme="minorBidi"/>
      <w:color w:val="auto"/>
      <w:sz w:val="24"/>
      <w:lang w:val="es-ES" w:eastAsia="en-US"/>
    </w:rPr>
  </w:style>
  <w:style w:type="paragraph" w:customStyle="1" w:styleId="BodyText210">
    <w:name w:val="Body Text 210"/>
    <w:basedOn w:val="Normal"/>
    <w:rsid w:val="001B0C18"/>
    <w:pPr>
      <w:overflowPunct w:val="0"/>
      <w:autoSpaceDE w:val="0"/>
      <w:autoSpaceDN w:val="0"/>
      <w:adjustRightInd w:val="0"/>
      <w:spacing w:after="200" w:line="276" w:lineRule="auto"/>
      <w:ind w:left="0" w:right="72" w:firstLine="0"/>
      <w:jc w:val="both"/>
      <w:textAlignment w:val="baseline"/>
    </w:pPr>
    <w:rPr>
      <w:rFonts w:ascii="Arial" w:eastAsiaTheme="minorHAnsi" w:hAnsi="Arial" w:cstheme="minorBidi"/>
      <w:caps/>
      <w:color w:val="auto"/>
      <w:lang w:val="es-ES_tradnl" w:eastAsia="en-US"/>
    </w:rPr>
  </w:style>
  <w:style w:type="character" w:styleId="Textoennegrita">
    <w:name w:val="Strong"/>
    <w:uiPriority w:val="22"/>
    <w:qFormat/>
    <w:rsid w:val="001B0C18"/>
    <w:rPr>
      <w:rFonts w:cs="Times New Roman"/>
      <w:b/>
      <w:bCs/>
    </w:rPr>
  </w:style>
  <w:style w:type="paragraph" w:customStyle="1" w:styleId="bodytextindent2">
    <w:name w:val="bodytextindent2"/>
    <w:basedOn w:val="Normal"/>
    <w:rsid w:val="001B0C18"/>
    <w:pPr>
      <w:spacing w:before="100" w:beforeAutospacing="1" w:after="100" w:afterAutospacing="1" w:line="276" w:lineRule="auto"/>
      <w:ind w:left="0" w:firstLine="0"/>
    </w:pPr>
    <w:rPr>
      <w:rFonts w:asciiTheme="minorHAnsi" w:eastAsiaTheme="minorHAnsi" w:hAnsiTheme="minorHAnsi" w:cstheme="minorBidi"/>
      <w:color w:val="auto"/>
      <w:sz w:val="24"/>
      <w:szCs w:val="24"/>
      <w:lang w:val="es-ES" w:eastAsia="en-US"/>
    </w:rPr>
  </w:style>
  <w:style w:type="table" w:styleId="Tablabsica1">
    <w:name w:val="Table Simple 1"/>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B0C18"/>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1B0C18"/>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1B0C1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Helvetica Neue" w:eastAsia="Times New Roman" w:hAnsi="Helvetica Neue"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1B0C18"/>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1B0C18"/>
    <w:pPr>
      <w:pBdr>
        <w:bottom w:val="double" w:sz="6" w:space="1" w:color="auto"/>
        <w:between w:val="double" w:sz="6" w:space="1" w:color="auto"/>
      </w:pBdr>
      <w:tabs>
        <w:tab w:val="center" w:pos="4464"/>
        <w:tab w:val="right" w:pos="8496"/>
      </w:tabs>
      <w:spacing w:before="120" w:after="120" w:line="216" w:lineRule="atLeast"/>
      <w:ind w:left="288" w:right="288" w:firstLine="0"/>
      <w:jc w:val="both"/>
    </w:pPr>
    <w:rPr>
      <w:rFonts w:asciiTheme="minorHAnsi" w:eastAsiaTheme="minorHAnsi" w:hAnsiTheme="minorHAnsi" w:cstheme="minorBidi"/>
      <w:color w:val="auto"/>
      <w:sz w:val="18"/>
      <w:lang w:val="es-ES_tradnl" w:eastAsia="en-US"/>
    </w:rPr>
  </w:style>
  <w:style w:type="paragraph" w:styleId="Listaconnmeros5">
    <w:name w:val="List Number 5"/>
    <w:basedOn w:val="Normal"/>
    <w:uiPriority w:val="99"/>
    <w:rsid w:val="001B0C18"/>
    <w:pPr>
      <w:numPr>
        <w:numId w:val="12"/>
      </w:numPr>
      <w:spacing w:after="200" w:line="276" w:lineRule="auto"/>
      <w:jc w:val="both"/>
    </w:pPr>
    <w:rPr>
      <w:rFonts w:asciiTheme="minorHAnsi" w:eastAsiaTheme="minorHAnsi" w:hAnsiTheme="minorHAnsi" w:cstheme="minorBidi"/>
      <w:color w:val="auto"/>
      <w:sz w:val="24"/>
      <w:szCs w:val="24"/>
      <w:lang w:val="es-ES" w:eastAsia="en-US"/>
    </w:rPr>
  </w:style>
  <w:style w:type="paragraph" w:styleId="Mapadeldocumento">
    <w:name w:val="Document Map"/>
    <w:basedOn w:val="Normal"/>
    <w:link w:val="MapadeldocumentoCar"/>
    <w:uiPriority w:val="99"/>
    <w:rsid w:val="001B0C18"/>
    <w:pPr>
      <w:shd w:val="clear" w:color="auto" w:fill="000080"/>
      <w:spacing w:before="120" w:after="120" w:line="276" w:lineRule="auto"/>
      <w:ind w:left="0" w:firstLine="0"/>
      <w:jc w:val="both"/>
    </w:pPr>
    <w:rPr>
      <w:rFonts w:ascii="Tahoma" w:eastAsiaTheme="minorHAnsi" w:hAnsi="Tahoma" w:cs="Tahoma"/>
      <w:color w:val="auto"/>
      <w:lang w:val="es-ES" w:eastAsia="en-US"/>
    </w:rPr>
  </w:style>
  <w:style w:type="character" w:customStyle="1" w:styleId="MapadeldocumentoCar">
    <w:name w:val="Mapa del documento Car"/>
    <w:basedOn w:val="Fuentedeprrafopredeter"/>
    <w:link w:val="Mapadeldocumento"/>
    <w:uiPriority w:val="99"/>
    <w:rsid w:val="001B0C18"/>
    <w:rPr>
      <w:rFonts w:ascii="Tahoma" w:hAnsi="Tahoma" w:cs="Tahoma"/>
      <w:shd w:val="clear" w:color="auto" w:fill="000080"/>
      <w:lang w:val="es-ES"/>
    </w:rPr>
  </w:style>
  <w:style w:type="paragraph" w:styleId="Sangranormal">
    <w:name w:val="Normal Indent"/>
    <w:basedOn w:val="Normal"/>
    <w:uiPriority w:val="99"/>
    <w:rsid w:val="001B0C18"/>
    <w:pPr>
      <w:spacing w:before="120" w:after="72" w:line="187" w:lineRule="atLeast"/>
      <w:ind w:left="0" w:firstLine="0"/>
      <w:jc w:val="both"/>
    </w:pPr>
    <w:rPr>
      <w:rFonts w:ascii="Arial" w:eastAsiaTheme="minorHAnsi" w:hAnsi="Arial" w:cs="Arial"/>
      <w:color w:val="auto"/>
      <w:sz w:val="16"/>
      <w:lang w:val="es-ES_tradnl" w:eastAsia="en-US"/>
    </w:rPr>
  </w:style>
  <w:style w:type="paragraph" w:customStyle="1" w:styleId="ROMANOSCarCar">
    <w:name w:val="ROMANOS Car Car"/>
    <w:basedOn w:val="Normal"/>
    <w:link w:val="ROMANOSCarCarCar"/>
    <w:semiHidden/>
    <w:rsid w:val="001B0C18"/>
    <w:pPr>
      <w:tabs>
        <w:tab w:val="left" w:pos="720"/>
      </w:tabs>
      <w:spacing w:before="120" w:after="101" w:line="216" w:lineRule="atLeast"/>
      <w:ind w:left="720" w:hanging="432"/>
      <w:jc w:val="both"/>
    </w:pPr>
    <w:rPr>
      <w:rFonts w:ascii="Arial" w:eastAsiaTheme="minorHAnsi" w:hAnsi="Arial" w:cs="Arial"/>
      <w:color w:val="auto"/>
      <w:sz w:val="18"/>
      <w:lang w:val="es-ES_tradnl" w:eastAsia="en-US"/>
    </w:rPr>
  </w:style>
  <w:style w:type="paragraph" w:customStyle="1" w:styleId="CERRAR">
    <w:name w:val="CERRAR"/>
    <w:basedOn w:val="Normal"/>
    <w:rsid w:val="001B0C18"/>
    <w:pPr>
      <w:spacing w:before="120" w:after="29" w:line="187" w:lineRule="atLeast"/>
      <w:ind w:left="0" w:firstLine="288"/>
      <w:jc w:val="both"/>
    </w:pPr>
    <w:rPr>
      <w:rFonts w:ascii="Arial" w:eastAsiaTheme="minorHAnsi" w:hAnsi="Arial" w:cs="Arial"/>
      <w:color w:val="auto"/>
      <w:sz w:val="18"/>
      <w:lang w:val="es-ES_tradnl" w:eastAsia="en-US"/>
    </w:rPr>
  </w:style>
  <w:style w:type="paragraph" w:customStyle="1" w:styleId="ABRIR">
    <w:name w:val="ABRIR"/>
    <w:basedOn w:val="Normal"/>
    <w:rsid w:val="001B0C18"/>
    <w:pPr>
      <w:spacing w:before="120" w:after="120" w:line="240" w:lineRule="atLeast"/>
      <w:ind w:left="0" w:firstLine="288"/>
      <w:jc w:val="both"/>
    </w:pPr>
    <w:rPr>
      <w:rFonts w:ascii="Arial" w:eastAsiaTheme="minorHAnsi" w:hAnsi="Arial" w:cs="Arial"/>
      <w:color w:val="auto"/>
      <w:sz w:val="18"/>
      <w:lang w:val="es-ES_tradnl" w:eastAsia="en-US"/>
    </w:rPr>
  </w:style>
  <w:style w:type="paragraph" w:customStyle="1" w:styleId="4x3">
    <w:name w:val="4x3"/>
    <w:basedOn w:val="texto0"/>
    <w:rsid w:val="001B0C18"/>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rsid w:val="001B0C18"/>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1B0C18"/>
    <w:pPr>
      <w:spacing w:before="120"/>
      <w:jc w:val="right"/>
    </w:pPr>
    <w:rPr>
      <w:rFonts w:eastAsiaTheme="minorHAnsi" w:cs="Arial"/>
      <w:b/>
      <w:szCs w:val="22"/>
      <w:lang w:eastAsia="en-US"/>
    </w:rPr>
  </w:style>
  <w:style w:type="paragraph" w:customStyle="1" w:styleId="2X1">
    <w:name w:val="2X1"/>
    <w:basedOn w:val="Normal"/>
    <w:rsid w:val="001B0C18"/>
    <w:pPr>
      <w:tabs>
        <w:tab w:val="left" w:pos="2160"/>
        <w:tab w:val="left" w:pos="7200"/>
      </w:tabs>
      <w:spacing w:before="120" w:after="29" w:line="202" w:lineRule="exact"/>
      <w:ind w:left="2160" w:right="3172" w:hanging="1980"/>
      <w:jc w:val="both"/>
    </w:pPr>
    <w:rPr>
      <w:rFonts w:ascii="Arial" w:eastAsiaTheme="minorHAnsi" w:hAnsi="Arial" w:cs="Arial"/>
      <w:color w:val="auto"/>
      <w:sz w:val="18"/>
      <w:lang w:val="es-ES_tradnl" w:eastAsia="en-US"/>
    </w:rPr>
  </w:style>
  <w:style w:type="paragraph" w:customStyle="1" w:styleId="centneg">
    <w:name w:val="centneg"/>
    <w:basedOn w:val="texto0"/>
    <w:rsid w:val="001B0C18"/>
    <w:pPr>
      <w:spacing w:before="120"/>
      <w:ind w:firstLine="0"/>
      <w:jc w:val="center"/>
    </w:pPr>
    <w:rPr>
      <w:rFonts w:eastAsiaTheme="minorHAnsi" w:cs="Arial"/>
      <w:b/>
      <w:szCs w:val="22"/>
      <w:lang w:eastAsia="en-US"/>
    </w:rPr>
  </w:style>
  <w:style w:type="paragraph" w:customStyle="1" w:styleId="2X2">
    <w:name w:val="2X2"/>
    <w:basedOn w:val="2X1"/>
    <w:rsid w:val="001B0C18"/>
    <w:pPr>
      <w:tabs>
        <w:tab w:val="clear" w:pos="7200"/>
        <w:tab w:val="right" w:pos="7110"/>
        <w:tab w:val="right" w:pos="8550"/>
      </w:tabs>
    </w:pPr>
  </w:style>
  <w:style w:type="paragraph" w:customStyle="1" w:styleId="4X1">
    <w:name w:val="4X1"/>
    <w:basedOn w:val="Normal"/>
    <w:rsid w:val="001B0C18"/>
    <w:pPr>
      <w:tabs>
        <w:tab w:val="right" w:pos="720"/>
        <w:tab w:val="right" w:pos="2250"/>
        <w:tab w:val="right" w:pos="3420"/>
        <w:tab w:val="left" w:pos="4680"/>
      </w:tabs>
      <w:spacing w:before="120" w:after="29" w:line="202" w:lineRule="exact"/>
      <w:ind w:left="0" w:firstLine="0"/>
      <w:jc w:val="both"/>
    </w:pPr>
    <w:rPr>
      <w:rFonts w:ascii="Arial" w:eastAsiaTheme="minorHAnsi" w:hAnsi="Arial" w:cs="Arial"/>
      <w:color w:val="auto"/>
      <w:sz w:val="18"/>
      <w:lang w:val="es-ES_tradnl" w:eastAsia="en-US"/>
    </w:rPr>
  </w:style>
  <w:style w:type="paragraph" w:customStyle="1" w:styleId="centrado">
    <w:name w:val="centrado"/>
    <w:basedOn w:val="texto0"/>
    <w:rsid w:val="001B0C18"/>
    <w:pPr>
      <w:spacing w:before="120"/>
      <w:jc w:val="center"/>
    </w:pPr>
    <w:rPr>
      <w:rFonts w:eastAsiaTheme="minorHAnsi" w:cs="Arial"/>
      <w:szCs w:val="22"/>
      <w:lang w:eastAsia="en-US"/>
    </w:rPr>
  </w:style>
  <w:style w:type="paragraph" w:customStyle="1" w:styleId="punto2">
    <w:name w:val="punto2"/>
    <w:basedOn w:val="texto0"/>
    <w:rsid w:val="001B0C18"/>
    <w:pPr>
      <w:spacing w:before="120"/>
      <w:ind w:left="270" w:firstLine="0"/>
    </w:pPr>
    <w:rPr>
      <w:rFonts w:eastAsiaTheme="minorHAnsi" w:cs="Arial"/>
      <w:szCs w:val="22"/>
      <w:lang w:eastAsia="en-US"/>
    </w:rPr>
  </w:style>
  <w:style w:type="paragraph" w:customStyle="1" w:styleId="indent">
    <w:name w:val="indent"/>
    <w:basedOn w:val="texto0"/>
    <w:rsid w:val="001B0C18"/>
    <w:pPr>
      <w:spacing w:before="120"/>
      <w:ind w:left="5400" w:hanging="1080"/>
    </w:pPr>
    <w:rPr>
      <w:rFonts w:eastAsiaTheme="minorHAnsi" w:cs="Arial"/>
      <w:szCs w:val="22"/>
      <w:lang w:eastAsia="en-US"/>
    </w:rPr>
  </w:style>
  <w:style w:type="paragraph" w:customStyle="1" w:styleId="TX1">
    <w:name w:val="TX1"/>
    <w:basedOn w:val="Normal"/>
    <w:rsid w:val="001B0C18"/>
    <w:pPr>
      <w:spacing w:before="120" w:after="120" w:line="276" w:lineRule="auto"/>
      <w:ind w:left="2880" w:hanging="2700"/>
      <w:jc w:val="both"/>
    </w:pPr>
    <w:rPr>
      <w:rFonts w:ascii="Arial" w:eastAsiaTheme="minorHAnsi" w:hAnsi="Arial" w:cs="Arial"/>
      <w:color w:val="auto"/>
      <w:sz w:val="18"/>
      <w:lang w:val="es-ES_tradnl" w:eastAsia="en-US"/>
    </w:rPr>
  </w:style>
  <w:style w:type="paragraph" w:customStyle="1" w:styleId="cabeza6">
    <w:name w:val="cabeza6"/>
    <w:basedOn w:val="Normal"/>
    <w:rsid w:val="001B0C1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cabeza1">
    <w:name w:val="cabeza1"/>
    <w:basedOn w:val="Normal"/>
    <w:rsid w:val="001B0C18"/>
    <w:pPr>
      <w:pBdr>
        <w:top w:val="double" w:sz="6" w:space="1" w:color="auto"/>
        <w:bottom w:val="double" w:sz="6" w:space="1" w:color="auto"/>
      </w:pBdr>
      <w:tabs>
        <w:tab w:val="center" w:pos="1080"/>
        <w:tab w:val="center" w:pos="2790"/>
        <w:tab w:val="center" w:pos="4320"/>
        <w:tab w:val="center" w:pos="693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1x1">
    <w:name w:val="1x1"/>
    <w:basedOn w:val="texto0"/>
    <w:rsid w:val="001B0C18"/>
    <w:pPr>
      <w:spacing w:before="120"/>
      <w:ind w:left="2790" w:hanging="2430"/>
    </w:pPr>
    <w:rPr>
      <w:rFonts w:eastAsiaTheme="minorHAnsi" w:cs="Arial"/>
      <w:szCs w:val="22"/>
      <w:lang w:eastAsia="en-US"/>
    </w:rPr>
  </w:style>
  <w:style w:type="paragraph" w:customStyle="1" w:styleId="ENCONST">
    <w:name w:val="ENCONST"/>
    <w:basedOn w:val="texto0"/>
    <w:rsid w:val="001B0C18"/>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1B0C1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1B0C18"/>
    <w:pPr>
      <w:spacing w:before="112"/>
      <w:ind w:firstLine="290"/>
    </w:pPr>
    <w:rPr>
      <w:rFonts w:eastAsiaTheme="minorHAnsi" w:cs="Arial"/>
      <w:b/>
      <w:i/>
      <w:szCs w:val="22"/>
      <w:lang w:eastAsia="en-US"/>
    </w:rPr>
  </w:style>
  <w:style w:type="paragraph" w:customStyle="1" w:styleId="CG">
    <w:name w:val="CG"/>
    <w:basedOn w:val="Normal"/>
    <w:rsid w:val="001B0C18"/>
    <w:pPr>
      <w:spacing w:before="120" w:after="120" w:line="276" w:lineRule="auto"/>
      <w:ind w:left="0" w:firstLine="0"/>
      <w:jc w:val="both"/>
    </w:pPr>
    <w:rPr>
      <w:rFonts w:asciiTheme="minorHAnsi" w:eastAsiaTheme="minorHAnsi" w:hAnsiTheme="minorHAnsi" w:cstheme="minorBidi"/>
      <w:b/>
      <w:color w:val="auto"/>
      <w:lang w:val="es-ES_tradnl" w:eastAsia="en-US"/>
    </w:rPr>
  </w:style>
  <w:style w:type="paragraph" w:customStyle="1" w:styleId="centro">
    <w:name w:val="centro"/>
    <w:basedOn w:val="centrado"/>
    <w:rsid w:val="001B0C18"/>
  </w:style>
  <w:style w:type="paragraph" w:customStyle="1" w:styleId="tab">
    <w:name w:val="tab"/>
    <w:basedOn w:val="texto0"/>
    <w:rsid w:val="001B0C18"/>
    <w:pPr>
      <w:tabs>
        <w:tab w:val="right" w:leader="dot" w:pos="8640"/>
      </w:tabs>
      <w:spacing w:before="120"/>
    </w:pPr>
    <w:rPr>
      <w:rFonts w:eastAsiaTheme="minorHAnsi" w:cs="Arial"/>
      <w:szCs w:val="22"/>
      <w:lang w:eastAsia="en-US"/>
    </w:rPr>
  </w:style>
  <w:style w:type="paragraph" w:customStyle="1" w:styleId="cab1">
    <w:name w:val="cab1"/>
    <w:basedOn w:val="texto0"/>
    <w:rsid w:val="001B0C18"/>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1B0C18"/>
    <w:pPr>
      <w:spacing w:before="120" w:line="360" w:lineRule="atLeast"/>
    </w:pPr>
    <w:rPr>
      <w:rFonts w:eastAsiaTheme="minorHAnsi" w:cs="Arial"/>
      <w:sz w:val="24"/>
      <w:szCs w:val="22"/>
      <w:lang w:eastAsia="en-US"/>
    </w:rPr>
  </w:style>
  <w:style w:type="paragraph" w:customStyle="1" w:styleId="TX">
    <w:name w:val="TX"/>
    <w:basedOn w:val="texto0"/>
    <w:rsid w:val="001B0C18"/>
    <w:pPr>
      <w:spacing w:before="120"/>
    </w:pPr>
    <w:rPr>
      <w:rFonts w:eastAsiaTheme="minorHAnsi" w:cs="Arial"/>
      <w:b/>
      <w:szCs w:val="22"/>
      <w:lang w:eastAsia="en-US"/>
    </w:rPr>
  </w:style>
  <w:style w:type="paragraph" w:customStyle="1" w:styleId="dent">
    <w:name w:val="dent"/>
    <w:basedOn w:val="texto0"/>
    <w:rsid w:val="001B0C18"/>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1B0C18"/>
    <w:pPr>
      <w:spacing w:before="120"/>
      <w:ind w:left="1440" w:hanging="1170"/>
    </w:pPr>
    <w:rPr>
      <w:rFonts w:eastAsiaTheme="minorHAnsi" w:cs="Arial"/>
      <w:szCs w:val="22"/>
      <w:lang w:eastAsia="en-US"/>
    </w:rPr>
  </w:style>
  <w:style w:type="paragraph" w:customStyle="1" w:styleId="saco">
    <w:name w:val="saco"/>
    <w:basedOn w:val="Normal"/>
    <w:rsid w:val="001B0C18"/>
    <w:pPr>
      <w:tabs>
        <w:tab w:val="right" w:leader="dot" w:pos="5040"/>
        <w:tab w:val="center" w:pos="6120"/>
        <w:tab w:val="right" w:pos="7380"/>
      </w:tabs>
      <w:spacing w:before="120" w:after="101" w:line="216" w:lineRule="atLeast"/>
      <w:ind w:left="0" w:right="2448" w:firstLine="270"/>
      <w:jc w:val="both"/>
    </w:pPr>
    <w:rPr>
      <w:rFonts w:ascii="Arial" w:eastAsiaTheme="minorHAnsi" w:hAnsi="Arial" w:cs="Arial"/>
      <w:color w:val="auto"/>
      <w:lang w:val="es-ES_tradnl" w:eastAsia="en-US"/>
    </w:rPr>
  </w:style>
  <w:style w:type="paragraph" w:customStyle="1" w:styleId="saco1">
    <w:name w:val="saco1"/>
    <w:basedOn w:val="saco"/>
    <w:rsid w:val="001B0C1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1B0C18"/>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1B0C18"/>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1B0C18"/>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1B0C18"/>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1B0C18"/>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1B0C18"/>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1B0C18"/>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1B0C18"/>
    <w:pPr>
      <w:spacing w:before="120" w:after="101" w:line="216" w:lineRule="atLeast"/>
      <w:ind w:left="0" w:firstLine="0"/>
      <w:jc w:val="center"/>
    </w:pPr>
    <w:rPr>
      <w:rFonts w:ascii="Arial" w:eastAsiaTheme="minorHAnsi" w:hAnsi="Arial" w:cs="Arial"/>
      <w:b/>
      <w:color w:val="auto"/>
      <w:lang w:val="es-ES_tradnl" w:eastAsia="en-US"/>
    </w:rPr>
  </w:style>
  <w:style w:type="paragraph" w:customStyle="1" w:styleId="psroma">
    <w:name w:val="psroma"/>
    <w:basedOn w:val="Normal"/>
    <w:rsid w:val="001B0C18"/>
    <w:pPr>
      <w:spacing w:before="120" w:after="101" w:line="216" w:lineRule="atLeast"/>
      <w:ind w:left="1440" w:hanging="720"/>
      <w:jc w:val="both"/>
    </w:pPr>
    <w:rPr>
      <w:rFonts w:ascii="Arial" w:eastAsiaTheme="minorHAnsi" w:hAnsi="Arial" w:cs="Arial"/>
      <w:color w:val="auto"/>
      <w:lang w:val="es-ES_tradnl" w:eastAsia="en-US"/>
    </w:rPr>
  </w:style>
  <w:style w:type="paragraph" w:customStyle="1" w:styleId="psinci">
    <w:name w:val="psinci"/>
    <w:basedOn w:val="psroma"/>
    <w:rsid w:val="001B0C18"/>
    <w:pPr>
      <w:ind w:left="2160"/>
    </w:pPr>
  </w:style>
  <w:style w:type="paragraph" w:customStyle="1" w:styleId="UnnamedStyle">
    <w:name w:val="Unnamed Style"/>
    <w:basedOn w:val="Normal"/>
    <w:next w:val="Textoindependiente21"/>
    <w:rsid w:val="001B0C18"/>
    <w:pPr>
      <w:tabs>
        <w:tab w:val="left" w:pos="1440"/>
      </w:tabs>
      <w:spacing w:before="120" w:after="120" w:line="276" w:lineRule="auto"/>
      <w:ind w:left="1440" w:firstLine="0"/>
      <w:jc w:val="both"/>
    </w:pPr>
    <w:rPr>
      <w:rFonts w:ascii="Tahoma" w:eastAsiaTheme="minorHAnsi" w:hAnsi="Tahoma" w:cs="Tahoma"/>
      <w:color w:val="auto"/>
      <w:sz w:val="24"/>
      <w:lang w:val="es-ES" w:eastAsia="en-US"/>
    </w:rPr>
  </w:style>
  <w:style w:type="paragraph" w:customStyle="1" w:styleId="Profesin">
    <w:name w:val="Profesión"/>
    <w:basedOn w:val="Normal"/>
    <w:rsid w:val="001B0C18"/>
    <w:pPr>
      <w:spacing w:before="120" w:after="120" w:line="276" w:lineRule="auto"/>
      <w:ind w:left="0" w:firstLine="0"/>
      <w:jc w:val="center"/>
    </w:pPr>
    <w:rPr>
      <w:rFonts w:ascii="Arial" w:eastAsiaTheme="minorHAnsi" w:hAnsi="Arial" w:cs="Arial"/>
      <w:b/>
      <w:color w:val="auto"/>
      <w:sz w:val="28"/>
      <w:lang w:eastAsia="en-US"/>
    </w:rPr>
  </w:style>
  <w:style w:type="paragraph" w:customStyle="1" w:styleId="Textoindependiente1">
    <w:name w:val="Texto independiente1"/>
    <w:basedOn w:val="Normal"/>
    <w:rsid w:val="001B0C18"/>
    <w:pPr>
      <w:spacing w:before="120" w:after="120" w:line="276" w:lineRule="auto"/>
      <w:ind w:left="0" w:firstLine="0"/>
      <w:jc w:val="both"/>
    </w:pPr>
    <w:rPr>
      <w:rFonts w:ascii="Arial" w:eastAsiaTheme="minorHAnsi" w:hAnsi="Arial" w:cs="Arial"/>
      <w:color w:val="auto"/>
      <w:lang w:eastAsia="en-US"/>
    </w:rPr>
  </w:style>
  <w:style w:type="paragraph" w:customStyle="1" w:styleId="Textonormal">
    <w:name w:val="Texto normal"/>
    <w:basedOn w:val="Normal"/>
    <w:rsid w:val="001B0C18"/>
    <w:pPr>
      <w:spacing w:before="120" w:after="120" w:line="276" w:lineRule="auto"/>
      <w:ind w:left="0" w:firstLine="0"/>
      <w:jc w:val="both"/>
    </w:pPr>
    <w:rPr>
      <w:rFonts w:ascii="Arial" w:eastAsiaTheme="minorHAnsi" w:hAnsi="Arial" w:cs="Arial"/>
      <w:color w:val="auto"/>
      <w:lang w:eastAsia="en-US"/>
    </w:rPr>
  </w:style>
  <w:style w:type="paragraph" w:customStyle="1" w:styleId="t">
    <w:name w:val="t"/>
    <w:basedOn w:val="texto0"/>
    <w:rsid w:val="001B0C18"/>
    <w:pPr>
      <w:tabs>
        <w:tab w:val="right" w:leader="dot" w:pos="8820"/>
      </w:tabs>
      <w:spacing w:before="120"/>
    </w:pPr>
    <w:rPr>
      <w:rFonts w:eastAsiaTheme="minorHAnsi" w:cs="Arial"/>
      <w:szCs w:val="22"/>
      <w:lang w:eastAsia="en-US"/>
    </w:rPr>
  </w:style>
  <w:style w:type="paragraph" w:customStyle="1" w:styleId="3">
    <w:name w:val="3"/>
    <w:basedOn w:val="texto0"/>
    <w:rsid w:val="001B0C18"/>
    <w:pPr>
      <w:spacing w:before="120"/>
      <w:ind w:left="1530" w:hanging="360"/>
    </w:pPr>
    <w:rPr>
      <w:rFonts w:eastAsiaTheme="minorHAnsi" w:cs="Arial"/>
      <w:szCs w:val="22"/>
      <w:lang w:eastAsia="en-US"/>
    </w:rPr>
  </w:style>
  <w:style w:type="paragraph" w:customStyle="1" w:styleId="Textosinformato1">
    <w:name w:val="Texto sin formato1"/>
    <w:basedOn w:val="Normal"/>
    <w:rsid w:val="001B0C18"/>
    <w:pPr>
      <w:spacing w:before="120" w:after="120" w:line="276" w:lineRule="auto"/>
      <w:ind w:left="0" w:firstLine="0"/>
      <w:jc w:val="both"/>
    </w:pPr>
    <w:rPr>
      <w:rFonts w:ascii="Courier New" w:eastAsiaTheme="minorHAnsi" w:hAnsi="Courier New" w:cs="Courier New"/>
      <w:color w:val="auto"/>
      <w:lang w:eastAsia="en-US"/>
    </w:rPr>
  </w:style>
  <w:style w:type="paragraph" w:customStyle="1" w:styleId="ttulo0">
    <w:name w:val="título"/>
    <w:basedOn w:val="Normal"/>
    <w:next w:val="Normal"/>
    <w:rsid w:val="001B0C18"/>
    <w:pPr>
      <w:spacing w:before="120" w:after="120" w:line="276" w:lineRule="auto"/>
      <w:ind w:left="0" w:firstLine="0"/>
      <w:jc w:val="both"/>
    </w:pPr>
    <w:rPr>
      <w:rFonts w:ascii="Arial" w:eastAsiaTheme="minorHAnsi" w:hAnsi="Arial" w:cs="Arial"/>
      <w:b/>
      <w:color w:val="auto"/>
      <w:sz w:val="18"/>
      <w:lang w:val="es-ES" w:eastAsia="en-US"/>
    </w:rPr>
  </w:style>
  <w:style w:type="paragraph" w:customStyle="1" w:styleId="Mapadeldocumento1">
    <w:name w:val="Mapa del documento1"/>
    <w:basedOn w:val="Normal"/>
    <w:rsid w:val="001B0C18"/>
    <w:pPr>
      <w:shd w:val="clear" w:color="auto" w:fill="000080"/>
      <w:spacing w:before="120" w:after="120" w:line="276" w:lineRule="auto"/>
      <w:ind w:left="0" w:firstLine="0"/>
      <w:jc w:val="both"/>
    </w:pPr>
    <w:rPr>
      <w:rFonts w:ascii="Tahoma" w:eastAsiaTheme="minorHAnsi" w:hAnsi="Tahoma" w:cs="Tahoma"/>
      <w:color w:val="auto"/>
      <w:lang w:val="es-ES_tradnl" w:eastAsia="en-US"/>
    </w:rPr>
  </w:style>
  <w:style w:type="paragraph" w:customStyle="1" w:styleId="Listacontinua5">
    <w:name w:val="Lista continua 5"/>
    <w:basedOn w:val="Normal"/>
    <w:rsid w:val="001B0C18"/>
    <w:pPr>
      <w:spacing w:before="120" w:after="120" w:line="276" w:lineRule="auto"/>
      <w:ind w:left="849" w:firstLine="0"/>
      <w:jc w:val="both"/>
    </w:pPr>
    <w:rPr>
      <w:rFonts w:ascii="Arial" w:eastAsiaTheme="minorHAnsi" w:hAnsi="Arial" w:cs="Arial"/>
      <w:color w:val="auto"/>
      <w:sz w:val="24"/>
      <w:lang w:val="es-ES_tradnl" w:eastAsia="en-US"/>
    </w:rPr>
  </w:style>
  <w:style w:type="paragraph" w:customStyle="1" w:styleId="P0PrrafoNormal12">
    <w:name w:val="P0 Párrafo Normal(12)"/>
    <w:basedOn w:val="Normal"/>
    <w:rsid w:val="001B0C18"/>
    <w:pPr>
      <w:spacing w:before="120" w:after="240" w:line="276" w:lineRule="auto"/>
      <w:ind w:left="0" w:firstLine="0"/>
      <w:jc w:val="both"/>
    </w:pPr>
    <w:rPr>
      <w:rFonts w:ascii="Arial" w:eastAsiaTheme="minorHAnsi" w:hAnsi="Arial" w:cs="Arial"/>
      <w:color w:val="auto"/>
      <w:sz w:val="24"/>
      <w:lang w:val="es-ES_tradnl" w:eastAsia="en-US"/>
    </w:rPr>
  </w:style>
  <w:style w:type="paragraph" w:customStyle="1" w:styleId="TtuloPrincipal">
    <w:name w:val="Título Principal"/>
    <w:basedOn w:val="Normal"/>
    <w:rsid w:val="001B0C18"/>
    <w:pPr>
      <w:spacing w:before="120" w:after="120" w:line="276" w:lineRule="auto"/>
      <w:ind w:left="0" w:firstLine="0"/>
      <w:jc w:val="center"/>
    </w:pPr>
    <w:rPr>
      <w:rFonts w:ascii="Arial" w:eastAsiaTheme="minorHAnsi" w:hAnsi="Arial" w:cstheme="minorBidi"/>
      <w:b/>
      <w:color w:val="auto"/>
      <w:sz w:val="32"/>
      <w:szCs w:val="24"/>
      <w:lang w:val="es-ES" w:eastAsia="en-US"/>
    </w:rPr>
  </w:style>
  <w:style w:type="paragraph" w:customStyle="1" w:styleId="JESUS">
    <w:name w:val="JESUS"/>
    <w:basedOn w:val="Normal"/>
    <w:rsid w:val="001B0C18"/>
    <w:pPr>
      <w:spacing w:after="200" w:line="312" w:lineRule="auto"/>
      <w:ind w:left="0" w:firstLine="0"/>
      <w:jc w:val="both"/>
    </w:pPr>
    <w:rPr>
      <w:rFonts w:ascii="Univers" w:eastAsia="Batang" w:hAnsi="Univers" w:cstheme="minorBidi"/>
      <w:color w:val="auto"/>
      <w:lang w:val="es-ES_tradnl" w:eastAsia="en-US"/>
    </w:rPr>
  </w:style>
  <w:style w:type="paragraph" w:customStyle="1" w:styleId="TtuloEspecial">
    <w:name w:val="Título Especial"/>
    <w:basedOn w:val="Normal"/>
    <w:rsid w:val="001B0C18"/>
    <w:pPr>
      <w:pBdr>
        <w:top w:val="double" w:sz="6" w:space="1" w:color="auto"/>
        <w:left w:val="double" w:sz="6" w:space="1" w:color="auto"/>
        <w:bottom w:val="double" w:sz="6" w:space="1" w:color="auto"/>
        <w:right w:val="double" w:sz="6" w:space="1" w:color="auto"/>
      </w:pBdr>
      <w:shd w:val="pct10" w:color="auto" w:fill="auto"/>
      <w:spacing w:before="120" w:after="120" w:line="276" w:lineRule="auto"/>
      <w:ind w:left="0" w:firstLine="0"/>
      <w:jc w:val="center"/>
    </w:pPr>
    <w:rPr>
      <w:rFonts w:ascii="Arial" w:eastAsiaTheme="minorHAnsi" w:hAnsi="Arial" w:cstheme="minorBidi"/>
      <w:b/>
      <w:color w:val="auto"/>
      <w:szCs w:val="24"/>
      <w:lang w:val="es-ES" w:eastAsia="en-US"/>
    </w:rPr>
  </w:style>
  <w:style w:type="paragraph" w:customStyle="1" w:styleId="EstiloTtulo2Izquierda">
    <w:name w:val="Estilo Título 2 + Izquierda"/>
    <w:basedOn w:val="Ttulo2"/>
    <w:rsid w:val="001B0C18"/>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1B0C18"/>
    <w:pPr>
      <w:spacing w:after="200" w:line="276" w:lineRule="auto"/>
      <w:ind w:left="480" w:firstLine="0"/>
    </w:pPr>
    <w:rPr>
      <w:rFonts w:asciiTheme="minorHAnsi" w:eastAsiaTheme="minorHAnsi" w:hAnsiTheme="minorHAnsi" w:cstheme="minorBidi"/>
      <w:color w:val="auto"/>
      <w:lang w:val="es-ES" w:eastAsia="en-US"/>
    </w:rPr>
  </w:style>
  <w:style w:type="paragraph" w:styleId="TDC5">
    <w:name w:val="toc 5"/>
    <w:basedOn w:val="Normal"/>
    <w:next w:val="Normal"/>
    <w:autoRedefine/>
    <w:uiPriority w:val="39"/>
    <w:rsid w:val="001B0C18"/>
    <w:pPr>
      <w:spacing w:after="200" w:line="276" w:lineRule="auto"/>
      <w:ind w:left="720" w:firstLine="0"/>
    </w:pPr>
    <w:rPr>
      <w:rFonts w:asciiTheme="minorHAnsi" w:eastAsiaTheme="minorHAnsi" w:hAnsiTheme="minorHAnsi" w:cstheme="minorBidi"/>
      <w:color w:val="auto"/>
      <w:lang w:val="es-ES" w:eastAsia="en-US"/>
    </w:rPr>
  </w:style>
  <w:style w:type="paragraph" w:styleId="TDC6">
    <w:name w:val="toc 6"/>
    <w:basedOn w:val="Normal"/>
    <w:next w:val="Normal"/>
    <w:autoRedefine/>
    <w:uiPriority w:val="39"/>
    <w:rsid w:val="001B0C18"/>
    <w:pPr>
      <w:spacing w:after="200" w:line="276" w:lineRule="auto"/>
      <w:ind w:left="960" w:firstLine="0"/>
    </w:pPr>
    <w:rPr>
      <w:rFonts w:asciiTheme="minorHAnsi" w:eastAsiaTheme="minorHAnsi" w:hAnsiTheme="minorHAnsi" w:cstheme="minorBidi"/>
      <w:color w:val="auto"/>
      <w:lang w:val="es-ES" w:eastAsia="en-US"/>
    </w:rPr>
  </w:style>
  <w:style w:type="paragraph" w:styleId="TDC7">
    <w:name w:val="toc 7"/>
    <w:basedOn w:val="Normal"/>
    <w:next w:val="Normal"/>
    <w:autoRedefine/>
    <w:uiPriority w:val="39"/>
    <w:rsid w:val="001B0C18"/>
    <w:pPr>
      <w:spacing w:after="200" w:line="276" w:lineRule="auto"/>
      <w:ind w:left="1200" w:firstLine="0"/>
    </w:pPr>
    <w:rPr>
      <w:rFonts w:asciiTheme="minorHAnsi" w:eastAsiaTheme="minorHAnsi" w:hAnsiTheme="minorHAnsi" w:cstheme="minorBidi"/>
      <w:color w:val="auto"/>
      <w:lang w:val="es-ES" w:eastAsia="en-US"/>
    </w:rPr>
  </w:style>
  <w:style w:type="paragraph" w:styleId="TDC8">
    <w:name w:val="toc 8"/>
    <w:basedOn w:val="Normal"/>
    <w:next w:val="Normal"/>
    <w:autoRedefine/>
    <w:uiPriority w:val="39"/>
    <w:rsid w:val="001B0C18"/>
    <w:pPr>
      <w:spacing w:after="200" w:line="276" w:lineRule="auto"/>
      <w:ind w:left="1440" w:firstLine="0"/>
    </w:pPr>
    <w:rPr>
      <w:rFonts w:asciiTheme="minorHAnsi" w:eastAsiaTheme="minorHAnsi" w:hAnsiTheme="minorHAnsi" w:cstheme="minorBidi"/>
      <w:color w:val="auto"/>
      <w:lang w:val="es-ES" w:eastAsia="en-US"/>
    </w:rPr>
  </w:style>
  <w:style w:type="paragraph" w:styleId="TDC9">
    <w:name w:val="toc 9"/>
    <w:basedOn w:val="Normal"/>
    <w:next w:val="Normal"/>
    <w:autoRedefine/>
    <w:uiPriority w:val="39"/>
    <w:rsid w:val="001B0C18"/>
    <w:pPr>
      <w:spacing w:after="200" w:line="276" w:lineRule="auto"/>
      <w:ind w:left="1680" w:firstLine="0"/>
    </w:pPr>
    <w:rPr>
      <w:rFonts w:asciiTheme="minorHAnsi" w:eastAsiaTheme="minorHAnsi" w:hAnsiTheme="minorHAnsi" w:cstheme="minorBidi"/>
      <w:color w:val="auto"/>
      <w:lang w:val="es-ES" w:eastAsia="en-US"/>
    </w:rPr>
  </w:style>
  <w:style w:type="character" w:customStyle="1" w:styleId="ROMANOSCarCarCar">
    <w:name w:val="ROMANOS Car Car Car"/>
    <w:link w:val="ROMANOSCarCar"/>
    <w:semiHidden/>
    <w:locked/>
    <w:rsid w:val="001B0C18"/>
    <w:rPr>
      <w:rFonts w:ascii="Arial" w:hAnsi="Arial" w:cs="Arial"/>
      <w:sz w:val="18"/>
      <w:lang w:val="es-ES_tradnl"/>
    </w:rPr>
  </w:style>
  <w:style w:type="paragraph" w:customStyle="1" w:styleId="Portada">
    <w:name w:val="Portada"/>
    <w:basedOn w:val="Normal"/>
    <w:rsid w:val="001B0C18"/>
    <w:pPr>
      <w:spacing w:after="120" w:line="276" w:lineRule="auto"/>
      <w:ind w:left="0" w:firstLine="0"/>
      <w:jc w:val="center"/>
    </w:pPr>
    <w:rPr>
      <w:rFonts w:ascii="Arial" w:eastAsiaTheme="minorHAnsi" w:hAnsi="Arial" w:cstheme="minorBidi"/>
      <w:b/>
      <w:color w:val="auto"/>
      <w:sz w:val="52"/>
      <w:szCs w:val="24"/>
    </w:rPr>
  </w:style>
  <w:style w:type="character" w:customStyle="1" w:styleId="EstiloCorreo192">
    <w:name w:val="EstiloCorreo192"/>
    <w:semiHidden/>
    <w:rsid w:val="001B0C18"/>
    <w:rPr>
      <w:rFonts w:ascii="Arial" w:hAnsi="Arial" w:cs="Arial"/>
      <w:color w:val="auto"/>
      <w:sz w:val="20"/>
      <w:szCs w:val="20"/>
    </w:rPr>
  </w:style>
  <w:style w:type="character" w:styleId="MquinadeescribirHTML">
    <w:name w:val="HTML Typewriter"/>
    <w:uiPriority w:val="99"/>
    <w:rsid w:val="001B0C18"/>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1B0C18"/>
    <w:pPr>
      <w:pBdr>
        <w:bottom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rsid w:val="001B0C18"/>
    <w:rPr>
      <w:rFonts w:ascii="Arial" w:hAnsi="Arial" w:cs="Arial"/>
      <w:vanish/>
      <w:sz w:val="16"/>
      <w:szCs w:val="16"/>
      <w:lang w:eastAsia="es-MX"/>
    </w:rPr>
  </w:style>
  <w:style w:type="paragraph" w:styleId="z-Finaldelformulario">
    <w:name w:val="HTML Bottom of Form"/>
    <w:basedOn w:val="Normal"/>
    <w:next w:val="Normal"/>
    <w:link w:val="z-FinaldelformularioCar"/>
    <w:hidden/>
    <w:uiPriority w:val="99"/>
    <w:rsid w:val="001B0C18"/>
    <w:pPr>
      <w:pBdr>
        <w:top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FinaldelformularioCar">
    <w:name w:val="z-Final del formulario Car"/>
    <w:basedOn w:val="Fuentedeprrafopredeter"/>
    <w:link w:val="z-Finaldelformulario"/>
    <w:uiPriority w:val="99"/>
    <w:rsid w:val="001B0C18"/>
    <w:rPr>
      <w:rFonts w:ascii="Arial" w:hAnsi="Arial" w:cs="Arial"/>
      <w:vanish/>
      <w:sz w:val="16"/>
      <w:szCs w:val="16"/>
      <w:lang w:eastAsia="es-MX"/>
    </w:rPr>
  </w:style>
  <w:style w:type="character" w:styleId="VariableHTML">
    <w:name w:val="HTML Variable"/>
    <w:uiPriority w:val="99"/>
    <w:rsid w:val="001B0C18"/>
    <w:rPr>
      <w:rFonts w:cs="Times New Roman"/>
      <w:i/>
      <w:iCs/>
    </w:rPr>
  </w:style>
  <w:style w:type="paragraph" w:customStyle="1" w:styleId="Figura">
    <w:name w:val="Figura"/>
    <w:basedOn w:val="Normal"/>
    <w:rsid w:val="001B0C18"/>
    <w:pPr>
      <w:widowControl w:val="0"/>
      <w:autoSpaceDE w:val="0"/>
      <w:autoSpaceDN w:val="0"/>
      <w:adjustRightInd w:val="0"/>
      <w:spacing w:before="120" w:after="120" w:line="235" w:lineRule="atLeast"/>
      <w:ind w:left="0" w:firstLine="0"/>
      <w:jc w:val="center"/>
    </w:pPr>
    <w:rPr>
      <w:rFonts w:ascii="Arial" w:eastAsiaTheme="minorHAnsi" w:hAnsi="Arial" w:cs="Arial"/>
      <w:b/>
      <w:iCs/>
      <w:color w:val="auto"/>
      <w:sz w:val="18"/>
      <w:szCs w:val="18"/>
      <w:lang w:val="es-ES" w:eastAsia="en-US"/>
    </w:rPr>
  </w:style>
  <w:style w:type="paragraph" w:customStyle="1" w:styleId="NURO">
    <w:name w:val="NURO"/>
    <w:basedOn w:val="Normal"/>
    <w:rsid w:val="001B0C18"/>
    <w:pPr>
      <w:numPr>
        <w:numId w:val="13"/>
      </w:numPr>
      <w:spacing w:after="101" w:line="216" w:lineRule="exact"/>
      <w:jc w:val="both"/>
    </w:pPr>
    <w:rPr>
      <w:rFonts w:ascii="Arial" w:eastAsiaTheme="minorHAnsi" w:hAnsi="Arial" w:cs="Arial"/>
      <w:color w:val="auto"/>
      <w:sz w:val="18"/>
      <w:szCs w:val="18"/>
      <w:lang w:val="es-ES" w:eastAsia="en-US"/>
    </w:rPr>
  </w:style>
  <w:style w:type="paragraph" w:customStyle="1" w:styleId="CM259">
    <w:name w:val="CM259"/>
    <w:basedOn w:val="Default"/>
    <w:next w:val="Default"/>
    <w:rsid w:val="001B0C18"/>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1B0C18"/>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1B0C18"/>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1B0C18"/>
    <w:pPr>
      <w:spacing w:after="200" w:line="276" w:lineRule="auto"/>
      <w:ind w:left="0" w:firstLine="0"/>
      <w:jc w:val="both"/>
    </w:pPr>
    <w:rPr>
      <w:rFonts w:ascii="Arial" w:eastAsiaTheme="minorHAnsi" w:hAnsi="Arial" w:cstheme="minorBidi"/>
      <w:b/>
      <w:color w:val="auto"/>
      <w:lang w:val="es-ES_tradnl" w:eastAsia="en-US"/>
    </w:rPr>
  </w:style>
  <w:style w:type="paragraph" w:customStyle="1" w:styleId="Textoindependiente32">
    <w:name w:val="Texto independiente 32"/>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customStyle="1" w:styleId="Textoindependiente22">
    <w:name w:val="Texto independiente 22"/>
    <w:basedOn w:val="Normal"/>
    <w:rsid w:val="001B0C18"/>
    <w:pPr>
      <w:spacing w:after="200" w:line="276" w:lineRule="auto"/>
      <w:ind w:left="0" w:firstLine="0"/>
      <w:jc w:val="both"/>
    </w:pPr>
    <w:rPr>
      <w:rFonts w:ascii="Arial" w:eastAsiaTheme="minorHAnsi" w:hAnsi="Arial" w:cstheme="minorBidi"/>
      <w:b/>
      <w:color w:val="auto"/>
      <w:lang w:val="es-ES_tradnl" w:eastAsia="en-US"/>
    </w:rPr>
  </w:style>
  <w:style w:type="character" w:customStyle="1" w:styleId="TextonotapieCar1">
    <w:name w:val="Texto nota pie Car1"/>
    <w:uiPriority w:val="99"/>
    <w:semiHidden/>
    <w:rsid w:val="001B0C18"/>
    <w:rPr>
      <w:rFonts w:cs="Times New Roman"/>
      <w:sz w:val="20"/>
      <w:szCs w:val="20"/>
    </w:rPr>
  </w:style>
  <w:style w:type="character" w:customStyle="1" w:styleId="MapadeldocumentoCar1">
    <w:name w:val="Mapa del documento Car1"/>
    <w:uiPriority w:val="99"/>
    <w:rsid w:val="001B0C18"/>
    <w:rPr>
      <w:rFonts w:ascii="Tahoma" w:hAnsi="Tahoma" w:cs="Tahoma"/>
      <w:sz w:val="16"/>
      <w:szCs w:val="16"/>
      <w:lang w:eastAsia="es-ES"/>
    </w:rPr>
  </w:style>
  <w:style w:type="table" w:styleId="Listaclara-nfasis3">
    <w:name w:val="Light List Accent 3"/>
    <w:basedOn w:val="Tablanormal"/>
    <w:uiPriority w:val="61"/>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Helvetica Neue" w:eastAsia="Times New Roman" w:hAnsi="Helvetica Neue"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Helvetica Neue" w:eastAsia="Times New Roman" w:hAnsi="Helvetica Neue"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Neue" w:eastAsia="Times New Roman" w:hAnsi="Helvetica Neue" w:cs="Times New Roman"/>
        <w:b/>
        <w:bCs/>
      </w:rPr>
    </w:tblStylePr>
    <w:tblStylePr w:type="lastCol">
      <w:rPr>
        <w:rFonts w:ascii="Helvetica Neue" w:eastAsia="Times New Roman" w:hAnsi="Helvetica Neue"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1B0C18"/>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1B0C1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1B0C18"/>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1B0C18"/>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1B0C18"/>
    <w:pPr>
      <w:spacing w:after="200" w:line="276" w:lineRule="auto"/>
      <w:ind w:left="0" w:firstLine="0"/>
    </w:pPr>
    <w:rPr>
      <w:rFonts w:ascii="Tahoma" w:eastAsiaTheme="minorHAnsi" w:hAnsi="Tahoma" w:cs="Century Gothic"/>
      <w:color w:val="auto"/>
      <w:sz w:val="16"/>
      <w:szCs w:val="16"/>
      <w:lang w:eastAsia="en-US"/>
    </w:rPr>
  </w:style>
  <w:style w:type="paragraph" w:customStyle="1" w:styleId="DefaultText2">
    <w:name w:val="Default Text:2"/>
    <w:basedOn w:val="Normal"/>
    <w:rsid w:val="001B0C18"/>
    <w:pPr>
      <w:overflowPunct w:val="0"/>
      <w:autoSpaceDE w:val="0"/>
      <w:autoSpaceDN w:val="0"/>
      <w:adjustRightInd w:val="0"/>
      <w:spacing w:after="200" w:line="276" w:lineRule="auto"/>
      <w:ind w:left="0" w:firstLine="0"/>
      <w:textAlignment w:val="baseline"/>
    </w:pPr>
    <w:rPr>
      <w:rFonts w:ascii="Arial" w:eastAsiaTheme="minorHAnsi" w:hAnsi="Arial" w:cs="Courier New"/>
      <w:color w:val="auto"/>
    </w:rPr>
  </w:style>
  <w:style w:type="paragraph" w:customStyle="1" w:styleId="EstiloTtulo3Arial12ptNegroSinsubrayadoJustificado">
    <w:name w:val="Estilo Título 3 + Arial 12 pt Negro Sin subrayado Justificado"/>
    <w:basedOn w:val="Ttulo3"/>
    <w:rsid w:val="001B0C18"/>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1B0C18"/>
    <w:pPr>
      <w:spacing w:after="200" w:line="276" w:lineRule="auto"/>
      <w:ind w:left="0" w:firstLine="0"/>
    </w:pPr>
    <w:rPr>
      <w:rFonts w:ascii="Tahoma" w:eastAsiaTheme="minorHAnsi" w:hAnsi="Tahoma" w:cs="Century Gothic"/>
      <w:color w:val="auto"/>
      <w:sz w:val="16"/>
      <w:szCs w:val="16"/>
      <w:lang w:eastAsia="en-US"/>
    </w:rPr>
  </w:style>
  <w:style w:type="table" w:styleId="Sombreadomedio1-nfasis3">
    <w:name w:val="Medium Shading 1 Accent 3"/>
    <w:basedOn w:val="Tablanormal"/>
    <w:uiPriority w:val="63"/>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1B0C18"/>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1B0C18"/>
    <w:rPr>
      <w:rFonts w:ascii="Arial" w:hAnsi="Arial" w:cs="Arial"/>
      <w:color w:val="auto"/>
      <w:sz w:val="20"/>
      <w:szCs w:val="20"/>
    </w:rPr>
  </w:style>
  <w:style w:type="paragraph" w:styleId="Textonotaalfinal">
    <w:name w:val="endnote text"/>
    <w:basedOn w:val="Normal"/>
    <w:link w:val="TextonotaalfinalCar"/>
    <w:uiPriority w:val="99"/>
    <w:unhideWhenUsed/>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TextonotaalfinalCar">
    <w:name w:val="Texto nota al final Car"/>
    <w:basedOn w:val="Fuentedeprrafopredeter"/>
    <w:link w:val="Textonotaalfinal"/>
    <w:uiPriority w:val="99"/>
    <w:rsid w:val="001B0C18"/>
  </w:style>
  <w:style w:type="character" w:styleId="Refdenotaalfinal">
    <w:name w:val="endnote reference"/>
    <w:uiPriority w:val="99"/>
    <w:unhideWhenUsed/>
    <w:rsid w:val="001B0C18"/>
    <w:rPr>
      <w:vertAlign w:val="superscript"/>
    </w:rPr>
  </w:style>
  <w:style w:type="paragraph" w:customStyle="1" w:styleId="Sangra2detindependiente2">
    <w:name w:val="Sangría 2 de t. independiente2"/>
    <w:basedOn w:val="Normal"/>
    <w:rsid w:val="001B0C1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Sangra2detindependiente3">
    <w:name w:val="Sangría 2 de t. independiente3"/>
    <w:basedOn w:val="Normal"/>
    <w:rsid w:val="001B0C1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Normal1">
    <w:name w:val="Normal1"/>
    <w:basedOn w:val="Normal"/>
    <w:rsid w:val="001B0C18"/>
    <w:pPr>
      <w:spacing w:before="100" w:beforeAutospacing="1" w:after="100" w:afterAutospacing="1" w:line="276" w:lineRule="auto"/>
      <w:ind w:left="0" w:firstLine="0"/>
    </w:pPr>
    <w:rPr>
      <w:rFonts w:asciiTheme="minorHAnsi" w:eastAsiaTheme="minorHAnsi" w:hAnsiTheme="minorHAnsi" w:cstheme="minorBidi"/>
    </w:rPr>
  </w:style>
  <w:style w:type="character" w:customStyle="1" w:styleId="eacep1">
    <w:name w:val="eacep1"/>
    <w:rsid w:val="001B0C18"/>
    <w:rPr>
      <w:color w:val="000000"/>
    </w:rPr>
  </w:style>
  <w:style w:type="character" w:customStyle="1" w:styleId="eabrv1">
    <w:name w:val="eabrv1"/>
    <w:rsid w:val="001B0C18"/>
    <w:rPr>
      <w:color w:val="0000FF"/>
    </w:rPr>
  </w:style>
  <w:style w:type="character" w:customStyle="1" w:styleId="EncabezadoCar1">
    <w:name w:val="Encabezado Car1"/>
    <w:aliases w:val="logomai Car1,Even Car1"/>
    <w:basedOn w:val="Fuentedeprrafopredeter"/>
    <w:semiHidden/>
    <w:rsid w:val="001B0C18"/>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1B0C18"/>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1B0C18"/>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etica Neue" w:eastAsia="Times New Roman" w:hAnsi="Helvetica Neu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etica Neue" w:eastAsia="Times New Roman" w:hAnsi="Helvetica Neu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etica Neue" w:eastAsia="Times New Roman" w:hAnsi="Helvetica Neue" w:cs="Times New Roman"/>
        <w:b/>
        <w:bCs/>
      </w:rPr>
    </w:tblStylePr>
    <w:tblStylePr w:type="lastCol">
      <w:rPr>
        <w:rFonts w:ascii="Helvetica Neue" w:eastAsia="Times New Roman" w:hAnsi="Helvetica Neu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1B0C18"/>
    <w:pPr>
      <w:tabs>
        <w:tab w:val="left" w:pos="709"/>
        <w:tab w:val="left" w:pos="1065"/>
        <w:tab w:val="left" w:pos="1134"/>
      </w:tabs>
      <w:overflowPunct w:val="0"/>
      <w:autoSpaceDE w:val="0"/>
      <w:autoSpaceDN w:val="0"/>
      <w:adjustRightInd w:val="0"/>
      <w:spacing w:after="200" w:line="240" w:lineRule="exact"/>
      <w:ind w:left="705" w:firstLine="0"/>
      <w:jc w:val="both"/>
      <w:textAlignment w:val="baseline"/>
    </w:pPr>
    <w:rPr>
      <w:rFonts w:ascii="Arial" w:eastAsiaTheme="minorHAnsi" w:hAnsi="Arial" w:cstheme="minorBidi"/>
      <w:color w:val="auto"/>
      <w:lang w:val="es-ES_tradnl" w:eastAsia="en-US"/>
    </w:rPr>
  </w:style>
  <w:style w:type="character" w:customStyle="1" w:styleId="SinespaciadoCar">
    <w:name w:val="Sin espaciado Car"/>
    <w:link w:val="Sinespaciado"/>
    <w:uiPriority w:val="1"/>
    <w:rsid w:val="001B0C18"/>
    <w:rPr>
      <w:rFonts w:ascii="Calibri" w:eastAsia="Calibri" w:hAnsi="Calibri" w:cs="Times New Roman"/>
    </w:rPr>
  </w:style>
  <w:style w:type="paragraph" w:customStyle="1" w:styleId="Textoindependiente34">
    <w:name w:val="Texto independiente 34"/>
    <w:basedOn w:val="Normal"/>
    <w:rsid w:val="001B0C1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b/>
      <w:color w:val="auto"/>
      <w:u w:val="single"/>
      <w:lang w:val="es-ES_tradnl" w:eastAsia="en-US"/>
    </w:rPr>
  </w:style>
  <w:style w:type="table" w:styleId="Sombreadomedio2-nfasis3">
    <w:name w:val="Medium Shading 2 Accent 3"/>
    <w:basedOn w:val="Tablanormal"/>
    <w:uiPriority w:val="64"/>
    <w:rsid w:val="001B0C18"/>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1B0C18"/>
    <w:pPr>
      <w:tabs>
        <w:tab w:val="left" w:pos="0"/>
      </w:tabs>
      <w:overflowPunct w:val="0"/>
      <w:autoSpaceDE w:val="0"/>
      <w:autoSpaceDN w:val="0"/>
      <w:adjustRightInd w:val="0"/>
      <w:spacing w:after="200" w:line="276" w:lineRule="auto"/>
      <w:ind w:left="0" w:firstLine="0"/>
      <w:textAlignment w:val="baseline"/>
    </w:pPr>
    <w:rPr>
      <w:rFonts w:asciiTheme="minorHAnsi" w:eastAsiaTheme="minorHAnsi" w:hAnsiTheme="minorHAnsi" w:cstheme="minorBidi"/>
      <w:color w:val="auto"/>
      <w:lang w:val="en-US" w:eastAsia="en-US"/>
    </w:rPr>
  </w:style>
  <w:style w:type="character" w:customStyle="1" w:styleId="ListParagraphChar">
    <w:name w:val="List Paragraph Char"/>
    <w:link w:val="Prrafodelista1"/>
    <w:locked/>
    <w:rsid w:val="001B0C18"/>
    <w:rPr>
      <w:rFonts w:ascii="Calibri" w:hAnsi="Calibri" w:cs="Calibri"/>
      <w:lang w:val="es-ES"/>
    </w:rPr>
  </w:style>
  <w:style w:type="paragraph" w:styleId="Cierre">
    <w:name w:val="Closing"/>
    <w:basedOn w:val="Normal"/>
    <w:link w:val="CierreCar"/>
    <w:uiPriority w:val="99"/>
    <w:unhideWhenUsed/>
    <w:rsid w:val="001B0C18"/>
    <w:pPr>
      <w:spacing w:after="200" w:line="276" w:lineRule="auto"/>
      <w:ind w:left="4252" w:firstLine="0"/>
    </w:pPr>
    <w:rPr>
      <w:rFonts w:asciiTheme="minorHAnsi" w:eastAsiaTheme="minorHAnsi" w:hAnsiTheme="minorHAnsi" w:cstheme="minorBidi"/>
      <w:color w:val="auto"/>
      <w:lang w:eastAsia="en-US"/>
    </w:rPr>
  </w:style>
  <w:style w:type="character" w:customStyle="1" w:styleId="CierreCar">
    <w:name w:val="Cierre Car"/>
    <w:basedOn w:val="Fuentedeprrafopredeter"/>
    <w:link w:val="Cierre"/>
    <w:uiPriority w:val="99"/>
    <w:rsid w:val="001B0C18"/>
  </w:style>
  <w:style w:type="paragraph" w:styleId="Listaconvietas4">
    <w:name w:val="List Bullet 4"/>
    <w:basedOn w:val="Normal"/>
    <w:uiPriority w:val="99"/>
    <w:unhideWhenUsed/>
    <w:rsid w:val="001B0C18"/>
    <w:pPr>
      <w:numPr>
        <w:numId w:val="14"/>
      </w:numPr>
      <w:spacing w:after="200" w:line="276" w:lineRule="auto"/>
      <w:contextualSpacing/>
    </w:pPr>
    <w:rPr>
      <w:rFonts w:asciiTheme="minorHAnsi" w:eastAsiaTheme="minorHAnsi" w:hAnsiTheme="minorHAnsi" w:cstheme="minorBidi"/>
      <w:color w:val="auto"/>
      <w:lang w:eastAsia="en-US"/>
    </w:rPr>
  </w:style>
  <w:style w:type="paragraph" w:styleId="Firma">
    <w:name w:val="Signature"/>
    <w:basedOn w:val="Normal"/>
    <w:link w:val="FirmaCar"/>
    <w:uiPriority w:val="99"/>
    <w:unhideWhenUsed/>
    <w:rsid w:val="001B0C18"/>
    <w:pPr>
      <w:spacing w:after="200" w:line="276" w:lineRule="auto"/>
      <w:ind w:left="4252" w:firstLine="0"/>
    </w:pPr>
    <w:rPr>
      <w:rFonts w:asciiTheme="minorHAnsi" w:eastAsiaTheme="minorHAnsi" w:hAnsiTheme="minorHAnsi" w:cstheme="minorBidi"/>
      <w:color w:val="auto"/>
      <w:lang w:eastAsia="en-US"/>
    </w:rPr>
  </w:style>
  <w:style w:type="character" w:customStyle="1" w:styleId="FirmaCar">
    <w:name w:val="Firma Car"/>
    <w:basedOn w:val="Fuentedeprrafopredeter"/>
    <w:link w:val="Firma"/>
    <w:uiPriority w:val="99"/>
    <w:rsid w:val="001B0C18"/>
  </w:style>
  <w:style w:type="paragraph" w:styleId="Subttulo">
    <w:name w:val="Subtitle"/>
    <w:basedOn w:val="Normal"/>
    <w:next w:val="Normal"/>
    <w:link w:val="SubttuloCar"/>
    <w:uiPriority w:val="11"/>
    <w:qFormat/>
    <w:rsid w:val="001B0C18"/>
    <w:pPr>
      <w:numPr>
        <w:ilvl w:val="1"/>
      </w:numPr>
      <w:spacing w:after="200" w:line="276" w:lineRule="auto"/>
      <w:ind w:left="632" w:hanging="10"/>
    </w:pPr>
    <w:rPr>
      <w:rFonts w:asciiTheme="majorHAnsi" w:eastAsiaTheme="majorEastAsia" w:hAnsiTheme="majorHAnsi" w:cstheme="majorBidi"/>
      <w:i/>
      <w:iCs/>
      <w:color w:val="4472C4" w:themeColor="accent1"/>
      <w:spacing w:val="15"/>
      <w:sz w:val="24"/>
      <w:szCs w:val="24"/>
      <w:lang w:eastAsia="en-US"/>
    </w:rPr>
  </w:style>
  <w:style w:type="character" w:customStyle="1" w:styleId="SubttuloCar">
    <w:name w:val="Subtítulo Car"/>
    <w:basedOn w:val="Fuentedeprrafopredeter"/>
    <w:link w:val="Subttulo"/>
    <w:uiPriority w:val="11"/>
    <w:rsid w:val="001B0C18"/>
    <w:rPr>
      <w:rFonts w:asciiTheme="majorHAnsi" w:eastAsiaTheme="majorEastAsia" w:hAnsiTheme="majorHAnsi" w:cstheme="majorBidi"/>
      <w:i/>
      <w:iCs/>
      <w:color w:val="4472C4" w:themeColor="accent1"/>
      <w:spacing w:val="15"/>
      <w:sz w:val="24"/>
      <w:szCs w:val="24"/>
    </w:rPr>
  </w:style>
  <w:style w:type="paragraph" w:customStyle="1" w:styleId="Gaby4">
    <w:name w:val="Gaby4"/>
    <w:basedOn w:val="Prrafodelista"/>
    <w:link w:val="Gaby4Car"/>
    <w:qFormat/>
    <w:rsid w:val="001B0C18"/>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1B0C18"/>
    <w:rPr>
      <w:rFonts w:ascii="Arial" w:hAnsi="Arial"/>
      <w:b/>
      <w:bCs/>
    </w:rPr>
  </w:style>
  <w:style w:type="character" w:customStyle="1" w:styleId="st">
    <w:name w:val="st"/>
    <w:rsid w:val="001B0C18"/>
  </w:style>
  <w:style w:type="numbering" w:customStyle="1" w:styleId="Sinlista1">
    <w:name w:val="Sin lista1"/>
    <w:next w:val="Sinlista"/>
    <w:uiPriority w:val="99"/>
    <w:semiHidden/>
    <w:unhideWhenUsed/>
    <w:rsid w:val="001B0C18"/>
  </w:style>
  <w:style w:type="paragraph" w:customStyle="1" w:styleId="Gaby1">
    <w:name w:val="Gaby 1"/>
    <w:basedOn w:val="Prrafodelista"/>
    <w:link w:val="Gaby1Car"/>
    <w:qFormat/>
    <w:rsid w:val="001B0C18"/>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1B0C18"/>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1B0C18"/>
    <w:rPr>
      <w:rFonts w:ascii="Arial" w:hAnsi="Arial"/>
      <w:b/>
      <w:caps/>
      <w:sz w:val="24"/>
      <w:szCs w:val="24"/>
      <w:shd w:val="clear" w:color="auto" w:fill="C0C0C0"/>
    </w:rPr>
  </w:style>
  <w:style w:type="paragraph" w:customStyle="1" w:styleId="Gaby3">
    <w:name w:val="Gaby3"/>
    <w:basedOn w:val="Textoindependiente"/>
    <w:link w:val="Gaby3Car"/>
    <w:qFormat/>
    <w:rsid w:val="001B0C18"/>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1B0C18"/>
    <w:rPr>
      <w:rFonts w:ascii="Arial" w:hAnsi="Arial"/>
      <w:b/>
    </w:rPr>
  </w:style>
  <w:style w:type="character" w:customStyle="1" w:styleId="Gaby3Car">
    <w:name w:val="Gaby3 Car"/>
    <w:link w:val="Gaby3"/>
    <w:rsid w:val="001B0C18"/>
    <w:rPr>
      <w:rFonts w:ascii="Arial" w:hAnsi="Arial"/>
      <w:b/>
    </w:rPr>
  </w:style>
  <w:style w:type="paragraph" w:customStyle="1" w:styleId="Gaby5">
    <w:name w:val="Gaby5"/>
    <w:basedOn w:val="Prrafodelista"/>
    <w:link w:val="Gaby5Car"/>
    <w:qFormat/>
    <w:rsid w:val="001B0C18"/>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1B0C18"/>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1B0C18"/>
    <w:rPr>
      <w:rFonts w:ascii="Arial" w:hAnsi="Arial"/>
      <w:b/>
    </w:rPr>
  </w:style>
  <w:style w:type="paragraph" w:customStyle="1" w:styleId="Gaby7">
    <w:name w:val="Gaby7"/>
    <w:basedOn w:val="Prrafodelista"/>
    <w:link w:val="Gaby7Car"/>
    <w:qFormat/>
    <w:rsid w:val="001B0C18"/>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1B0C18"/>
    <w:rPr>
      <w:rFonts w:ascii="Arial" w:hAnsi="Arial"/>
      <w:b/>
    </w:rPr>
  </w:style>
  <w:style w:type="paragraph" w:customStyle="1" w:styleId="Gaby8">
    <w:name w:val="Gaby8"/>
    <w:basedOn w:val="Prrafodelista"/>
    <w:link w:val="Gaby8Car"/>
    <w:qFormat/>
    <w:rsid w:val="001B0C18"/>
    <w:pPr>
      <w:numPr>
        <w:numId w:val="16"/>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1B0C18"/>
    <w:rPr>
      <w:rFonts w:ascii="Arial" w:hAnsi="Arial"/>
      <w:b/>
    </w:rPr>
  </w:style>
  <w:style w:type="paragraph" w:customStyle="1" w:styleId="Gaby9">
    <w:name w:val="Gaby9"/>
    <w:basedOn w:val="Prrafodelista"/>
    <w:link w:val="Gaby9Car"/>
    <w:qFormat/>
    <w:rsid w:val="001B0C18"/>
    <w:pPr>
      <w:numPr>
        <w:ilvl w:val="1"/>
        <w:numId w:val="17"/>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1B0C18"/>
    <w:rPr>
      <w:rFonts w:ascii="Arial" w:hAnsi="Arial"/>
      <w:b/>
    </w:rPr>
  </w:style>
  <w:style w:type="paragraph" w:customStyle="1" w:styleId="Gaby10">
    <w:name w:val="Gaby10"/>
    <w:basedOn w:val="Prrafodelista"/>
    <w:link w:val="Gaby10Car"/>
    <w:qFormat/>
    <w:rsid w:val="001B0C18"/>
    <w:pPr>
      <w:numPr>
        <w:ilvl w:val="1"/>
        <w:numId w:val="22"/>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1B0C18"/>
    <w:rPr>
      <w:rFonts w:ascii="Arial" w:hAnsi="Arial"/>
      <w:b/>
      <w:shd w:val="clear" w:color="auto" w:fill="CCC0D9"/>
    </w:rPr>
  </w:style>
  <w:style w:type="paragraph" w:customStyle="1" w:styleId="Gaby11">
    <w:name w:val="Gaby11"/>
    <w:basedOn w:val="Prrafodelista"/>
    <w:link w:val="Gaby11Car"/>
    <w:qFormat/>
    <w:rsid w:val="001B0C18"/>
    <w:pPr>
      <w:numPr>
        <w:ilvl w:val="1"/>
        <w:numId w:val="18"/>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1B0C18"/>
    <w:rPr>
      <w:rFonts w:ascii="Arial" w:hAnsi="Arial"/>
      <w:b/>
      <w:shd w:val="clear" w:color="auto" w:fill="CCC0D9"/>
    </w:rPr>
  </w:style>
  <w:style w:type="paragraph" w:customStyle="1" w:styleId="Gaby12">
    <w:name w:val="Gaby12"/>
    <w:basedOn w:val="Prrafodelista"/>
    <w:link w:val="Gaby12Car"/>
    <w:qFormat/>
    <w:rsid w:val="001B0C18"/>
    <w:pPr>
      <w:numPr>
        <w:ilvl w:val="1"/>
        <w:numId w:val="19"/>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1B0C18"/>
    <w:rPr>
      <w:rFonts w:ascii="Arial" w:hAnsi="Arial"/>
      <w:b/>
      <w:shd w:val="clear" w:color="auto" w:fill="CCC0D9"/>
    </w:rPr>
  </w:style>
  <w:style w:type="paragraph" w:customStyle="1" w:styleId="Gaby13">
    <w:name w:val="Gaby13"/>
    <w:basedOn w:val="Prrafodelista"/>
    <w:link w:val="Gaby13Car"/>
    <w:qFormat/>
    <w:rsid w:val="001B0C18"/>
    <w:pPr>
      <w:numPr>
        <w:ilvl w:val="1"/>
        <w:numId w:val="20"/>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1B0C18"/>
    <w:rPr>
      <w:rFonts w:ascii="Arial" w:hAnsi="Arial"/>
      <w:b/>
      <w:shd w:val="clear" w:color="auto" w:fill="CCC0D9"/>
    </w:rPr>
  </w:style>
  <w:style w:type="paragraph" w:customStyle="1" w:styleId="Gaby14">
    <w:name w:val="Gaby14"/>
    <w:basedOn w:val="Prrafodelista"/>
    <w:link w:val="Gaby14Car"/>
    <w:qFormat/>
    <w:rsid w:val="001B0C18"/>
    <w:pPr>
      <w:numPr>
        <w:numId w:val="21"/>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1B0C18"/>
    <w:rPr>
      <w:rFonts w:ascii="Arial" w:hAnsi="Arial"/>
      <w:b/>
      <w:shd w:val="clear" w:color="auto" w:fill="CCC0D9"/>
    </w:rPr>
  </w:style>
  <w:style w:type="paragraph" w:customStyle="1" w:styleId="Gaby15">
    <w:name w:val="Gaby15"/>
    <w:basedOn w:val="Prrafodelista"/>
    <w:link w:val="Gaby15Car"/>
    <w:qFormat/>
    <w:rsid w:val="001B0C18"/>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1B0C18"/>
    <w:rPr>
      <w:rFonts w:ascii="Arial" w:hAnsi="Arial"/>
      <w:b/>
      <w:bCs/>
    </w:rPr>
  </w:style>
  <w:style w:type="paragraph" w:customStyle="1" w:styleId="Gaby16">
    <w:name w:val="Gaby16"/>
    <w:basedOn w:val="Prrafodelista"/>
    <w:link w:val="Gaby16Car"/>
    <w:qFormat/>
    <w:rsid w:val="001B0C18"/>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1B0C18"/>
    <w:rPr>
      <w:rFonts w:ascii="Arial" w:hAnsi="Arial"/>
      <w:b/>
      <w:bCs/>
    </w:rPr>
  </w:style>
  <w:style w:type="paragraph" w:customStyle="1" w:styleId="Gaby17">
    <w:name w:val="Gaby17"/>
    <w:basedOn w:val="Prrafodelista"/>
    <w:link w:val="Gaby17Car"/>
    <w:qFormat/>
    <w:rsid w:val="001B0C18"/>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1B0C18"/>
    <w:rPr>
      <w:rFonts w:ascii="Arial" w:hAnsi="Arial"/>
      <w:b/>
    </w:rPr>
  </w:style>
  <w:style w:type="paragraph" w:customStyle="1" w:styleId="Gaby18">
    <w:name w:val="Gaby18"/>
    <w:basedOn w:val="Prrafodelista"/>
    <w:link w:val="Gaby18Car"/>
    <w:qFormat/>
    <w:rsid w:val="001B0C18"/>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1B0C18"/>
    <w:rPr>
      <w:rFonts w:ascii="Arial" w:hAnsi="Arial"/>
      <w:b/>
    </w:rPr>
  </w:style>
  <w:style w:type="character" w:customStyle="1" w:styleId="Gaby18Car">
    <w:name w:val="Gaby18 Car"/>
    <w:link w:val="Gaby18"/>
    <w:rsid w:val="001B0C18"/>
    <w:rPr>
      <w:rFonts w:ascii="Arial" w:hAnsi="Arial"/>
      <w:b/>
    </w:rPr>
  </w:style>
  <w:style w:type="table" w:styleId="Sombreadoclaro-nfasis3">
    <w:name w:val="Light Shading Accent 3"/>
    <w:basedOn w:val="Tablanormal"/>
    <w:uiPriority w:val="60"/>
    <w:rsid w:val="001B0C18"/>
    <w:pPr>
      <w:spacing w:after="0" w:line="240" w:lineRule="auto"/>
    </w:pPr>
    <w:rPr>
      <w:rFonts w:ascii="Calibri" w:eastAsia="Calibri" w:hAnsi="Calibri" w:cs="Times New Roman"/>
      <w:color w:val="76923C"/>
      <w:sz w:val="20"/>
      <w:szCs w:val="20"/>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1B0C18"/>
    <w:pPr>
      <w:numPr>
        <w:numId w:val="23"/>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1B0C18"/>
    <w:pPr>
      <w:numPr>
        <w:numId w:val="24"/>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1B0C18"/>
    <w:rPr>
      <w:rFonts w:ascii="Arial" w:hAnsi="Arial" w:cs="Times New Roman"/>
      <w:b/>
      <w:bCs/>
      <w:iCs/>
      <w:sz w:val="20"/>
      <w:szCs w:val="28"/>
    </w:rPr>
  </w:style>
  <w:style w:type="paragraph" w:customStyle="1" w:styleId="Estilo4">
    <w:name w:val="Estilo4"/>
    <w:basedOn w:val="Ttulo3"/>
    <w:link w:val="Estilo4Car"/>
    <w:qFormat/>
    <w:rsid w:val="001B0C18"/>
    <w:pPr>
      <w:numPr>
        <w:numId w:val="25"/>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1B0C18"/>
    <w:rPr>
      <w:rFonts w:ascii="Arial" w:hAnsi="Arial"/>
      <w:b/>
      <w:lang w:val="es-ES_tradnl"/>
    </w:rPr>
  </w:style>
  <w:style w:type="character" w:customStyle="1" w:styleId="Estilo4Car">
    <w:name w:val="Estilo4 Car"/>
    <w:link w:val="Estilo4"/>
    <w:rsid w:val="001B0C18"/>
    <w:rPr>
      <w:rFonts w:ascii="Century Gothic" w:hAnsi="Century Gothic" w:cs="Times New Roman"/>
      <w:b/>
      <w:bCs/>
      <w:sz w:val="20"/>
      <w:szCs w:val="26"/>
    </w:rPr>
  </w:style>
  <w:style w:type="paragraph" w:customStyle="1" w:styleId="Gaby19">
    <w:name w:val="Gaby 19"/>
    <w:basedOn w:val="Normal"/>
    <w:link w:val="Gaby19Car"/>
    <w:qFormat/>
    <w:rsid w:val="001B0C18"/>
    <w:pPr>
      <w:spacing w:after="200" w:line="276" w:lineRule="auto"/>
      <w:ind w:left="0" w:firstLine="0"/>
      <w:jc w:val="center"/>
    </w:pPr>
    <w:rPr>
      <w:rFonts w:ascii="Arial" w:eastAsiaTheme="minorHAnsi" w:hAnsi="Arial" w:cstheme="minorBidi"/>
      <w:color w:val="FF0000"/>
      <w:lang w:val="es-ES_tradnl" w:eastAsia="en-US"/>
    </w:rPr>
  </w:style>
  <w:style w:type="character" w:styleId="Ttulodellibro">
    <w:name w:val="Book Title"/>
    <w:uiPriority w:val="33"/>
    <w:qFormat/>
    <w:rsid w:val="001B0C18"/>
    <w:rPr>
      <w:b/>
      <w:bCs/>
      <w:smallCaps/>
      <w:spacing w:val="5"/>
    </w:rPr>
  </w:style>
  <w:style w:type="character" w:customStyle="1" w:styleId="Gaby19Car">
    <w:name w:val="Gaby 19 Car"/>
    <w:link w:val="Gaby19"/>
    <w:rsid w:val="001B0C18"/>
    <w:rPr>
      <w:rFonts w:ascii="Arial" w:hAnsi="Arial"/>
      <w:color w:val="FF0000"/>
      <w:lang w:val="es-ES_tradnl"/>
    </w:rPr>
  </w:style>
  <w:style w:type="paragraph" w:customStyle="1" w:styleId="Gaby190">
    <w:name w:val="Gaby19"/>
    <w:basedOn w:val="Ttulo2"/>
    <w:link w:val="Gaby19Car0"/>
    <w:qFormat/>
    <w:rsid w:val="001B0C18"/>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1B0C18"/>
    <w:pPr>
      <w:keepLines/>
      <w:numPr>
        <w:ilvl w:val="2"/>
        <w:numId w:val="26"/>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1B0C18"/>
    <w:rPr>
      <w:rFonts w:ascii="Arial" w:hAnsi="Arial" w:cs="Times New Roman"/>
      <w:b/>
      <w:bCs/>
      <w:i/>
      <w:iCs/>
      <w:sz w:val="20"/>
      <w:szCs w:val="20"/>
      <w:lang w:val="es-ES"/>
    </w:rPr>
  </w:style>
  <w:style w:type="character" w:customStyle="1" w:styleId="Gaby20Car">
    <w:name w:val="Gaby20 Car"/>
    <w:link w:val="Gaby20"/>
    <w:rsid w:val="001B0C18"/>
    <w:rPr>
      <w:rFonts w:ascii="Arial" w:hAnsi="Arial" w:cs="Times New Roman"/>
      <w:b/>
      <w:bCs/>
      <w:i/>
      <w:iCs/>
      <w:sz w:val="20"/>
      <w:szCs w:val="20"/>
      <w:lang w:val="es-ES_tradnl"/>
    </w:rPr>
  </w:style>
  <w:style w:type="paragraph" w:customStyle="1" w:styleId="Gaby21">
    <w:name w:val="Gaby21"/>
    <w:basedOn w:val="Gaby10"/>
    <w:link w:val="Gaby21Car"/>
    <w:qFormat/>
    <w:rsid w:val="001B0C18"/>
    <w:pPr>
      <w:numPr>
        <w:numId w:val="15"/>
      </w:numPr>
    </w:pPr>
    <w:rPr>
      <w:lang w:val="es-ES_tradnl"/>
    </w:rPr>
  </w:style>
  <w:style w:type="character" w:customStyle="1" w:styleId="Gaby21Car">
    <w:name w:val="Gaby21 Car"/>
    <w:link w:val="Gaby21"/>
    <w:rsid w:val="001B0C18"/>
    <w:rPr>
      <w:rFonts w:ascii="Arial" w:hAnsi="Arial"/>
      <w:b/>
      <w:shd w:val="clear" w:color="auto" w:fill="CCC0D9"/>
      <w:lang w:val="es-ES_tradnl"/>
    </w:rPr>
  </w:style>
  <w:style w:type="paragraph" w:customStyle="1" w:styleId="Prrafodelista2">
    <w:name w:val="Párrafo de lista2"/>
    <w:basedOn w:val="Normal"/>
    <w:rsid w:val="001B0C18"/>
    <w:pPr>
      <w:spacing w:after="200" w:line="276" w:lineRule="auto"/>
      <w:ind w:left="708" w:firstLine="0"/>
    </w:pPr>
    <w:rPr>
      <w:rFonts w:asciiTheme="minorHAnsi" w:eastAsiaTheme="minorHAnsi" w:hAnsiTheme="minorHAnsi" w:cstheme="minorBidi"/>
      <w:color w:val="auto"/>
      <w:lang w:val="en-US" w:eastAsia="en-US"/>
    </w:rPr>
  </w:style>
  <w:style w:type="paragraph" w:customStyle="1" w:styleId="Listavistosa-nfasis11">
    <w:name w:val="Lista vistosa - Énfasis 11"/>
    <w:basedOn w:val="Normal"/>
    <w:uiPriority w:val="34"/>
    <w:qFormat/>
    <w:rsid w:val="001B0C18"/>
    <w:pPr>
      <w:spacing w:after="200" w:line="276" w:lineRule="auto"/>
      <w:ind w:left="720" w:firstLine="0"/>
      <w:contextualSpacing/>
    </w:pPr>
    <w:rPr>
      <w:rFonts w:ascii="Cambria" w:eastAsia="Cambria" w:hAnsi="Cambria" w:cstheme="minorBidi"/>
      <w:color w:val="auto"/>
      <w:lang w:eastAsia="en-US"/>
    </w:rPr>
  </w:style>
  <w:style w:type="character" w:customStyle="1" w:styleId="Listavistosa-nfasis1Car1">
    <w:name w:val="Lista vistosa - Énfasis 1 Car1"/>
    <w:uiPriority w:val="99"/>
    <w:rsid w:val="001B0C18"/>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1B0C18"/>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1B0C1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1B0C18"/>
    <w:pPr>
      <w:spacing w:after="0" w:line="240" w:lineRule="auto"/>
    </w:pPr>
    <w:rPr>
      <w:rFonts w:ascii="Times New Roman" w:eastAsia="Times New Roman" w:hAnsi="Times New Roman" w:cs="Times New Roman"/>
      <w:sz w:val="20"/>
      <w:szCs w:val="20"/>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1B0C18"/>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1B0C18"/>
    <w:pPr>
      <w:spacing w:after="0" w:line="240" w:lineRule="auto"/>
    </w:pPr>
    <w:rPr>
      <w:rFonts w:ascii="Arial" w:eastAsia="Arial" w:hAnsi="Arial" w:cs="Times New Roman"/>
      <w:sz w:val="24"/>
      <w:szCs w:val="20"/>
      <w:lang w:val="en-US"/>
    </w:rPr>
  </w:style>
  <w:style w:type="character" w:customStyle="1" w:styleId="hps">
    <w:name w:val="hps"/>
    <w:basedOn w:val="Fuentedeprrafopredeter"/>
    <w:rsid w:val="001B0C18"/>
  </w:style>
  <w:style w:type="character" w:customStyle="1" w:styleId="syn1">
    <w:name w:val="syn1"/>
    <w:basedOn w:val="Fuentedeprrafopredeter"/>
    <w:rsid w:val="001B0C18"/>
  </w:style>
  <w:style w:type="paragraph" w:customStyle="1" w:styleId="yiv7550456199msonormal">
    <w:name w:val="yiv7550456199msonormal"/>
    <w:basedOn w:val="Normal"/>
    <w:uiPriority w:val="99"/>
    <w:semiHidden/>
    <w:rsid w:val="001B0C18"/>
    <w:pPr>
      <w:spacing w:before="100" w:beforeAutospacing="1" w:after="100" w:afterAutospacing="1" w:line="276" w:lineRule="auto"/>
      <w:ind w:left="0" w:firstLine="0"/>
    </w:pPr>
    <w:rPr>
      <w:rFonts w:asciiTheme="minorHAnsi" w:eastAsiaTheme="minorHAnsi" w:hAnsiTheme="minorHAnsi" w:cstheme="minorBidi"/>
      <w:color w:val="auto"/>
      <w:sz w:val="24"/>
      <w:szCs w:val="24"/>
    </w:rPr>
  </w:style>
  <w:style w:type="paragraph" w:customStyle="1" w:styleId="xl36">
    <w:name w:val="xl36"/>
    <w:basedOn w:val="Normal"/>
    <w:rsid w:val="001B0C18"/>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ind w:left="0" w:firstLine="0"/>
      <w:jc w:val="center"/>
      <w:textAlignment w:val="baseline"/>
    </w:pPr>
    <w:rPr>
      <w:rFonts w:ascii="Arial" w:eastAsiaTheme="minorHAnsi" w:hAnsi="Arial" w:cs="Arial"/>
      <w:b/>
      <w:bCs/>
      <w:color w:val="auto"/>
      <w:sz w:val="24"/>
      <w:szCs w:val="24"/>
    </w:rPr>
  </w:style>
  <w:style w:type="character" w:customStyle="1" w:styleId="longtext">
    <w:name w:val="long_text"/>
    <w:basedOn w:val="Fuentedeprrafopredeter"/>
    <w:rsid w:val="001B0C18"/>
  </w:style>
  <w:style w:type="character" w:customStyle="1" w:styleId="st1">
    <w:name w:val="st1"/>
    <w:basedOn w:val="Fuentedeprrafopredeter"/>
    <w:rsid w:val="001B0C18"/>
  </w:style>
  <w:style w:type="character" w:customStyle="1" w:styleId="contpequesimogris">
    <w:name w:val="cont_pequeñísimo_gris"/>
    <w:basedOn w:val="Fuentedeprrafopredeter"/>
    <w:rsid w:val="001B0C18"/>
  </w:style>
  <w:style w:type="paragraph" w:customStyle="1" w:styleId="CarCarCarCar">
    <w:name w:val="Car Car Car Car"/>
    <w:basedOn w:val="Normal"/>
    <w:rsid w:val="001B0C18"/>
    <w:pPr>
      <w:spacing w:after="160" w:line="240" w:lineRule="exact"/>
      <w:ind w:left="0" w:firstLine="0"/>
    </w:pPr>
    <w:rPr>
      <w:rFonts w:ascii="Tahoma" w:eastAsiaTheme="minorHAnsi" w:hAnsi="Tahoma" w:cstheme="minorBidi"/>
      <w:color w:val="auto"/>
      <w:lang w:val="en-US" w:eastAsia="en-US"/>
    </w:rPr>
  </w:style>
  <w:style w:type="numbering" w:customStyle="1" w:styleId="Estilo5">
    <w:name w:val="Estilo5"/>
    <w:uiPriority w:val="99"/>
    <w:rsid w:val="001B0C18"/>
    <w:pPr>
      <w:numPr>
        <w:numId w:val="27"/>
      </w:numPr>
    </w:pPr>
  </w:style>
  <w:style w:type="numbering" w:customStyle="1" w:styleId="Estilo6">
    <w:name w:val="Estilo6"/>
    <w:uiPriority w:val="99"/>
    <w:rsid w:val="001B0C18"/>
    <w:pPr>
      <w:numPr>
        <w:numId w:val="28"/>
      </w:numPr>
    </w:pPr>
  </w:style>
  <w:style w:type="numbering" w:customStyle="1" w:styleId="Estilo7">
    <w:name w:val="Estilo7"/>
    <w:uiPriority w:val="99"/>
    <w:rsid w:val="001B0C18"/>
    <w:pPr>
      <w:numPr>
        <w:numId w:val="29"/>
      </w:numPr>
    </w:pPr>
  </w:style>
  <w:style w:type="numbering" w:customStyle="1" w:styleId="Estilo8">
    <w:name w:val="Estilo8"/>
    <w:uiPriority w:val="99"/>
    <w:rsid w:val="001B0C18"/>
    <w:pPr>
      <w:numPr>
        <w:numId w:val="30"/>
      </w:numPr>
    </w:pPr>
  </w:style>
  <w:style w:type="numbering" w:customStyle="1" w:styleId="Estilo9">
    <w:name w:val="Estilo9"/>
    <w:uiPriority w:val="99"/>
    <w:rsid w:val="001B0C18"/>
    <w:pPr>
      <w:numPr>
        <w:numId w:val="31"/>
      </w:numPr>
    </w:pPr>
  </w:style>
  <w:style w:type="numbering" w:customStyle="1" w:styleId="Estilo10">
    <w:name w:val="Estilo10"/>
    <w:uiPriority w:val="99"/>
    <w:rsid w:val="001B0C18"/>
    <w:pPr>
      <w:numPr>
        <w:numId w:val="32"/>
      </w:numPr>
    </w:pPr>
  </w:style>
  <w:style w:type="character" w:customStyle="1" w:styleId="shorttext">
    <w:name w:val="short_text"/>
    <w:basedOn w:val="Fuentedeprrafopredeter"/>
    <w:rsid w:val="001B0C18"/>
  </w:style>
  <w:style w:type="paragraph" w:customStyle="1" w:styleId="BodyText233">
    <w:name w:val="Body Text 233"/>
    <w:basedOn w:val="Normal"/>
    <w:rsid w:val="001B0C18"/>
    <w:pPr>
      <w:overflowPunct w:val="0"/>
      <w:autoSpaceDE w:val="0"/>
      <w:autoSpaceDN w:val="0"/>
      <w:adjustRightInd w:val="0"/>
      <w:spacing w:after="0" w:line="240" w:lineRule="auto"/>
      <w:ind w:left="0" w:firstLine="0"/>
      <w:jc w:val="both"/>
      <w:textAlignment w:val="baseline"/>
    </w:pPr>
    <w:rPr>
      <w:rFonts w:ascii="Times New Roman" w:eastAsia="Times New Roman" w:hAnsi="Times New Roman" w:cs="Times New Roman"/>
      <w:color w:val="auto"/>
      <w:sz w:val="24"/>
      <w:szCs w:val="24"/>
      <w:lang w:val="es-ES" w:eastAsia="es-ES"/>
    </w:rPr>
  </w:style>
  <w:style w:type="paragraph" w:customStyle="1" w:styleId="Prrafodelista3">
    <w:name w:val="Párrafo de lista3"/>
    <w:basedOn w:val="Normal"/>
    <w:qFormat/>
    <w:rsid w:val="001B0C18"/>
    <w:pPr>
      <w:spacing w:after="0" w:line="240" w:lineRule="auto"/>
      <w:ind w:left="708" w:firstLine="0"/>
    </w:pPr>
    <w:rPr>
      <w:rFonts w:ascii="Times New Roman" w:eastAsia="Times New Roman" w:hAnsi="Times New Roman" w:cs="Times New Roman"/>
      <w:color w:val="auto"/>
      <w:sz w:val="24"/>
      <w:szCs w:val="24"/>
      <w:lang w:val="es-ES" w:eastAsia="es-ES"/>
    </w:rPr>
  </w:style>
  <w:style w:type="paragraph" w:customStyle="1" w:styleId="Anotacion0">
    <w:name w:val="Anotacion"/>
    <w:basedOn w:val="Normal"/>
    <w:rsid w:val="001B0C18"/>
    <w:pPr>
      <w:spacing w:before="101" w:after="101" w:line="240" w:lineRule="auto"/>
      <w:ind w:left="0" w:firstLine="0"/>
      <w:jc w:val="center"/>
    </w:pPr>
    <w:rPr>
      <w:rFonts w:ascii="Times New Roman" w:eastAsia="Times New Roman" w:hAnsi="Times New Roman" w:cs="Times New Roman"/>
      <w:b/>
      <w:color w:val="auto"/>
      <w:sz w:val="18"/>
      <w:szCs w:val="20"/>
      <w:lang w:val="es-ES" w:eastAsia="es-ES"/>
    </w:rPr>
  </w:style>
  <w:style w:type="paragraph" w:customStyle="1" w:styleId="ecmsonormal">
    <w:name w:val="ec_msonormal"/>
    <w:basedOn w:val="Normal"/>
    <w:rsid w:val="001B0C18"/>
    <w:pP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Textoindependiente212">
    <w:name w:val="Texto independiente 212"/>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b/>
      <w:color w:val="auto"/>
      <w:szCs w:val="20"/>
      <w:lang w:eastAsia="es-ES"/>
    </w:rPr>
  </w:style>
  <w:style w:type="paragraph" w:customStyle="1" w:styleId="Textoindependiente312">
    <w:name w:val="Texto independiente 312"/>
    <w:basedOn w:val="Normal"/>
    <w:rsid w:val="001B0C18"/>
    <w:pPr>
      <w:widowControl w:val="0"/>
      <w:spacing w:after="0" w:line="240" w:lineRule="auto"/>
      <w:ind w:left="0" w:firstLine="0"/>
      <w:jc w:val="both"/>
    </w:pPr>
    <w:rPr>
      <w:rFonts w:ascii="Albertus Medium" w:eastAsia="Times New Roman" w:hAnsi="Albertus Medium" w:cs="Times New Roman"/>
      <w:color w:val="auto"/>
      <w:szCs w:val="20"/>
      <w:lang w:eastAsia="es-ES"/>
    </w:rPr>
  </w:style>
  <w:style w:type="character" w:customStyle="1" w:styleId="EstiloCorreo200">
    <w:name w:val="EstiloCorreo200"/>
    <w:basedOn w:val="Fuentedeprrafopredeter"/>
    <w:semiHidden/>
    <w:rsid w:val="001B0C18"/>
    <w:rPr>
      <w:rFonts w:ascii="Arial" w:hAnsi="Arial" w:cs="Arial"/>
      <w:color w:val="auto"/>
      <w:sz w:val="20"/>
      <w:szCs w:val="20"/>
    </w:rPr>
  </w:style>
  <w:style w:type="character" w:customStyle="1" w:styleId="hascaption">
    <w:name w:val="hascaption"/>
    <w:basedOn w:val="Fuentedeprrafopredeter"/>
    <w:rsid w:val="001B0C18"/>
  </w:style>
  <w:style w:type="character" w:customStyle="1" w:styleId="EstiloCorreo497">
    <w:name w:val="EstiloCorreo497"/>
    <w:basedOn w:val="Fuentedeprrafopredeter"/>
    <w:semiHidden/>
    <w:rsid w:val="001B0C18"/>
    <w:rPr>
      <w:rFonts w:ascii="Arial" w:hAnsi="Arial" w:cs="Arial"/>
      <w:color w:val="auto"/>
      <w:sz w:val="20"/>
      <w:szCs w:val="20"/>
    </w:rPr>
  </w:style>
  <w:style w:type="character" w:customStyle="1" w:styleId="EstiloCorreo1881">
    <w:name w:val="EstiloCorreo1881"/>
    <w:semiHidden/>
    <w:rsid w:val="001B0C18"/>
    <w:rPr>
      <w:rFonts w:ascii="Arial" w:hAnsi="Arial" w:cs="Arial"/>
      <w:color w:val="auto"/>
      <w:sz w:val="20"/>
      <w:szCs w:val="20"/>
    </w:rPr>
  </w:style>
  <w:style w:type="character" w:customStyle="1" w:styleId="EstiloCorreo4971">
    <w:name w:val="EstiloCorreo4971"/>
    <w:basedOn w:val="Fuentedeprrafopredeter"/>
    <w:semiHidden/>
    <w:rsid w:val="001B0C18"/>
    <w:rPr>
      <w:rFonts w:ascii="Arial" w:hAnsi="Arial" w:cs="Arial"/>
      <w:color w:val="auto"/>
      <w:sz w:val="20"/>
      <w:szCs w:val="20"/>
    </w:rPr>
  </w:style>
  <w:style w:type="paragraph" w:customStyle="1" w:styleId="BodyText25">
    <w:name w:val="Body Text 25"/>
    <w:basedOn w:val="Normal"/>
    <w:rsid w:val="001B0C18"/>
    <w:pPr>
      <w:widowControl w:val="0"/>
      <w:tabs>
        <w:tab w:val="left" w:pos="426"/>
      </w:tabs>
      <w:spacing w:after="0" w:line="240" w:lineRule="auto"/>
      <w:ind w:left="0" w:firstLine="0"/>
      <w:jc w:val="both"/>
    </w:pPr>
    <w:rPr>
      <w:rFonts w:ascii="Arial" w:eastAsia="Times New Roman" w:hAnsi="Arial" w:cs="Times New Roman"/>
      <w:b/>
      <w:color w:val="auto"/>
      <w:sz w:val="20"/>
      <w:szCs w:val="20"/>
      <w:lang w:val="es-ES" w:eastAsia="es-ES"/>
    </w:rPr>
  </w:style>
  <w:style w:type="paragraph" w:customStyle="1" w:styleId="SangradetindependienteF">
    <w:name w:val="Sangría de t. independiente/ÈF"/>
    <w:basedOn w:val="Normal"/>
    <w:rsid w:val="001B0C18"/>
    <w:pPr>
      <w:widowControl w:val="0"/>
      <w:spacing w:after="0" w:line="240" w:lineRule="auto"/>
      <w:ind w:left="0" w:firstLine="0"/>
      <w:jc w:val="both"/>
    </w:pPr>
    <w:rPr>
      <w:rFonts w:ascii="Arial" w:eastAsia="Times New Roman" w:hAnsi="Arial" w:cs="Arial"/>
      <w:color w:val="auto"/>
      <w:sz w:val="20"/>
      <w:szCs w:val="20"/>
      <w:lang w:val="es-ES" w:eastAsia="es-ES"/>
    </w:rPr>
  </w:style>
  <w:style w:type="paragraph" w:customStyle="1" w:styleId="Frotiregular">
    <w:name w:val="Frotiregular"/>
    <w:basedOn w:val="Encabezado"/>
    <w:rsid w:val="001B0C18"/>
    <w:pPr>
      <w:tabs>
        <w:tab w:val="clear" w:pos="4419"/>
        <w:tab w:val="clear" w:pos="8838"/>
      </w:tabs>
    </w:pPr>
    <w:rPr>
      <w:rFonts w:ascii="R Frutiger Roman" w:eastAsia="Times New Roman" w:hAnsi="R Frutiger Roman" w:cs="Times New Roman"/>
      <w:sz w:val="24"/>
      <w:szCs w:val="20"/>
      <w:lang w:val="es-ES" w:eastAsia="es-ES"/>
    </w:rPr>
  </w:style>
  <w:style w:type="paragraph" w:customStyle="1" w:styleId="notas">
    <w:name w:val="notas"/>
    <w:basedOn w:val="Normal"/>
    <w:rsid w:val="001B0C18"/>
    <w:pPr>
      <w:spacing w:before="100" w:after="100" w:line="240" w:lineRule="auto"/>
      <w:ind w:left="0" w:firstLine="0"/>
      <w:jc w:val="both"/>
    </w:pPr>
    <w:rPr>
      <w:rFonts w:ascii="Times New Roman" w:eastAsia="Times New Roman" w:hAnsi="Times New Roman" w:cs="Times New Roman"/>
      <w:sz w:val="24"/>
      <w:szCs w:val="20"/>
      <w:lang w:val="es-ES" w:eastAsia="es-ES"/>
    </w:rPr>
  </w:style>
  <w:style w:type="paragraph" w:customStyle="1" w:styleId="Frutbold">
    <w:name w:val="Frutbold"/>
    <w:basedOn w:val="Frotiregular"/>
    <w:rsid w:val="001B0C18"/>
    <w:rPr>
      <w:rFonts w:ascii="B Frutiger Bold" w:hAnsi="B Frutiger Bold"/>
    </w:rPr>
  </w:style>
  <w:style w:type="paragraph" w:customStyle="1" w:styleId="TEXTONORMAL0">
    <w:name w:val="TEXTO NORMAL"/>
    <w:basedOn w:val="Normal"/>
    <w:rsid w:val="001B0C18"/>
    <w:pPr>
      <w:spacing w:after="240" w:line="240" w:lineRule="auto"/>
      <w:ind w:left="0" w:firstLine="0"/>
      <w:jc w:val="both"/>
    </w:pPr>
    <w:rPr>
      <w:rFonts w:ascii="Arial" w:eastAsia="Times New Roman" w:hAnsi="Arial" w:cs="Times New Roman"/>
      <w:color w:val="auto"/>
      <w:sz w:val="24"/>
      <w:szCs w:val="20"/>
      <w:lang w:val="es-ES_tradnl" w:eastAsia="es-ES"/>
    </w:rPr>
  </w:style>
  <w:style w:type="character" w:customStyle="1" w:styleId="ROMANOSCar">
    <w:name w:val="ROMANOS Car"/>
    <w:basedOn w:val="Fuentedeprrafopredeter"/>
    <w:link w:val="ROMANOS"/>
    <w:locked/>
    <w:rsid w:val="001B0C18"/>
    <w:rPr>
      <w:rFonts w:ascii="Arial" w:eastAsia="Times New Roman" w:hAnsi="Arial" w:cs="Times New Roman"/>
      <w:sz w:val="18"/>
      <w:szCs w:val="20"/>
      <w:lang w:val="es-ES_tradnl" w:eastAsia="es-ES"/>
    </w:rPr>
  </w:style>
  <w:style w:type="paragraph" w:customStyle="1" w:styleId="Estilo11">
    <w:name w:val="Estilo11"/>
    <w:basedOn w:val="Normal"/>
    <w:rsid w:val="001B0C18"/>
    <w:pPr>
      <w:tabs>
        <w:tab w:val="left" w:pos="397"/>
        <w:tab w:val="left" w:pos="1418"/>
      </w:tabs>
      <w:spacing w:after="240" w:line="240" w:lineRule="auto"/>
      <w:ind w:left="1418" w:hanging="1418"/>
      <w:jc w:val="both"/>
    </w:pPr>
    <w:rPr>
      <w:rFonts w:ascii="Arial" w:eastAsia="Times New Roman" w:hAnsi="Arial" w:cs="Times New Roman"/>
      <w:color w:val="auto"/>
      <w:sz w:val="20"/>
      <w:szCs w:val="20"/>
      <w:lang w:eastAsia="es-ES"/>
    </w:rPr>
  </w:style>
  <w:style w:type="paragraph" w:customStyle="1" w:styleId="Car7">
    <w:name w:val="Car7"/>
    <w:basedOn w:val="Normal"/>
    <w:rsid w:val="001B0C18"/>
    <w:pPr>
      <w:autoSpaceDE w:val="0"/>
      <w:autoSpaceDN w:val="0"/>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vietas">
    <w:name w:val="viñetas"/>
    <w:basedOn w:val="Normal"/>
    <w:rsid w:val="001B0C18"/>
    <w:pPr>
      <w:numPr>
        <w:numId w:val="59"/>
      </w:numPr>
      <w:autoSpaceDE w:val="0"/>
      <w:autoSpaceDN w:val="0"/>
      <w:spacing w:after="0" w:line="240" w:lineRule="auto"/>
    </w:pPr>
    <w:rPr>
      <w:rFonts w:ascii="Times New Roman" w:eastAsia="Times New Roman" w:hAnsi="Times New Roman" w:cs="Times New Roman"/>
      <w:color w:val="auto"/>
      <w:sz w:val="20"/>
      <w:szCs w:val="20"/>
      <w:lang w:val="es-ES"/>
    </w:rPr>
  </w:style>
  <w:style w:type="character" w:customStyle="1" w:styleId="EstiloCorreo801">
    <w:name w:val="EstiloCorreo801"/>
    <w:basedOn w:val="Fuentedeprrafopredeter"/>
    <w:semiHidden/>
    <w:rsid w:val="001B0C18"/>
    <w:rPr>
      <w:rFonts w:ascii="Arial" w:hAnsi="Arial" w:cs="Arial"/>
      <w:color w:val="auto"/>
      <w:sz w:val="20"/>
      <w:szCs w:val="20"/>
    </w:rPr>
  </w:style>
  <w:style w:type="paragraph" w:customStyle="1" w:styleId="Estndar">
    <w:name w:val="Estándar"/>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SangradetindependienteI">
    <w:name w:val="Sangría de t. independiente/I"/>
    <w:basedOn w:val="Normal"/>
    <w:rsid w:val="001B0C18"/>
    <w:pPr>
      <w:widowControl w:val="0"/>
      <w:spacing w:after="0" w:line="240" w:lineRule="auto"/>
      <w:ind w:left="2127" w:hanging="284"/>
      <w:jc w:val="both"/>
    </w:pPr>
    <w:rPr>
      <w:rFonts w:ascii="Arial" w:eastAsia="Times New Roman" w:hAnsi="Arial" w:cs="Times New Roman"/>
      <w:color w:val="auto"/>
      <w:sz w:val="20"/>
      <w:szCs w:val="20"/>
      <w:lang w:val="es-ES" w:eastAsia="es-ES"/>
    </w:rPr>
  </w:style>
  <w:style w:type="paragraph" w:customStyle="1" w:styleId="BodyText24">
    <w:name w:val="Body Text 24"/>
    <w:basedOn w:val="Normal"/>
    <w:rsid w:val="001B0C18"/>
    <w:pPr>
      <w:spacing w:after="0" w:line="240" w:lineRule="auto"/>
      <w:ind w:left="0" w:right="294" w:firstLine="0"/>
      <w:jc w:val="both"/>
    </w:pPr>
    <w:rPr>
      <w:rFonts w:ascii="Arial" w:eastAsia="Times New Roman" w:hAnsi="Arial" w:cs="Times New Roman"/>
      <w:color w:val="auto"/>
      <w:sz w:val="20"/>
      <w:szCs w:val="20"/>
      <w:lang w:val="es-ES" w:eastAsia="es-ES"/>
    </w:rPr>
  </w:style>
  <w:style w:type="paragraph" w:customStyle="1" w:styleId="BodyText26">
    <w:name w:val="Body Text 26"/>
    <w:basedOn w:val="Normal"/>
    <w:rsid w:val="001B0C18"/>
    <w:pPr>
      <w:spacing w:after="0" w:line="240" w:lineRule="auto"/>
      <w:ind w:left="0" w:firstLine="0"/>
      <w:jc w:val="both"/>
    </w:pPr>
    <w:rPr>
      <w:rFonts w:ascii="Arial" w:eastAsia="Times New Roman" w:hAnsi="Arial" w:cs="Times New Roman"/>
      <w:color w:val="auto"/>
      <w:sz w:val="20"/>
      <w:szCs w:val="20"/>
      <w:lang w:val="es-ES" w:eastAsia="es-ES"/>
    </w:rPr>
  </w:style>
  <w:style w:type="paragraph" w:customStyle="1" w:styleId="BodyText22">
    <w:name w:val="Body Text 22"/>
    <w:basedOn w:val="Normal"/>
    <w:link w:val="BodyText2Car"/>
    <w:rsid w:val="001B0C18"/>
    <w:pPr>
      <w:widowControl w:val="0"/>
      <w:spacing w:after="0" w:line="240" w:lineRule="auto"/>
      <w:ind w:left="0" w:firstLine="0"/>
    </w:pPr>
    <w:rPr>
      <w:rFonts w:ascii="Arial" w:eastAsia="Times New Roman" w:hAnsi="Arial" w:cs="Times New Roman"/>
      <w:color w:val="auto"/>
      <w:sz w:val="16"/>
      <w:szCs w:val="20"/>
      <w:lang w:val="es-ES" w:eastAsia="es-ES"/>
    </w:rPr>
  </w:style>
  <w:style w:type="paragraph" w:styleId="Lista4">
    <w:name w:val="List 4"/>
    <w:basedOn w:val="Normal"/>
    <w:rsid w:val="001B0C18"/>
    <w:pPr>
      <w:spacing w:after="0" w:line="240" w:lineRule="auto"/>
      <w:ind w:left="1132" w:hanging="283"/>
    </w:pPr>
    <w:rPr>
      <w:rFonts w:ascii="Times New Roman" w:eastAsia="Times New Roman" w:hAnsi="Times New Roman" w:cs="Times New Roman"/>
      <w:color w:val="auto"/>
      <w:sz w:val="24"/>
      <w:szCs w:val="24"/>
    </w:rPr>
  </w:style>
  <w:style w:type="paragraph" w:styleId="Continuarlista2">
    <w:name w:val="List Continue 2"/>
    <w:basedOn w:val="Normal"/>
    <w:rsid w:val="001B0C18"/>
    <w:pPr>
      <w:spacing w:after="120" w:line="240" w:lineRule="auto"/>
      <w:ind w:left="566" w:firstLine="0"/>
    </w:pPr>
    <w:rPr>
      <w:rFonts w:ascii="Times New Roman" w:eastAsia="Times New Roman" w:hAnsi="Times New Roman" w:cs="Times New Roman"/>
      <w:color w:val="auto"/>
      <w:sz w:val="24"/>
      <w:szCs w:val="24"/>
    </w:rPr>
  </w:style>
  <w:style w:type="paragraph" w:styleId="Continuarlista4">
    <w:name w:val="List Continue 4"/>
    <w:basedOn w:val="Normal"/>
    <w:rsid w:val="001B0C18"/>
    <w:pPr>
      <w:spacing w:after="120" w:line="240" w:lineRule="auto"/>
      <w:ind w:left="1132" w:firstLine="0"/>
    </w:pPr>
    <w:rPr>
      <w:rFonts w:ascii="Times New Roman" w:eastAsia="Times New Roman" w:hAnsi="Times New Roman" w:cs="Times New Roman"/>
      <w:color w:val="auto"/>
      <w:sz w:val="24"/>
      <w:szCs w:val="24"/>
    </w:rPr>
  </w:style>
  <w:style w:type="paragraph" w:customStyle="1" w:styleId="pfo">
    <w:name w:val="pfo"/>
    <w:basedOn w:val="Normal"/>
    <w:rsid w:val="001B0C18"/>
    <w:pPr>
      <w:spacing w:after="0" w:line="240" w:lineRule="auto"/>
      <w:ind w:left="1134" w:firstLine="0"/>
      <w:jc w:val="both"/>
    </w:pPr>
    <w:rPr>
      <w:rFonts w:ascii="Univers" w:eastAsia="Times New Roman" w:hAnsi="Univers" w:cs="Times New Roman"/>
      <w:color w:val="auto"/>
      <w:sz w:val="24"/>
      <w:szCs w:val="20"/>
    </w:rPr>
  </w:style>
  <w:style w:type="paragraph" w:customStyle="1" w:styleId="NormalArial">
    <w:name w:val="Normal + Arial"/>
    <w:aliases w:val="6 pt,Justificado"/>
    <w:basedOn w:val="Normal"/>
    <w:rsid w:val="001B0C18"/>
    <w:pPr>
      <w:widowControl w:val="0"/>
      <w:tabs>
        <w:tab w:val="left" w:pos="540"/>
      </w:tabs>
      <w:spacing w:after="0" w:line="240" w:lineRule="auto"/>
      <w:ind w:left="0" w:firstLine="0"/>
      <w:jc w:val="both"/>
    </w:pPr>
    <w:rPr>
      <w:rFonts w:ascii="Arial" w:eastAsia="Times New Roman" w:hAnsi="Arial" w:cs="Arial"/>
      <w:color w:val="auto"/>
      <w:sz w:val="10"/>
      <w:szCs w:val="10"/>
    </w:rPr>
  </w:style>
  <w:style w:type="paragraph" w:customStyle="1" w:styleId="regla">
    <w:name w:val="regla"/>
    <w:basedOn w:val="Normal"/>
    <w:rsid w:val="001B0C18"/>
    <w:pPr>
      <w:spacing w:after="0" w:line="240" w:lineRule="auto"/>
      <w:ind w:left="1134" w:hanging="1134"/>
      <w:jc w:val="both"/>
    </w:pPr>
    <w:rPr>
      <w:rFonts w:ascii="Univers" w:eastAsia="Times New Roman" w:hAnsi="Univers" w:cs="Times New Roman"/>
      <w:color w:val="auto"/>
      <w:sz w:val="24"/>
      <w:szCs w:val="20"/>
    </w:rPr>
  </w:style>
  <w:style w:type="paragraph" w:customStyle="1" w:styleId="rubro">
    <w:name w:val="rubro"/>
    <w:basedOn w:val="Normal"/>
    <w:rsid w:val="001B0C18"/>
    <w:pPr>
      <w:spacing w:after="0" w:line="240" w:lineRule="auto"/>
      <w:ind w:left="1701" w:hanging="567"/>
      <w:jc w:val="both"/>
    </w:pPr>
    <w:rPr>
      <w:rFonts w:ascii="Univers" w:eastAsia="Times New Roman" w:hAnsi="Univers" w:cs="Times New Roman"/>
      <w:color w:val="auto"/>
      <w:sz w:val="24"/>
      <w:szCs w:val="20"/>
    </w:rPr>
  </w:style>
  <w:style w:type="paragraph" w:customStyle="1" w:styleId="Arial">
    <w:name w:val="Arial"/>
    <w:basedOn w:val="Normal"/>
    <w:rsid w:val="001B0C18"/>
    <w:pPr>
      <w:spacing w:after="0" w:line="240" w:lineRule="auto"/>
      <w:ind w:left="0" w:firstLine="0"/>
      <w:jc w:val="center"/>
    </w:pPr>
    <w:rPr>
      <w:rFonts w:ascii="Arial" w:eastAsia="Times New Roman" w:hAnsi="Arial" w:cs="Times New Roman"/>
      <w:color w:val="auto"/>
      <w:sz w:val="20"/>
      <w:szCs w:val="20"/>
      <w:lang w:val="es-ES_tradnl" w:eastAsia="es-ES"/>
    </w:rPr>
  </w:style>
  <w:style w:type="paragraph" w:customStyle="1" w:styleId="sangradetindependientef0">
    <w:name w:val="sangradetindependientef"/>
    <w:basedOn w:val="Normal"/>
    <w:rsid w:val="001B0C18"/>
    <w:pPr>
      <w:spacing w:after="0" w:line="240" w:lineRule="auto"/>
      <w:ind w:left="0" w:firstLine="0"/>
      <w:jc w:val="both"/>
    </w:pPr>
    <w:rPr>
      <w:rFonts w:ascii="Arial" w:eastAsia="Times New Roman" w:hAnsi="Arial" w:cs="Arial"/>
      <w:color w:val="auto"/>
      <w:sz w:val="20"/>
      <w:szCs w:val="20"/>
      <w:lang w:val="es-ES" w:eastAsia="es-ES"/>
    </w:rPr>
  </w:style>
  <w:style w:type="paragraph" w:customStyle="1" w:styleId="xl24">
    <w:name w:val="xl24"/>
    <w:basedOn w:val="Normal"/>
    <w:rsid w:val="001B0C18"/>
    <w:pPr>
      <w:pBdr>
        <w:top w:val="single" w:sz="4" w:space="0" w:color="auto"/>
        <w:left w:val="single" w:sz="4" w:space="0" w:color="auto"/>
        <w:right w:val="single" w:sz="4" w:space="0" w:color="auto"/>
      </w:pBdr>
      <w:shd w:val="clear" w:color="auto" w:fill="003366"/>
      <w:spacing w:before="100" w:beforeAutospacing="1" w:after="100" w:afterAutospacing="1" w:line="240" w:lineRule="auto"/>
      <w:ind w:left="0" w:firstLine="0"/>
      <w:jc w:val="center"/>
      <w:textAlignment w:val="center"/>
    </w:pPr>
    <w:rPr>
      <w:rFonts w:ascii="Arial" w:eastAsia="Arial Unicode MS" w:hAnsi="Arial" w:cs="Arial"/>
      <w:b/>
      <w:bCs/>
      <w:color w:val="FFFFFF"/>
      <w:sz w:val="24"/>
      <w:szCs w:val="24"/>
      <w:lang w:val="es-ES" w:eastAsia="es-ES"/>
    </w:rPr>
  </w:style>
  <w:style w:type="paragraph" w:customStyle="1" w:styleId="xl25">
    <w:name w:val="xl25"/>
    <w:basedOn w:val="Normal"/>
    <w:rsid w:val="001B0C18"/>
    <w:pPr>
      <w:shd w:val="clear" w:color="auto" w:fill="003366"/>
      <w:spacing w:before="100" w:beforeAutospacing="1" w:after="100" w:afterAutospacing="1" w:line="240" w:lineRule="auto"/>
      <w:ind w:left="0" w:firstLine="0"/>
      <w:jc w:val="center"/>
      <w:textAlignment w:val="center"/>
    </w:pPr>
    <w:rPr>
      <w:rFonts w:ascii="Arial" w:eastAsia="Arial Unicode MS" w:hAnsi="Arial" w:cs="Arial"/>
      <w:b/>
      <w:bCs/>
      <w:color w:val="FFFFFF"/>
      <w:sz w:val="24"/>
      <w:szCs w:val="24"/>
      <w:lang w:val="es-ES" w:eastAsia="es-ES"/>
    </w:rPr>
  </w:style>
  <w:style w:type="paragraph" w:customStyle="1" w:styleId="xl26">
    <w:name w:val="xl2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color w:val="auto"/>
      <w:sz w:val="24"/>
      <w:szCs w:val="24"/>
      <w:lang w:val="es-ES" w:eastAsia="es-ES"/>
    </w:rPr>
  </w:style>
  <w:style w:type="paragraph" w:customStyle="1" w:styleId="xl27">
    <w:name w:val="xl27"/>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color w:val="auto"/>
      <w:sz w:val="24"/>
      <w:szCs w:val="24"/>
      <w:lang w:val="es-ES" w:eastAsia="es-ES"/>
    </w:rPr>
  </w:style>
  <w:style w:type="paragraph" w:customStyle="1" w:styleId="xl28">
    <w:name w:val="xl2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Unicode MS" w:eastAsia="Arial Unicode MS" w:hAnsi="Arial Unicode MS" w:cs="Arial Unicode MS"/>
      <w:color w:val="auto"/>
      <w:sz w:val="24"/>
      <w:szCs w:val="24"/>
      <w:lang w:val="es-ES" w:eastAsia="es-ES"/>
    </w:rPr>
  </w:style>
  <w:style w:type="paragraph" w:customStyle="1" w:styleId="xl29">
    <w:name w:val="xl2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Unicode MS" w:eastAsia="Arial Unicode MS" w:hAnsi="Arial Unicode MS" w:cs="Arial Unicode MS"/>
      <w:color w:val="auto"/>
      <w:sz w:val="24"/>
      <w:szCs w:val="24"/>
      <w:lang w:val="es-ES" w:eastAsia="es-ES"/>
    </w:rPr>
  </w:style>
  <w:style w:type="paragraph" w:customStyle="1" w:styleId="xl30">
    <w:name w:val="xl30"/>
    <w:basedOn w:val="Normal"/>
    <w:rsid w:val="001B0C18"/>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1">
    <w:name w:val="xl31"/>
    <w:basedOn w:val="Normal"/>
    <w:rsid w:val="001B0C18"/>
    <w:pPr>
      <w:pBdr>
        <w:top w:val="single" w:sz="4" w:space="0" w:color="auto"/>
        <w:bottom w:val="single" w:sz="4" w:space="0" w:color="auto"/>
        <w:right w:val="single" w:sz="4" w:space="0" w:color="auto"/>
      </w:pBdr>
      <w:shd w:val="clear" w:color="auto" w:fill="C0C0C0"/>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2">
    <w:name w:val="xl32"/>
    <w:basedOn w:val="Normal"/>
    <w:rsid w:val="001B0C18"/>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b/>
      <w:bCs/>
      <w:color w:val="auto"/>
      <w:sz w:val="18"/>
      <w:szCs w:val="18"/>
      <w:lang w:val="es-ES" w:eastAsia="es-ES"/>
    </w:rPr>
  </w:style>
  <w:style w:type="paragraph" w:customStyle="1" w:styleId="xl33">
    <w:name w:val="xl33"/>
    <w:basedOn w:val="Normal"/>
    <w:rsid w:val="001B0C18"/>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4">
    <w:name w:val="xl34"/>
    <w:basedOn w:val="Normal"/>
    <w:rsid w:val="001B0C18"/>
    <w:pPr>
      <w:pBdr>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5">
    <w:name w:val="xl35"/>
    <w:basedOn w:val="Normal"/>
    <w:rsid w:val="001B0C18"/>
    <w:pPr>
      <w:pBdr>
        <w:bottom w:val="single" w:sz="4" w:space="0" w:color="auto"/>
        <w:right w:val="single" w:sz="4" w:space="0" w:color="auto"/>
      </w:pBdr>
      <w:shd w:val="clear" w:color="auto" w:fill="C0C0C0"/>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7">
    <w:name w:val="xl37"/>
    <w:basedOn w:val="Normal"/>
    <w:rsid w:val="001B0C18"/>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b/>
      <w:bCs/>
      <w:color w:val="auto"/>
      <w:sz w:val="18"/>
      <w:szCs w:val="18"/>
      <w:lang w:val="es-ES" w:eastAsia="es-ES"/>
    </w:rPr>
  </w:style>
  <w:style w:type="paragraph" w:customStyle="1" w:styleId="xl38">
    <w:name w:val="xl38"/>
    <w:basedOn w:val="Normal"/>
    <w:rsid w:val="001B0C18"/>
    <w:pPr>
      <w:pBdr>
        <w:bottom w:val="single" w:sz="4" w:space="0" w:color="auto"/>
        <w:right w:val="single" w:sz="4" w:space="0" w:color="auto"/>
      </w:pBdr>
      <w:spacing w:before="100" w:beforeAutospacing="1" w:after="100" w:afterAutospacing="1" w:line="240" w:lineRule="auto"/>
      <w:ind w:left="0" w:firstLine="0"/>
    </w:pPr>
    <w:rPr>
      <w:rFonts w:ascii="Arial" w:eastAsia="Arial Unicode MS" w:hAnsi="Arial" w:cs="Arial"/>
      <w:color w:val="auto"/>
      <w:sz w:val="18"/>
      <w:szCs w:val="18"/>
      <w:lang w:val="es-ES" w:eastAsia="es-ES"/>
    </w:rPr>
  </w:style>
  <w:style w:type="paragraph" w:customStyle="1" w:styleId="xl39">
    <w:name w:val="xl39"/>
    <w:basedOn w:val="Normal"/>
    <w:rsid w:val="001B0C18"/>
    <w:pPr>
      <w:pBdr>
        <w:top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0">
    <w:name w:val="xl40"/>
    <w:basedOn w:val="Normal"/>
    <w:rsid w:val="001B0C18"/>
    <w:pPr>
      <w:pBdr>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1">
    <w:name w:val="xl41"/>
    <w:basedOn w:val="Normal"/>
    <w:rsid w:val="001B0C18"/>
    <w:pPr>
      <w:pBdr>
        <w:top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2">
    <w:name w:val="xl42"/>
    <w:basedOn w:val="Normal"/>
    <w:rsid w:val="001B0C18"/>
    <w:pPr>
      <w:pBdr>
        <w:bottom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3">
    <w:name w:val="xl43"/>
    <w:basedOn w:val="Normal"/>
    <w:rsid w:val="001B0C18"/>
    <w:pPr>
      <w:pBdr>
        <w:top w:val="single" w:sz="4" w:space="0" w:color="auto"/>
        <w:left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4">
    <w:name w:val="xl44"/>
    <w:basedOn w:val="Normal"/>
    <w:rsid w:val="001B0C18"/>
    <w:pPr>
      <w:pBdr>
        <w:top w:val="single" w:sz="4" w:space="0" w:color="auto"/>
        <w:left w:val="single" w:sz="4" w:space="0" w:color="auto"/>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5">
    <w:name w:val="xl45"/>
    <w:basedOn w:val="Normal"/>
    <w:rsid w:val="001B0C18"/>
    <w:pPr>
      <w:pBdr>
        <w:top w:val="single" w:sz="4" w:space="0" w:color="auto"/>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6">
    <w:name w:val="xl46"/>
    <w:basedOn w:val="Normal"/>
    <w:rsid w:val="001B0C18"/>
    <w:pPr>
      <w:pBdr>
        <w:top w:val="single" w:sz="4" w:space="0" w:color="auto"/>
        <w:bottom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n1Car">
    <w:name w:val="n1 Car"/>
    <w:basedOn w:val="Normal"/>
    <w:rsid w:val="001B0C18"/>
    <w:pPr>
      <w:autoSpaceDE w:val="0"/>
      <w:autoSpaceDN w:val="0"/>
      <w:spacing w:after="0" w:line="240" w:lineRule="auto"/>
      <w:ind w:left="0" w:firstLine="0"/>
      <w:jc w:val="both"/>
    </w:pPr>
    <w:rPr>
      <w:rFonts w:ascii="Verdana" w:eastAsia="Times New Roman" w:hAnsi="Verdana" w:cs="Times New Roman"/>
      <w:color w:val="auto"/>
      <w:sz w:val="20"/>
      <w:szCs w:val="20"/>
      <w:lang w:val="es-ES_tradnl" w:eastAsia="es-ES"/>
    </w:rPr>
  </w:style>
  <w:style w:type="paragraph" w:styleId="Lista5">
    <w:name w:val="List 5"/>
    <w:basedOn w:val="Normal"/>
    <w:rsid w:val="001B0C18"/>
    <w:pPr>
      <w:spacing w:after="0" w:line="240" w:lineRule="auto"/>
      <w:ind w:left="1415" w:hanging="283"/>
    </w:pPr>
    <w:rPr>
      <w:rFonts w:ascii="Times New Roman" w:eastAsia="Times New Roman" w:hAnsi="Times New Roman" w:cs="Times New Roman"/>
      <w:color w:val="auto"/>
      <w:sz w:val="24"/>
      <w:szCs w:val="24"/>
      <w:lang w:val="es-ES" w:eastAsia="es-ES"/>
    </w:rPr>
  </w:style>
  <w:style w:type="paragraph" w:styleId="Encabezadodemensaje">
    <w:name w:val="Message Header"/>
    <w:basedOn w:val="Normal"/>
    <w:link w:val="EncabezadodemensajeCar"/>
    <w:rsid w:val="001B0C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color w:val="auto"/>
      <w:sz w:val="24"/>
      <w:szCs w:val="24"/>
      <w:lang w:val="es-ES" w:eastAsia="es-ES"/>
    </w:rPr>
  </w:style>
  <w:style w:type="character" w:customStyle="1" w:styleId="EncabezadodemensajeCar">
    <w:name w:val="Encabezado de mensaje Car"/>
    <w:basedOn w:val="Fuentedeprrafopredeter"/>
    <w:link w:val="Encabezadodemensaje"/>
    <w:rsid w:val="001B0C18"/>
    <w:rPr>
      <w:rFonts w:ascii="Arial" w:eastAsia="Times New Roman" w:hAnsi="Arial" w:cs="Arial"/>
      <w:sz w:val="24"/>
      <w:szCs w:val="24"/>
      <w:shd w:val="pct20" w:color="auto" w:fill="auto"/>
      <w:lang w:val="es-ES" w:eastAsia="es-ES"/>
    </w:rPr>
  </w:style>
  <w:style w:type="paragraph" w:styleId="Continuarlista3">
    <w:name w:val="List Continue 3"/>
    <w:basedOn w:val="Normal"/>
    <w:rsid w:val="001B0C18"/>
    <w:pPr>
      <w:spacing w:after="120" w:line="240" w:lineRule="auto"/>
      <w:ind w:left="849" w:firstLine="0"/>
    </w:pPr>
    <w:rPr>
      <w:rFonts w:ascii="Times New Roman" w:eastAsia="Times New Roman" w:hAnsi="Times New Roman" w:cs="Times New Roman"/>
      <w:color w:val="auto"/>
      <w:sz w:val="24"/>
      <w:szCs w:val="24"/>
      <w:lang w:val="es-ES" w:eastAsia="es-ES"/>
    </w:rPr>
  </w:style>
  <w:style w:type="paragraph" w:customStyle="1" w:styleId="xl23">
    <w:name w:val="xl23"/>
    <w:basedOn w:val="Normal"/>
    <w:rsid w:val="001B0C18"/>
    <w:pP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Titulo1">
    <w:name w:val="Titulo 1"/>
    <w:basedOn w:val="Texto"/>
    <w:link w:val="Titulo1Car"/>
    <w:rsid w:val="001B0C18"/>
    <w:pPr>
      <w:pBdr>
        <w:bottom w:val="single" w:sz="12" w:space="1" w:color="auto"/>
      </w:pBdr>
      <w:spacing w:before="120" w:after="0" w:line="240" w:lineRule="auto"/>
      <w:ind w:firstLine="0"/>
    </w:pPr>
    <w:rPr>
      <w:rFonts w:ascii="Times New Roman" w:hAnsi="Times New Roman" w:cs="Times New Roman"/>
      <w:b/>
      <w:lang w:val="es-MX" w:eastAsia="es-ES"/>
    </w:rPr>
  </w:style>
  <w:style w:type="paragraph" w:customStyle="1" w:styleId="Titulo2">
    <w:name w:val="Titulo 2"/>
    <w:basedOn w:val="Texto"/>
    <w:rsid w:val="001B0C18"/>
    <w:pPr>
      <w:pBdr>
        <w:top w:val="double" w:sz="6" w:space="1" w:color="auto"/>
      </w:pBdr>
      <w:spacing w:line="240" w:lineRule="auto"/>
      <w:ind w:firstLine="0"/>
    </w:pPr>
    <w:rPr>
      <w:lang w:val="es-MX" w:eastAsia="es-ES"/>
    </w:rPr>
  </w:style>
  <w:style w:type="paragraph" w:customStyle="1" w:styleId="Car1">
    <w:name w:val="Car1"/>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2">
    <w:name w:val="Car2"/>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3">
    <w:name w:val="Car3"/>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4">
    <w:name w:val="Car4"/>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character" w:customStyle="1" w:styleId="DeltaViewInsertion">
    <w:name w:val="DeltaView Insertion"/>
    <w:rsid w:val="001B0C18"/>
    <w:rPr>
      <w:color w:val="0000FF"/>
      <w:spacing w:val="0"/>
      <w:u w:val="double"/>
    </w:rPr>
  </w:style>
  <w:style w:type="character" w:customStyle="1" w:styleId="DeltaViewMoveDestination">
    <w:name w:val="DeltaView Move Destination"/>
    <w:rsid w:val="001B0C18"/>
    <w:rPr>
      <w:color w:val="00C000"/>
      <w:spacing w:val="0"/>
      <w:u w:val="double"/>
    </w:rPr>
  </w:style>
  <w:style w:type="paragraph" w:customStyle="1" w:styleId="TableHeading">
    <w:name w:val="Table Heading"/>
    <w:basedOn w:val="TableText"/>
    <w:rsid w:val="001B0C18"/>
    <w:pPr>
      <w:spacing w:before="120" w:after="120"/>
    </w:pPr>
    <w:rPr>
      <w:b/>
    </w:rPr>
  </w:style>
  <w:style w:type="paragraph" w:customStyle="1" w:styleId="TableText">
    <w:name w:val="Table Text"/>
    <w:basedOn w:val="Normal"/>
    <w:rsid w:val="001B0C18"/>
    <w:pPr>
      <w:keepLines/>
      <w:overflowPunct w:val="0"/>
      <w:autoSpaceDE w:val="0"/>
      <w:autoSpaceDN w:val="0"/>
      <w:adjustRightInd w:val="0"/>
      <w:spacing w:after="0" w:line="240" w:lineRule="auto"/>
      <w:ind w:left="0" w:firstLine="0"/>
      <w:textAlignment w:val="baseline"/>
    </w:pPr>
    <w:rPr>
      <w:rFonts w:ascii="Book Antiqua" w:eastAsia="Times New Roman" w:hAnsi="Book Antiqua" w:cs="Times New Roman"/>
      <w:color w:val="auto"/>
      <w:sz w:val="16"/>
      <w:szCs w:val="20"/>
      <w:lang w:eastAsia="en-US"/>
    </w:rPr>
  </w:style>
  <w:style w:type="paragraph" w:customStyle="1" w:styleId="Bullet">
    <w:name w:val="Bullet"/>
    <w:basedOn w:val="Textoindependiente"/>
    <w:rsid w:val="001B0C18"/>
    <w:pPr>
      <w:keepLines/>
      <w:overflowPunct w:val="0"/>
      <w:autoSpaceDE w:val="0"/>
      <w:autoSpaceDN w:val="0"/>
      <w:adjustRightInd w:val="0"/>
      <w:spacing w:before="60" w:after="60"/>
      <w:ind w:left="3096" w:hanging="216"/>
      <w:jc w:val="left"/>
      <w:textAlignment w:val="baseline"/>
    </w:pPr>
    <w:rPr>
      <w:rFonts w:ascii="Book Antiqua" w:hAnsi="Book Antiqua" w:cs="Times New Roman"/>
      <w:smallCaps w:val="0"/>
      <w:sz w:val="20"/>
      <w:szCs w:val="20"/>
      <w:lang w:val="en-US"/>
    </w:rPr>
  </w:style>
  <w:style w:type="paragraph" w:styleId="HTMLconformatoprevio">
    <w:name w:val="HTML Preformatted"/>
    <w:basedOn w:val="Normal"/>
    <w:link w:val="HTMLconformatoprevioCar"/>
    <w:rsid w:val="001B0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Arial Unicode MS" w:eastAsia="Arial Unicode MS" w:hAnsi="Arial Unicode MS" w:cs="Arial Unicode MS"/>
      <w:color w:val="auto"/>
      <w:sz w:val="20"/>
      <w:szCs w:val="20"/>
      <w:lang w:val="en-US" w:eastAsia="en-US"/>
    </w:rPr>
  </w:style>
  <w:style w:type="character" w:customStyle="1" w:styleId="HTMLconformatoprevioCar">
    <w:name w:val="HTML con formato previo Car"/>
    <w:basedOn w:val="Fuentedeprrafopredeter"/>
    <w:link w:val="HTMLconformatoprevio"/>
    <w:rsid w:val="001B0C18"/>
    <w:rPr>
      <w:rFonts w:ascii="Arial Unicode MS" w:eastAsia="Arial Unicode MS" w:hAnsi="Arial Unicode MS" w:cs="Arial Unicode MS"/>
      <w:sz w:val="20"/>
      <w:szCs w:val="20"/>
      <w:lang w:val="en-US"/>
    </w:rPr>
  </w:style>
  <w:style w:type="character" w:customStyle="1" w:styleId="emailstyle15">
    <w:name w:val="emailstyle15"/>
    <w:basedOn w:val="Fuentedeprrafopredeter"/>
    <w:rsid w:val="001B0C18"/>
    <w:rPr>
      <w:rFonts w:cs="Times New Roman"/>
    </w:rPr>
  </w:style>
  <w:style w:type="paragraph" w:customStyle="1" w:styleId="Grostitre">
    <w:name w:val="Grostitre"/>
    <w:basedOn w:val="Normal"/>
    <w:rsid w:val="001B0C18"/>
    <w:pPr>
      <w:pBdr>
        <w:top w:val="single" w:sz="6" w:space="10" w:color="auto"/>
        <w:left w:val="single" w:sz="6" w:space="10" w:color="auto"/>
        <w:bottom w:val="single" w:sz="6" w:space="10" w:color="auto"/>
        <w:right w:val="single" w:sz="6" w:space="10" w:color="auto"/>
      </w:pBdr>
      <w:spacing w:before="120" w:after="120" w:line="240" w:lineRule="auto"/>
      <w:ind w:left="2268" w:right="2268" w:firstLine="0"/>
      <w:jc w:val="center"/>
    </w:pPr>
    <w:rPr>
      <w:rFonts w:ascii="Arial" w:eastAsia="Times New Roman" w:hAnsi="Arial" w:cs="Times New Roman"/>
      <w:b/>
      <w:caps/>
      <w:color w:val="auto"/>
      <w:sz w:val="28"/>
      <w:szCs w:val="20"/>
      <w:lang w:val="fr-FR" w:eastAsia="es-ES"/>
    </w:rPr>
  </w:style>
  <w:style w:type="paragraph" w:customStyle="1" w:styleId="RenglondeTabla">
    <w:name w:val="Renglon de Tabla"/>
    <w:basedOn w:val="Normal"/>
    <w:rsid w:val="001B0C18"/>
    <w:pPr>
      <w:widowControl w:val="0"/>
      <w:spacing w:before="60" w:after="60" w:line="240" w:lineRule="auto"/>
      <w:ind w:left="0" w:firstLine="0"/>
      <w:jc w:val="both"/>
    </w:pPr>
    <w:rPr>
      <w:rFonts w:ascii="Arial" w:eastAsia="Times New Roman" w:hAnsi="Arial" w:cs="Times New Roman"/>
      <w:color w:val="auto"/>
      <w:sz w:val="24"/>
      <w:szCs w:val="20"/>
      <w:lang w:eastAsia="es-ES"/>
    </w:rPr>
  </w:style>
  <w:style w:type="paragraph" w:customStyle="1" w:styleId="Asuntodelcomentario1">
    <w:name w:val="Asunto del comentario1"/>
    <w:basedOn w:val="Textocomentario"/>
    <w:next w:val="Textocomentario"/>
    <w:semiHidden/>
    <w:rsid w:val="001B0C18"/>
    <w:pPr>
      <w:suppressAutoHyphens w:val="0"/>
    </w:pPr>
    <w:rPr>
      <w:b/>
      <w:bCs/>
      <w:lang w:val="es-MX" w:eastAsia="es-ES"/>
    </w:rPr>
  </w:style>
  <w:style w:type="paragraph" w:customStyle="1" w:styleId="Textodeglobo1">
    <w:name w:val="Texto de globo1"/>
    <w:basedOn w:val="Normal"/>
    <w:semiHidden/>
    <w:rsid w:val="001B0C18"/>
    <w:pPr>
      <w:spacing w:after="0" w:line="240" w:lineRule="auto"/>
      <w:ind w:left="0" w:firstLine="0"/>
    </w:pPr>
    <w:rPr>
      <w:rFonts w:ascii="Tahoma" w:eastAsia="Times New Roman" w:hAnsi="Tahoma" w:cs="Times New Roman"/>
      <w:color w:val="auto"/>
      <w:sz w:val="16"/>
      <w:szCs w:val="16"/>
      <w:lang w:eastAsia="es-ES"/>
    </w:rPr>
  </w:style>
  <w:style w:type="paragraph" w:styleId="Listaconnmeros">
    <w:name w:val="List Number"/>
    <w:basedOn w:val="Normal"/>
    <w:rsid w:val="001B0C18"/>
    <w:pPr>
      <w:tabs>
        <w:tab w:val="num" w:pos="360"/>
      </w:tabs>
      <w:spacing w:after="0" w:line="240" w:lineRule="auto"/>
      <w:ind w:left="360" w:hanging="360"/>
    </w:pPr>
    <w:rPr>
      <w:rFonts w:ascii="Times New Roman" w:eastAsia="Times New Roman" w:hAnsi="Times New Roman" w:cs="Times New Roman"/>
      <w:color w:val="auto"/>
      <w:sz w:val="24"/>
      <w:szCs w:val="24"/>
      <w:lang w:eastAsia="es-ES"/>
    </w:rPr>
  </w:style>
  <w:style w:type="character" w:customStyle="1" w:styleId="para">
    <w:name w:val="para"/>
    <w:basedOn w:val="Fuentedeprrafopredeter"/>
    <w:rsid w:val="001B0C18"/>
    <w:rPr>
      <w:rFonts w:cs="Times New Roman"/>
    </w:rPr>
  </w:style>
  <w:style w:type="paragraph" w:customStyle="1" w:styleId="Bullets1">
    <w:name w:val="Bullets 1"/>
    <w:rsid w:val="001B0C18"/>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1B0C18"/>
    <w:pPr>
      <w:spacing w:before="100" w:beforeAutospacing="1" w:after="100" w:afterAutospacing="1" w:line="240" w:lineRule="auto"/>
      <w:ind w:left="0" w:firstLine="400"/>
      <w:jc w:val="both"/>
    </w:pPr>
    <w:rPr>
      <w:rFonts w:ascii="Times New Roman" w:eastAsia="Times New Roman" w:hAnsi="Times New Roman" w:cs="Times New Roman"/>
      <w:color w:val="003399"/>
      <w:sz w:val="24"/>
      <w:szCs w:val="24"/>
      <w:lang w:val="es-ES" w:eastAsia="es-ES"/>
    </w:rPr>
  </w:style>
  <w:style w:type="paragraph" w:customStyle="1" w:styleId="Direccininterior">
    <w:name w:val="Dirección interior"/>
    <w:basedOn w:val="Normal"/>
    <w:rsid w:val="001B0C18"/>
    <w:pPr>
      <w:widowControl w:val="0"/>
      <w:spacing w:after="0" w:line="240" w:lineRule="auto"/>
      <w:ind w:left="0" w:firstLine="0"/>
    </w:pPr>
    <w:rPr>
      <w:rFonts w:ascii="Arial" w:eastAsia="Times New Roman" w:hAnsi="Arial" w:cs="Times New Roman"/>
      <w:color w:val="auto"/>
      <w:sz w:val="24"/>
      <w:szCs w:val="20"/>
      <w:lang w:val="es-ES" w:eastAsia="es-ES"/>
    </w:rPr>
  </w:style>
  <w:style w:type="paragraph" w:customStyle="1" w:styleId="titlo">
    <w:name w:val="titlo"/>
    <w:basedOn w:val="Normal"/>
    <w:autoRedefine/>
    <w:rsid w:val="001B0C18"/>
    <w:pPr>
      <w:spacing w:after="0" w:line="240" w:lineRule="auto"/>
      <w:ind w:left="0" w:firstLine="0"/>
      <w:jc w:val="both"/>
    </w:pPr>
    <w:rPr>
      <w:rFonts w:ascii="Times New Roman" w:eastAsia="Times New Roman" w:hAnsi="Times New Roman" w:cs="Times New Roman"/>
      <w:b/>
      <w:color w:val="CC0000"/>
      <w:sz w:val="24"/>
      <w:szCs w:val="20"/>
      <w:lang w:val="es-ES" w:eastAsia="es-ES"/>
    </w:rPr>
  </w:style>
  <w:style w:type="paragraph" w:customStyle="1" w:styleId="kurs">
    <w:name w:val="kurs"/>
    <w:basedOn w:val="Normal"/>
    <w:rsid w:val="001B0C18"/>
    <w:pPr>
      <w:spacing w:after="0" w:line="240" w:lineRule="auto"/>
      <w:ind w:left="0" w:firstLine="0"/>
      <w:jc w:val="both"/>
    </w:pPr>
    <w:rPr>
      <w:rFonts w:ascii="Times New Roman" w:eastAsia="Times New Roman" w:hAnsi="Times New Roman" w:cs="Times New Roman"/>
      <w:i/>
      <w:color w:val="auto"/>
      <w:sz w:val="20"/>
      <w:szCs w:val="20"/>
      <w:lang w:val="es-ES" w:eastAsia="es-ES"/>
    </w:rPr>
  </w:style>
  <w:style w:type="paragraph" w:customStyle="1" w:styleId="rojo">
    <w:name w:val="rojo"/>
    <w:basedOn w:val="Encabezado"/>
    <w:autoRedefine/>
    <w:rsid w:val="001B0C18"/>
    <w:pPr>
      <w:tabs>
        <w:tab w:val="clear" w:pos="4419"/>
        <w:tab w:val="clear" w:pos="8838"/>
        <w:tab w:val="center" w:pos="4252"/>
        <w:tab w:val="right" w:pos="8504"/>
      </w:tabs>
    </w:pPr>
    <w:rPr>
      <w:rFonts w:ascii="Times New Roman" w:eastAsia="Times New Roman" w:hAnsi="Times New Roman" w:cs="Times New Roman"/>
      <w:b/>
      <w:color w:val="CC0000"/>
      <w:sz w:val="24"/>
      <w:szCs w:val="20"/>
      <w:lang w:val="es-ES" w:eastAsia="es-ES"/>
    </w:rPr>
  </w:style>
  <w:style w:type="paragraph" w:customStyle="1" w:styleId="Revisin1">
    <w:name w:val="Revisión1"/>
    <w:hidden/>
    <w:semiHidden/>
    <w:rsid w:val="001B0C18"/>
    <w:pPr>
      <w:spacing w:after="0" w:line="240" w:lineRule="auto"/>
    </w:pPr>
    <w:rPr>
      <w:rFonts w:ascii="Times New Roman" w:eastAsia="Times New Roman" w:hAnsi="Times New Roman" w:cs="Times New Roman"/>
      <w:sz w:val="20"/>
      <w:szCs w:val="20"/>
      <w:lang w:val="es-ES" w:eastAsia="es-ES"/>
    </w:rPr>
  </w:style>
  <w:style w:type="paragraph" w:customStyle="1" w:styleId="CM104">
    <w:name w:val="CM104"/>
    <w:basedOn w:val="Normal"/>
    <w:next w:val="Normal"/>
    <w:rsid w:val="001B0C18"/>
    <w:pPr>
      <w:autoSpaceDE w:val="0"/>
      <w:autoSpaceDN w:val="0"/>
      <w:adjustRightInd w:val="0"/>
      <w:spacing w:after="460" w:line="240" w:lineRule="auto"/>
      <w:ind w:left="0" w:firstLine="0"/>
    </w:pPr>
    <w:rPr>
      <w:rFonts w:ascii="Arial" w:eastAsia="Times New Roman" w:hAnsi="Arial" w:cs="Times New Roman"/>
      <w:color w:val="auto"/>
      <w:sz w:val="24"/>
      <w:szCs w:val="24"/>
      <w:lang w:val="es-ES" w:eastAsia="es-ES"/>
    </w:rPr>
  </w:style>
  <w:style w:type="character" w:customStyle="1" w:styleId="CarCar1">
    <w:name w:val="Car Car1"/>
    <w:basedOn w:val="Fuentedeprrafopredeter"/>
    <w:rsid w:val="001B0C18"/>
    <w:rPr>
      <w:rFonts w:cs="Times New Roman"/>
      <w:lang w:val="es-ES" w:eastAsia="es-ES" w:bidi="ar-SA"/>
    </w:rPr>
  </w:style>
  <w:style w:type="paragraph" w:customStyle="1" w:styleId="Car6">
    <w:name w:val="Car6"/>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Sinespaciado1">
    <w:name w:val="Sin espaciado1"/>
    <w:rsid w:val="001B0C18"/>
    <w:pPr>
      <w:spacing w:after="0" w:line="240" w:lineRule="auto"/>
    </w:pPr>
    <w:rPr>
      <w:rFonts w:ascii="Calibri" w:eastAsia="Times New Roman" w:hAnsi="Calibri" w:cs="Times New Roman"/>
    </w:rPr>
  </w:style>
  <w:style w:type="paragraph" w:customStyle="1" w:styleId="Car5">
    <w:name w:val="Car5"/>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numbering" w:styleId="111111">
    <w:name w:val="Outline List 2"/>
    <w:basedOn w:val="Sinlista"/>
    <w:rsid w:val="001B0C18"/>
    <w:pPr>
      <w:numPr>
        <w:numId w:val="58"/>
      </w:numPr>
    </w:pPr>
  </w:style>
  <w:style w:type="paragraph" w:customStyle="1" w:styleId="BlockQuotation">
    <w:name w:val="Block Quotation"/>
    <w:basedOn w:val="Normal"/>
    <w:rsid w:val="001B0C18"/>
    <w:pPr>
      <w:widowControl w:val="0"/>
      <w:spacing w:after="0" w:line="240" w:lineRule="auto"/>
      <w:ind w:left="540" w:right="616" w:firstLine="0"/>
      <w:jc w:val="both"/>
    </w:pPr>
    <w:rPr>
      <w:rFonts w:ascii="Arial" w:eastAsia="Times New Roman" w:hAnsi="Arial" w:cs="Times New Roman"/>
      <w:snapToGrid w:val="0"/>
      <w:color w:val="auto"/>
      <w:sz w:val="20"/>
      <w:szCs w:val="20"/>
      <w:lang w:val="es-ES" w:eastAsia="es-ES"/>
    </w:rPr>
  </w:style>
  <w:style w:type="table" w:customStyle="1" w:styleId="Tablaconcuadrcula1">
    <w:name w:val="Tabla con cuadrícula1"/>
    <w:basedOn w:val="Tablanormal"/>
    <w:next w:val="Tablaconcuadrcula"/>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1B0C18"/>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1B0C18"/>
    <w:pPr>
      <w:tabs>
        <w:tab w:val="num" w:pos="0"/>
      </w:tabs>
      <w:spacing w:after="0" w:line="240" w:lineRule="auto"/>
      <w:ind w:left="187" w:hanging="187"/>
      <w:jc w:val="both"/>
    </w:pPr>
    <w:rPr>
      <w:rFonts w:ascii="Arial" w:eastAsia="Times New Roman" w:hAnsi="Arial" w:cs="Times New Roman"/>
      <w:color w:val="auto"/>
      <w:sz w:val="20"/>
      <w:szCs w:val="20"/>
      <w:lang w:eastAsia="en-US"/>
    </w:rPr>
  </w:style>
  <w:style w:type="paragraph" w:customStyle="1" w:styleId="BodyText">
    <w:name w:val="*Body Text"/>
    <w:rsid w:val="001B0C18"/>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
    <w:rsid w:val="001B0C18"/>
    <w:pPr>
      <w:keepNext/>
      <w:spacing w:before="140" w:after="100" w:line="240" w:lineRule="atLeast"/>
      <w:ind w:left="2304" w:firstLine="0"/>
      <w:jc w:val="both"/>
      <w:outlineLvl w:val="2"/>
    </w:pPr>
    <w:rPr>
      <w:rFonts w:ascii="Arial" w:eastAsia="Times New Roman" w:hAnsi="Arial" w:cs="Times New Roman"/>
      <w:b/>
      <w:color w:val="0A357E"/>
      <w:sz w:val="28"/>
      <w:szCs w:val="20"/>
      <w:lang w:val="en-US" w:eastAsia="en-US"/>
    </w:rPr>
  </w:style>
  <w:style w:type="paragraph" w:customStyle="1" w:styleId="Bullet1Double">
    <w:name w:val="*Bullet #1 Double"/>
    <w:basedOn w:val="Normal"/>
    <w:rsid w:val="001B0C18"/>
    <w:pPr>
      <w:tabs>
        <w:tab w:val="num" w:pos="1069"/>
      </w:tabs>
      <w:spacing w:after="220" w:line="220" w:lineRule="atLeast"/>
      <w:ind w:left="939" w:hanging="230"/>
      <w:jc w:val="both"/>
    </w:pPr>
    <w:rPr>
      <w:rFonts w:ascii="Arial" w:eastAsia="Times New Roman" w:hAnsi="Arial" w:cs="Times New Roman"/>
      <w:color w:val="auto"/>
      <w:szCs w:val="20"/>
      <w:lang w:val="en-US" w:eastAsia="en-US"/>
    </w:rPr>
  </w:style>
  <w:style w:type="character" w:customStyle="1" w:styleId="NormalIndentCar">
    <w:name w:val="Normal Indent Car"/>
    <w:basedOn w:val="Fuentedeprrafopredeter"/>
    <w:rsid w:val="001B0C18"/>
    <w:rPr>
      <w:rFonts w:ascii="Futura Bk" w:hAnsi="Futura Bk"/>
      <w:lang w:val="es-ES_tradnl" w:eastAsia="en-US" w:bidi="ar-SA"/>
    </w:rPr>
  </w:style>
  <w:style w:type="paragraph" w:customStyle="1" w:styleId="BodyTextIndent31">
    <w:name w:val="Body Text Indent 31"/>
    <w:basedOn w:val="Normal"/>
    <w:rsid w:val="001B0C18"/>
    <w:pPr>
      <w:widowControl w:val="0"/>
      <w:spacing w:after="0" w:line="240" w:lineRule="auto"/>
      <w:ind w:left="703" w:firstLine="0"/>
      <w:jc w:val="both"/>
    </w:pPr>
    <w:rPr>
      <w:rFonts w:ascii="Arial" w:eastAsia="Times New Roman" w:hAnsi="Arial" w:cs="Times New Roman"/>
      <w:snapToGrid w:val="0"/>
      <w:color w:val="auto"/>
      <w:sz w:val="20"/>
      <w:szCs w:val="20"/>
      <w:lang w:val="es-ES" w:eastAsia="es-ES"/>
    </w:rPr>
  </w:style>
  <w:style w:type="paragraph" w:customStyle="1" w:styleId="Listaentabla">
    <w:name w:val="Lista en tabla"/>
    <w:basedOn w:val="Normal"/>
    <w:rsid w:val="001B0C18"/>
    <w:pPr>
      <w:keepLines/>
      <w:tabs>
        <w:tab w:val="num" w:pos="1440"/>
      </w:tabs>
      <w:spacing w:after="80" w:line="240" w:lineRule="auto"/>
      <w:ind w:left="1440" w:hanging="360"/>
      <w:jc w:val="both"/>
    </w:pPr>
    <w:rPr>
      <w:rFonts w:ascii="Arial" w:eastAsia="Times New Roman" w:hAnsi="Arial" w:cs="Times New Roman"/>
      <w:color w:val="auto"/>
      <w:sz w:val="20"/>
      <w:szCs w:val="20"/>
      <w:lang w:val="es-ES" w:eastAsia="en-US"/>
    </w:rPr>
  </w:style>
  <w:style w:type="paragraph" w:customStyle="1" w:styleId="EstiloTtulo4Izquierda0cmPrimeralnea0cm">
    <w:name w:val="Estilo Título 4 + Izquierda:  0 cm Primera línea:  0 cm"/>
    <w:basedOn w:val="Ttulo4"/>
    <w:rsid w:val="001B0C18"/>
    <w:pPr>
      <w:spacing w:before="120" w:after="60"/>
      <w:jc w:val="both"/>
    </w:pPr>
    <w:rPr>
      <w:sz w:val="20"/>
      <w:szCs w:val="20"/>
    </w:rPr>
  </w:style>
  <w:style w:type="paragraph" w:customStyle="1" w:styleId="EstiloTtulo312pt">
    <w:name w:val="Estilo Título 3 + 12 pt"/>
    <w:basedOn w:val="Ttulo3"/>
    <w:rsid w:val="001B0C18"/>
    <w:pPr>
      <w:tabs>
        <w:tab w:val="num" w:pos="360"/>
      </w:tabs>
      <w:ind w:left="1571" w:hanging="360"/>
      <w:jc w:val="both"/>
    </w:pPr>
    <w:rPr>
      <w:rFonts w:eastAsia="Arial Unicode MS" w:cs="Arial"/>
      <w:b/>
      <w:bCs/>
      <w:iCs/>
      <w:szCs w:val="26"/>
    </w:rPr>
  </w:style>
  <w:style w:type="paragraph" w:customStyle="1" w:styleId="EstiloTtulo510pt">
    <w:name w:val="Estilo Título 5 + 10 pt"/>
    <w:basedOn w:val="Ttulo5"/>
    <w:rsid w:val="001B0C18"/>
    <w:pPr>
      <w:keepNext w:val="0"/>
      <w:tabs>
        <w:tab w:val="clear" w:pos="1141"/>
        <w:tab w:val="clear" w:pos="1562"/>
        <w:tab w:val="clear" w:pos="7810"/>
        <w:tab w:val="clear" w:pos="8978"/>
        <w:tab w:val="num" w:pos="360"/>
      </w:tabs>
      <w:spacing w:before="120" w:after="60"/>
      <w:ind w:left="360" w:hanging="360"/>
      <w:jc w:val="both"/>
    </w:pPr>
    <w:rPr>
      <w:sz w:val="20"/>
      <w:szCs w:val="26"/>
      <w:lang w:eastAsia="en-US"/>
    </w:rPr>
  </w:style>
  <w:style w:type="paragraph" w:customStyle="1" w:styleId="MMTopic1">
    <w:name w:val="MM Topic 1"/>
    <w:basedOn w:val="Ttulo1"/>
    <w:rsid w:val="001B0C18"/>
    <w:pPr>
      <w:tabs>
        <w:tab w:val="num" w:pos="360"/>
      </w:tabs>
      <w:spacing w:before="240" w:after="60"/>
      <w:jc w:val="left"/>
    </w:pPr>
    <w:rPr>
      <w:rFonts w:cs="Arial"/>
      <w:kern w:val="32"/>
      <w:sz w:val="32"/>
      <w:szCs w:val="32"/>
      <w:lang w:val="es-ES"/>
    </w:rPr>
  </w:style>
  <w:style w:type="paragraph" w:customStyle="1" w:styleId="MMTopic2">
    <w:name w:val="MM Topic 2"/>
    <w:basedOn w:val="Ttulo2"/>
    <w:rsid w:val="001B0C18"/>
    <w:pPr>
      <w:tabs>
        <w:tab w:val="num" w:pos="720"/>
      </w:tabs>
      <w:spacing w:before="240" w:after="60"/>
      <w:jc w:val="left"/>
    </w:pPr>
    <w:rPr>
      <w:rFonts w:cs="Arial"/>
      <w:i/>
      <w:iCs/>
      <w:sz w:val="28"/>
      <w:szCs w:val="28"/>
      <w:lang w:val="es-ES"/>
    </w:rPr>
  </w:style>
  <w:style w:type="paragraph" w:customStyle="1" w:styleId="MMTopic3">
    <w:name w:val="MM Topic 3"/>
    <w:basedOn w:val="Ttulo3"/>
    <w:rsid w:val="001B0C18"/>
    <w:pPr>
      <w:tabs>
        <w:tab w:val="num" w:pos="1080"/>
      </w:tabs>
      <w:spacing w:before="240" w:after="60"/>
    </w:pPr>
    <w:rPr>
      <w:rFonts w:cs="Arial"/>
      <w:b/>
      <w:bCs/>
      <w:i/>
      <w:sz w:val="20"/>
      <w:szCs w:val="26"/>
      <w:lang w:val="es-ES"/>
    </w:rPr>
  </w:style>
  <w:style w:type="paragraph" w:customStyle="1" w:styleId="MMTopic4">
    <w:name w:val="MM Topic 4"/>
    <w:basedOn w:val="Ttulo4"/>
    <w:rsid w:val="001B0C18"/>
    <w:pPr>
      <w:tabs>
        <w:tab w:val="num" w:pos="1440"/>
      </w:tabs>
      <w:spacing w:before="240" w:after="60"/>
      <w:jc w:val="left"/>
    </w:pPr>
    <w:rPr>
      <w:rFonts w:ascii="Times New Roman" w:hAnsi="Times New Roman"/>
      <w:sz w:val="28"/>
      <w:szCs w:val="28"/>
      <w:lang w:val="es-ES"/>
    </w:rPr>
  </w:style>
  <w:style w:type="paragraph" w:customStyle="1" w:styleId="puce2losange">
    <w:name w:val="puce_2_losange"/>
    <w:basedOn w:val="Normal"/>
    <w:rsid w:val="001B0C18"/>
    <w:pPr>
      <w:tabs>
        <w:tab w:val="left" w:pos="426"/>
        <w:tab w:val="num" w:pos="2126"/>
      </w:tabs>
      <w:spacing w:before="40" w:after="40" w:line="240" w:lineRule="auto"/>
      <w:ind w:left="2126" w:hanging="425"/>
      <w:jc w:val="both"/>
    </w:pPr>
    <w:rPr>
      <w:rFonts w:ascii="FuturaA Md BT" w:eastAsia="Times New Roman" w:hAnsi="FuturaA Md BT" w:cs="Times New Roman"/>
      <w:snapToGrid w:val="0"/>
      <w:color w:val="auto"/>
      <w:lang w:val="en-US" w:eastAsia="en-US"/>
    </w:rPr>
  </w:style>
  <w:style w:type="paragraph" w:customStyle="1" w:styleId="GREEN4">
    <w:name w:val="GREEN4"/>
    <w:basedOn w:val="Normal"/>
    <w:rsid w:val="001B0C18"/>
    <w:pPr>
      <w:spacing w:after="0" w:line="240" w:lineRule="auto"/>
      <w:ind w:left="0" w:firstLine="0"/>
      <w:jc w:val="both"/>
    </w:pPr>
    <w:rPr>
      <w:rFonts w:ascii="CG Times (W1)" w:eastAsia="Times New Roman" w:hAnsi="CG Times (W1)" w:cs="Times New Roman"/>
      <w:color w:val="auto"/>
      <w:sz w:val="20"/>
      <w:szCs w:val="20"/>
      <w:lang w:val="es-ES_tradnl" w:eastAsia="es-ES"/>
    </w:rPr>
  </w:style>
  <w:style w:type="paragraph" w:customStyle="1" w:styleId="SeqLevel1">
    <w:name w:val="Seq Level 1"/>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Textodetabl">
    <w:name w:val="Texto de tabl"/>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sangra1">
    <w:name w:val="sangra1"/>
    <w:basedOn w:val="Normal"/>
    <w:rsid w:val="001B0C18"/>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ind w:left="0" w:firstLine="0"/>
      <w:jc w:val="both"/>
    </w:pPr>
    <w:rPr>
      <w:rFonts w:ascii="Times New Roman" w:eastAsia="Times New Roman" w:hAnsi="Times New Roman" w:cs="Times New Roman"/>
      <w:noProof/>
      <w:color w:val="auto"/>
      <w:sz w:val="24"/>
      <w:szCs w:val="20"/>
      <w:lang w:val="es-ES" w:eastAsia="es-ES"/>
    </w:rPr>
  </w:style>
  <w:style w:type="paragraph" w:customStyle="1" w:styleId="Blockquote">
    <w:name w:val="Blockquote"/>
    <w:basedOn w:val="Normal"/>
    <w:rsid w:val="001B0C18"/>
    <w:pPr>
      <w:spacing w:before="100" w:after="100" w:line="240" w:lineRule="auto"/>
      <w:ind w:left="360" w:right="360" w:firstLine="0"/>
    </w:pPr>
    <w:rPr>
      <w:rFonts w:ascii="Times New Roman" w:eastAsia="Times New Roman" w:hAnsi="Times New Roman" w:cs="Times New Roman"/>
      <w:snapToGrid w:val="0"/>
      <w:color w:val="auto"/>
      <w:sz w:val="24"/>
      <w:szCs w:val="20"/>
      <w:lang w:eastAsia="es-ES"/>
    </w:rPr>
  </w:style>
  <w:style w:type="paragraph" w:customStyle="1" w:styleId="Textopredeterminado11">
    <w:name w:val="Texto predeterminado:1:1"/>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Cs w:val="20"/>
      <w:lang w:val="es-ES" w:eastAsia="es-ES"/>
    </w:rPr>
  </w:style>
  <w:style w:type="paragraph" w:customStyle="1" w:styleId="MMTopic7">
    <w:name w:val="MM Topic 7"/>
    <w:basedOn w:val="Ttulo7"/>
    <w:rsid w:val="001B0C18"/>
    <w:pPr>
      <w:keepNext w:val="0"/>
      <w:spacing w:before="240" w:after="60"/>
      <w:jc w:val="left"/>
    </w:pPr>
    <w:rPr>
      <w:rFonts w:ascii="Times New Roman" w:hAnsi="Times New Roman"/>
      <w:b w:val="0"/>
      <w:bCs w:val="0"/>
      <w:sz w:val="24"/>
      <w:lang w:eastAsia="es-MX"/>
    </w:rPr>
  </w:style>
  <w:style w:type="paragraph" w:customStyle="1" w:styleId="MMTopic8">
    <w:name w:val="MM Topic 8"/>
    <w:basedOn w:val="Ttulo8"/>
    <w:rsid w:val="001B0C18"/>
    <w:pPr>
      <w:keepNext w:val="0"/>
      <w:spacing w:before="240" w:after="60"/>
      <w:ind w:firstLine="0"/>
      <w:jc w:val="left"/>
    </w:pPr>
    <w:rPr>
      <w:rFonts w:ascii="Times New Roman" w:hAnsi="Times New Roman" w:cs="Times New Roman"/>
      <w:sz w:val="24"/>
      <w:lang w:val="es-MX" w:eastAsia="es-MX"/>
    </w:rPr>
  </w:style>
  <w:style w:type="paragraph" w:customStyle="1" w:styleId="Texte1">
    <w:name w:val="Texte_1"/>
    <w:basedOn w:val="Normal"/>
    <w:rsid w:val="001B0C18"/>
    <w:pPr>
      <w:spacing w:before="120" w:after="120" w:line="240" w:lineRule="auto"/>
      <w:ind w:left="0" w:firstLine="0"/>
      <w:jc w:val="both"/>
    </w:pPr>
    <w:rPr>
      <w:rFonts w:ascii="FuturaA Md BT" w:eastAsia="Times New Roman" w:hAnsi="FuturaA Md BT" w:cs="Times New Roman"/>
      <w:snapToGrid w:val="0"/>
      <w:color w:val="auto"/>
      <w:lang w:val="en-US" w:eastAsia="en-US"/>
    </w:rPr>
  </w:style>
  <w:style w:type="paragraph" w:styleId="Listaconnmeros4">
    <w:name w:val="List Number 4"/>
    <w:basedOn w:val="Normal"/>
    <w:rsid w:val="001B0C18"/>
    <w:pPr>
      <w:tabs>
        <w:tab w:val="num" w:pos="1209"/>
      </w:tabs>
      <w:spacing w:after="0" w:line="240" w:lineRule="auto"/>
      <w:ind w:left="1209" w:hanging="360"/>
    </w:pPr>
    <w:rPr>
      <w:rFonts w:ascii="Times New Roman" w:eastAsia="Times New Roman" w:hAnsi="Times New Roman" w:cs="Times New Roman"/>
      <w:color w:val="auto"/>
      <w:sz w:val="24"/>
      <w:szCs w:val="24"/>
      <w:lang w:val="es-ES" w:eastAsia="es-ES"/>
    </w:rPr>
  </w:style>
  <w:style w:type="paragraph" w:styleId="Listaconnmeros2">
    <w:name w:val="List Number 2"/>
    <w:basedOn w:val="Normal"/>
    <w:rsid w:val="001B0C18"/>
    <w:pPr>
      <w:tabs>
        <w:tab w:val="num" w:pos="643"/>
      </w:tabs>
      <w:spacing w:after="0" w:line="240" w:lineRule="auto"/>
      <w:ind w:left="643" w:hanging="360"/>
    </w:pPr>
    <w:rPr>
      <w:rFonts w:ascii="Times New Roman" w:eastAsia="Times New Roman" w:hAnsi="Times New Roman" w:cs="Times New Roman"/>
      <w:color w:val="auto"/>
      <w:sz w:val="24"/>
      <w:szCs w:val="24"/>
      <w:lang w:val="es-ES" w:eastAsia="es-ES"/>
    </w:rPr>
  </w:style>
  <w:style w:type="character" w:customStyle="1" w:styleId="consejeriasban2">
    <w:name w:val="consejeriasban2"/>
    <w:basedOn w:val="Fuentedeprrafopredeter"/>
    <w:rsid w:val="001B0C18"/>
  </w:style>
  <w:style w:type="character" w:customStyle="1" w:styleId="consejeriasbanbold">
    <w:name w:val="consejeriasbanbold"/>
    <w:basedOn w:val="Fuentedeprrafopredeter"/>
    <w:rsid w:val="001B0C18"/>
  </w:style>
  <w:style w:type="character" w:customStyle="1" w:styleId="InitialStyle">
    <w:name w:val="InitialStyle"/>
    <w:rsid w:val="001B0C18"/>
    <w:rPr>
      <w:rFonts w:ascii="Times New Roman" w:hAnsi="Times New Roman"/>
      <w:color w:val="auto"/>
      <w:spacing w:val="0"/>
      <w:sz w:val="20"/>
    </w:rPr>
  </w:style>
  <w:style w:type="paragraph" w:customStyle="1" w:styleId="BodyText23">
    <w:name w:val="Body Text 23"/>
    <w:basedOn w:val="Normal"/>
    <w:rsid w:val="001B0C18"/>
    <w:pPr>
      <w:widowControl w:val="0"/>
      <w:tabs>
        <w:tab w:val="left" w:pos="-1276"/>
      </w:tabs>
      <w:suppressAutoHyphens/>
      <w:spacing w:after="0" w:line="240" w:lineRule="auto"/>
      <w:ind w:left="0" w:firstLine="0"/>
      <w:jc w:val="both"/>
    </w:pPr>
    <w:rPr>
      <w:rFonts w:ascii="Arial" w:eastAsia="Times New Roman" w:hAnsi="Arial" w:cs="Times New Roman"/>
      <w:snapToGrid w:val="0"/>
      <w:color w:val="auto"/>
      <w:spacing w:val="-2"/>
      <w:szCs w:val="20"/>
      <w:lang w:eastAsia="es-ES"/>
    </w:rPr>
  </w:style>
  <w:style w:type="paragraph" w:styleId="Listaconvietas5">
    <w:name w:val="List Bullet 5"/>
    <w:basedOn w:val="Normal"/>
    <w:autoRedefine/>
    <w:rsid w:val="001B0C18"/>
    <w:pPr>
      <w:tabs>
        <w:tab w:val="num" w:pos="570"/>
        <w:tab w:val="num" w:pos="720"/>
        <w:tab w:val="num" w:pos="1492"/>
      </w:tabs>
      <w:autoSpaceDE w:val="0"/>
      <w:autoSpaceDN w:val="0"/>
      <w:spacing w:after="0" w:line="240" w:lineRule="auto"/>
      <w:ind w:left="1492" w:hanging="360"/>
    </w:pPr>
    <w:rPr>
      <w:rFonts w:ascii="Times New Roman" w:eastAsia="Times New Roman" w:hAnsi="Times New Roman" w:cs="Times New Roman"/>
      <w:color w:val="auto"/>
      <w:sz w:val="20"/>
      <w:szCs w:val="20"/>
      <w:lang w:val="es-ES_tradnl" w:eastAsia="es-ES"/>
    </w:rPr>
  </w:style>
  <w:style w:type="paragraph" w:customStyle="1" w:styleId="Firmapuesto">
    <w:name w:val="Firma puesto"/>
    <w:basedOn w:val="Firma"/>
    <w:rsid w:val="001B0C18"/>
    <w:pPr>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customStyle="1" w:styleId="Firmaorganizacin">
    <w:name w:val="Firma organización"/>
    <w:basedOn w:val="Firma"/>
    <w:rsid w:val="001B0C18"/>
    <w:pPr>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customStyle="1" w:styleId="BodyTextIndent22">
    <w:name w:val="Body Text Indent 22"/>
    <w:basedOn w:val="Normal"/>
    <w:rsid w:val="001B0C18"/>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spacing w:after="0" w:line="240" w:lineRule="auto"/>
      <w:ind w:left="2977" w:firstLine="0"/>
      <w:jc w:val="both"/>
    </w:pPr>
    <w:rPr>
      <w:rFonts w:ascii="Arial" w:eastAsia="Times New Roman" w:hAnsi="Arial" w:cs="Times New Roman"/>
      <w:b/>
      <w:snapToGrid w:val="0"/>
      <w:color w:val="auto"/>
      <w:spacing w:val="-2"/>
      <w:szCs w:val="20"/>
      <w:lang w:eastAsia="es-ES"/>
    </w:rPr>
  </w:style>
  <w:style w:type="paragraph" w:customStyle="1" w:styleId="BodyTextIndent32">
    <w:name w:val="Body Text Indent 32"/>
    <w:basedOn w:val="Normal"/>
    <w:rsid w:val="001B0C18"/>
    <w:pPr>
      <w:widowControl w:val="0"/>
      <w:tabs>
        <w:tab w:val="left" w:pos="0"/>
        <w:tab w:val="left" w:pos="227"/>
        <w:tab w:val="left" w:pos="720"/>
        <w:tab w:val="left" w:pos="1418"/>
        <w:tab w:val="left" w:pos="2160"/>
        <w:tab w:val="left" w:pos="2977"/>
        <w:tab w:val="left" w:pos="3600"/>
        <w:tab w:val="left" w:pos="4320"/>
      </w:tabs>
      <w:suppressAutoHyphens/>
      <w:spacing w:after="0" w:line="240" w:lineRule="auto"/>
      <w:ind w:left="709" w:hanging="709"/>
      <w:jc w:val="both"/>
    </w:pPr>
    <w:rPr>
      <w:rFonts w:ascii="Arial" w:eastAsia="Times New Roman" w:hAnsi="Arial" w:cs="Times New Roman"/>
      <w:snapToGrid w:val="0"/>
      <w:color w:val="auto"/>
      <w:spacing w:val="-2"/>
      <w:szCs w:val="20"/>
      <w:lang w:eastAsia="es-ES"/>
    </w:rPr>
  </w:style>
  <w:style w:type="paragraph" w:customStyle="1" w:styleId="BodyTextIndent21">
    <w:name w:val="Body Text Indent 21"/>
    <w:basedOn w:val="Normal"/>
    <w:rsid w:val="001B0C18"/>
    <w:pPr>
      <w:widowControl w:val="0"/>
      <w:tabs>
        <w:tab w:val="left" w:pos="709"/>
        <w:tab w:val="left" w:pos="1134"/>
      </w:tabs>
      <w:suppressAutoHyphens/>
      <w:spacing w:after="0" w:line="240" w:lineRule="auto"/>
      <w:ind w:left="709" w:hanging="425"/>
      <w:jc w:val="both"/>
    </w:pPr>
    <w:rPr>
      <w:rFonts w:ascii="Arial" w:eastAsia="Times New Roman" w:hAnsi="Arial" w:cs="Times New Roman"/>
      <w:snapToGrid w:val="0"/>
      <w:color w:val="auto"/>
      <w:spacing w:val="-2"/>
      <w:sz w:val="24"/>
      <w:szCs w:val="20"/>
      <w:lang w:eastAsia="es-ES"/>
    </w:rPr>
  </w:style>
  <w:style w:type="paragraph" w:customStyle="1" w:styleId="11">
    <w:name w:val="1.1"/>
    <w:basedOn w:val="Normal"/>
    <w:rsid w:val="001B0C18"/>
    <w:pPr>
      <w:widowControl w:val="0"/>
      <w:tabs>
        <w:tab w:val="left" w:pos="709"/>
      </w:tabs>
      <w:spacing w:after="0" w:line="240" w:lineRule="auto"/>
      <w:ind w:left="709" w:hanging="709"/>
      <w:jc w:val="both"/>
    </w:pPr>
    <w:rPr>
      <w:rFonts w:ascii="Arial" w:eastAsia="Times New Roman" w:hAnsi="Arial" w:cs="Times New Roman"/>
      <w:color w:val="auto"/>
      <w:sz w:val="28"/>
      <w:szCs w:val="20"/>
      <w:lang w:val="en-US" w:eastAsia="es-ES"/>
    </w:rPr>
  </w:style>
  <w:style w:type="paragraph" w:customStyle="1" w:styleId="OmniPage514">
    <w:name w:val="OmniPage #514"/>
    <w:basedOn w:val="Normal"/>
    <w:rsid w:val="001B0C18"/>
    <w:pPr>
      <w:spacing w:after="0" w:line="240" w:lineRule="auto"/>
      <w:ind w:left="1280" w:right="123" w:firstLine="0"/>
    </w:pPr>
    <w:rPr>
      <w:rFonts w:ascii="Times New Roman" w:eastAsia="Times New Roman" w:hAnsi="Times New Roman" w:cs="Times New Roman"/>
      <w:noProof/>
      <w:color w:val="auto"/>
      <w:sz w:val="20"/>
      <w:szCs w:val="20"/>
      <w:lang w:eastAsia="es-ES"/>
    </w:rPr>
  </w:style>
  <w:style w:type="paragraph" w:customStyle="1" w:styleId="Pliza2">
    <w:name w:val="Póliza 2"/>
    <w:basedOn w:val="Normal"/>
    <w:rsid w:val="001B0C18"/>
    <w:pPr>
      <w:spacing w:after="0" w:line="240" w:lineRule="auto"/>
      <w:ind w:left="0" w:firstLine="0"/>
      <w:jc w:val="center"/>
    </w:pPr>
    <w:rPr>
      <w:rFonts w:ascii="Arial" w:eastAsia="Times New Roman" w:hAnsi="Arial" w:cs="Times New Roman"/>
      <w:b/>
      <w:color w:val="auto"/>
      <w:sz w:val="24"/>
      <w:szCs w:val="20"/>
      <w:lang w:val="es-ES_tradnl" w:eastAsia="es-ES"/>
    </w:rPr>
  </w:style>
  <w:style w:type="paragraph" w:customStyle="1" w:styleId="Pliza4">
    <w:name w:val="Póliza 4"/>
    <w:basedOn w:val="Normal"/>
    <w:rsid w:val="001B0C18"/>
    <w:pPr>
      <w:spacing w:after="0" w:line="240" w:lineRule="auto"/>
      <w:ind w:left="312" w:firstLine="0"/>
      <w:jc w:val="both"/>
    </w:pPr>
    <w:rPr>
      <w:rFonts w:ascii="Arial" w:eastAsia="Times New Roman" w:hAnsi="Arial" w:cs="Times New Roman"/>
      <w:color w:val="auto"/>
      <w:sz w:val="24"/>
      <w:szCs w:val="20"/>
      <w:lang w:val="es-ES_tradnl" w:eastAsia="es-ES"/>
    </w:rPr>
  </w:style>
  <w:style w:type="paragraph" w:customStyle="1" w:styleId="BodyTextIndent23">
    <w:name w:val="Body Text Indent 23"/>
    <w:basedOn w:val="Normal"/>
    <w:rsid w:val="001B0C18"/>
    <w:pPr>
      <w:widowControl w:val="0"/>
      <w:tabs>
        <w:tab w:val="left" w:pos="0"/>
        <w:tab w:val="left" w:pos="227"/>
        <w:tab w:val="left" w:pos="720"/>
      </w:tabs>
      <w:suppressAutoHyphens/>
      <w:spacing w:after="0" w:line="240" w:lineRule="auto"/>
      <w:ind w:left="2268" w:hanging="2268"/>
      <w:jc w:val="both"/>
    </w:pPr>
    <w:rPr>
      <w:rFonts w:ascii="Arial" w:eastAsia="Times New Roman" w:hAnsi="Arial" w:cs="Times New Roman"/>
      <w:color w:val="auto"/>
      <w:spacing w:val="-2"/>
      <w:szCs w:val="20"/>
      <w:lang w:val="es-ES_tradnl" w:eastAsia="es-ES"/>
    </w:rPr>
  </w:style>
  <w:style w:type="paragraph" w:customStyle="1" w:styleId="Pliza6">
    <w:name w:val="Póliza 6"/>
    <w:basedOn w:val="Normal"/>
    <w:rsid w:val="001B0C18"/>
    <w:pPr>
      <w:spacing w:after="0" w:line="240" w:lineRule="auto"/>
      <w:ind w:left="851" w:firstLine="0"/>
      <w:jc w:val="both"/>
    </w:pPr>
    <w:rPr>
      <w:rFonts w:ascii="Arial" w:eastAsia="Times New Roman" w:hAnsi="Arial" w:cs="Times New Roman"/>
      <w:color w:val="auto"/>
      <w:sz w:val="24"/>
      <w:szCs w:val="20"/>
      <w:lang w:val="es-ES_tradnl" w:eastAsia="es-ES"/>
    </w:rPr>
  </w:style>
  <w:style w:type="paragraph" w:customStyle="1" w:styleId="Pliza3">
    <w:name w:val="Póliza 3"/>
    <w:basedOn w:val="Normal"/>
    <w:rsid w:val="001B0C18"/>
    <w:pPr>
      <w:spacing w:after="0" w:line="240" w:lineRule="auto"/>
      <w:ind w:left="0" w:firstLine="0"/>
      <w:jc w:val="both"/>
    </w:pPr>
    <w:rPr>
      <w:rFonts w:ascii="Arial" w:eastAsia="Times New Roman" w:hAnsi="Arial" w:cs="Times New Roman"/>
      <w:b/>
      <w:color w:val="auto"/>
      <w:sz w:val="24"/>
      <w:szCs w:val="20"/>
      <w:u w:val="words"/>
      <w:lang w:val="es-ES_tradnl" w:eastAsia="es-ES"/>
    </w:rPr>
  </w:style>
  <w:style w:type="paragraph" w:customStyle="1" w:styleId="Pliza5">
    <w:name w:val="Póliza 5"/>
    <w:basedOn w:val="Normal"/>
    <w:rsid w:val="001B0C18"/>
    <w:pPr>
      <w:spacing w:after="0" w:line="240" w:lineRule="auto"/>
      <w:ind w:left="879" w:hanging="567"/>
      <w:jc w:val="both"/>
    </w:pPr>
    <w:rPr>
      <w:rFonts w:ascii="Arial" w:eastAsia="Times New Roman" w:hAnsi="Arial" w:cs="Times New Roman"/>
      <w:color w:val="auto"/>
      <w:sz w:val="24"/>
      <w:szCs w:val="20"/>
      <w:lang w:val="es-ES_tradnl" w:eastAsia="es-ES"/>
    </w:rPr>
  </w:style>
  <w:style w:type="paragraph" w:customStyle="1" w:styleId="Pliza7">
    <w:name w:val="Póliza 7"/>
    <w:basedOn w:val="Normal"/>
    <w:rsid w:val="001B0C18"/>
    <w:pPr>
      <w:spacing w:after="0" w:line="240" w:lineRule="auto"/>
      <w:ind w:left="1843" w:hanging="851"/>
      <w:jc w:val="both"/>
    </w:pPr>
    <w:rPr>
      <w:rFonts w:ascii="Arial" w:eastAsia="Times New Roman" w:hAnsi="Arial" w:cs="Times New Roman"/>
      <w:color w:val="auto"/>
      <w:sz w:val="24"/>
      <w:szCs w:val="20"/>
      <w:lang w:val="es-ES_tradnl" w:eastAsia="es-ES"/>
    </w:rPr>
  </w:style>
  <w:style w:type="paragraph" w:customStyle="1" w:styleId="Pliza1">
    <w:name w:val="Póliza 1"/>
    <w:basedOn w:val="Normal"/>
    <w:rsid w:val="001B0C18"/>
    <w:pPr>
      <w:spacing w:after="0" w:line="240" w:lineRule="auto"/>
      <w:ind w:left="0" w:firstLine="0"/>
      <w:jc w:val="center"/>
    </w:pPr>
    <w:rPr>
      <w:rFonts w:ascii="Arial" w:eastAsia="Times New Roman" w:hAnsi="Arial" w:cs="Times New Roman"/>
      <w:b/>
      <w:color w:val="auto"/>
      <w:sz w:val="24"/>
      <w:szCs w:val="20"/>
      <w:u w:val="words"/>
      <w:lang w:val="es-ES_tradnl" w:eastAsia="es-ES"/>
    </w:rPr>
  </w:style>
  <w:style w:type="paragraph" w:customStyle="1" w:styleId="OmniPage276">
    <w:name w:val="OmniPage #276"/>
    <w:basedOn w:val="Normal"/>
    <w:rsid w:val="001B0C18"/>
    <w:pPr>
      <w:tabs>
        <w:tab w:val="left" w:pos="906"/>
        <w:tab w:val="right" w:pos="10431"/>
      </w:tabs>
      <w:spacing w:after="0" w:line="240" w:lineRule="auto"/>
      <w:ind w:left="879" w:right="781" w:firstLine="0"/>
    </w:pPr>
    <w:rPr>
      <w:rFonts w:ascii="Times New Roman" w:eastAsia="Times New Roman" w:hAnsi="Times New Roman" w:cs="Times New Roman"/>
      <w:noProof/>
      <w:color w:val="auto"/>
      <w:sz w:val="20"/>
      <w:szCs w:val="20"/>
      <w:lang w:eastAsia="es-ES"/>
    </w:rPr>
  </w:style>
  <w:style w:type="paragraph" w:customStyle="1" w:styleId="OmniPage2056">
    <w:name w:val="OmniPage #2056"/>
    <w:basedOn w:val="Normal"/>
    <w:rsid w:val="001B0C18"/>
    <w:pPr>
      <w:tabs>
        <w:tab w:val="left" w:pos="515"/>
        <w:tab w:val="right" w:pos="9888"/>
      </w:tabs>
      <w:spacing w:after="0" w:line="240" w:lineRule="auto"/>
      <w:ind w:left="1358" w:right="100" w:firstLine="0"/>
    </w:pPr>
    <w:rPr>
      <w:rFonts w:ascii="Times New Roman" w:eastAsia="Times New Roman" w:hAnsi="Times New Roman" w:cs="Times New Roman"/>
      <w:noProof/>
      <w:color w:val="auto"/>
      <w:sz w:val="20"/>
      <w:szCs w:val="20"/>
      <w:lang w:eastAsia="es-ES"/>
    </w:rPr>
  </w:style>
  <w:style w:type="paragraph" w:customStyle="1" w:styleId="OmniPage2568">
    <w:name w:val="OmniPage #2568"/>
    <w:basedOn w:val="Normal"/>
    <w:rsid w:val="001B0C18"/>
    <w:pPr>
      <w:tabs>
        <w:tab w:val="left" w:pos="892"/>
      </w:tabs>
      <w:spacing w:after="0" w:line="240" w:lineRule="auto"/>
      <w:ind w:left="1353" w:right="656" w:hanging="390"/>
    </w:pPr>
    <w:rPr>
      <w:rFonts w:ascii="Times New Roman" w:eastAsia="Times New Roman" w:hAnsi="Times New Roman" w:cs="Times New Roman"/>
      <w:noProof/>
      <w:color w:val="auto"/>
      <w:sz w:val="20"/>
      <w:szCs w:val="20"/>
      <w:lang w:eastAsia="es-ES"/>
    </w:rPr>
  </w:style>
  <w:style w:type="paragraph" w:customStyle="1" w:styleId="OmniPage2569">
    <w:name w:val="OmniPage #2569"/>
    <w:basedOn w:val="Normal"/>
    <w:rsid w:val="001B0C18"/>
    <w:pPr>
      <w:tabs>
        <w:tab w:val="left" w:pos="888"/>
      </w:tabs>
      <w:spacing w:after="0" w:line="240" w:lineRule="auto"/>
      <w:ind w:left="1345" w:right="1752" w:hanging="388"/>
    </w:pPr>
    <w:rPr>
      <w:rFonts w:ascii="Times New Roman" w:eastAsia="Times New Roman" w:hAnsi="Times New Roman" w:cs="Times New Roman"/>
      <w:noProof/>
      <w:color w:val="auto"/>
      <w:sz w:val="20"/>
      <w:szCs w:val="20"/>
      <w:lang w:eastAsia="es-ES"/>
    </w:rPr>
  </w:style>
  <w:style w:type="paragraph" w:customStyle="1" w:styleId="OmniPage2570">
    <w:name w:val="OmniPage #2570"/>
    <w:basedOn w:val="Normal"/>
    <w:rsid w:val="001B0C18"/>
    <w:pPr>
      <w:tabs>
        <w:tab w:val="left" w:pos="890"/>
      </w:tabs>
      <w:spacing w:after="0" w:line="240" w:lineRule="auto"/>
      <w:ind w:left="1351" w:right="1163" w:hanging="389"/>
    </w:pPr>
    <w:rPr>
      <w:rFonts w:ascii="Times New Roman" w:eastAsia="Times New Roman" w:hAnsi="Times New Roman" w:cs="Times New Roman"/>
      <w:noProof/>
      <w:color w:val="auto"/>
      <w:sz w:val="20"/>
      <w:szCs w:val="20"/>
      <w:lang w:eastAsia="es-ES"/>
    </w:rPr>
  </w:style>
  <w:style w:type="paragraph" w:customStyle="1" w:styleId="OmniPage264">
    <w:name w:val="OmniPage #264"/>
    <w:basedOn w:val="Normal"/>
    <w:rsid w:val="001B0C18"/>
    <w:pPr>
      <w:tabs>
        <w:tab w:val="left" w:pos="941"/>
      </w:tabs>
      <w:spacing w:after="0" w:line="240" w:lineRule="auto"/>
      <w:ind w:left="1447" w:right="100" w:hanging="373"/>
    </w:pPr>
    <w:rPr>
      <w:rFonts w:ascii="Times New Roman" w:eastAsia="Times New Roman" w:hAnsi="Times New Roman" w:cs="Times New Roman"/>
      <w:noProof/>
      <w:color w:val="auto"/>
      <w:sz w:val="20"/>
      <w:szCs w:val="20"/>
      <w:lang w:eastAsia="es-ES"/>
    </w:rPr>
  </w:style>
  <w:style w:type="paragraph" w:customStyle="1" w:styleId="OmniPage515">
    <w:name w:val="OmniPage #515"/>
    <w:basedOn w:val="Normal"/>
    <w:rsid w:val="001B0C18"/>
    <w:pPr>
      <w:tabs>
        <w:tab w:val="left" w:pos="914"/>
      </w:tabs>
      <w:spacing w:after="0" w:line="240" w:lineRule="auto"/>
      <w:ind w:left="1357" w:right="610" w:hanging="400"/>
    </w:pPr>
    <w:rPr>
      <w:rFonts w:ascii="Times New Roman" w:eastAsia="Times New Roman" w:hAnsi="Times New Roman" w:cs="Times New Roman"/>
      <w:noProof/>
      <w:color w:val="auto"/>
      <w:sz w:val="20"/>
      <w:szCs w:val="20"/>
      <w:lang w:eastAsia="es-ES"/>
    </w:rPr>
  </w:style>
  <w:style w:type="paragraph" w:customStyle="1" w:styleId="OmniPage513">
    <w:name w:val="OmniPage #513"/>
    <w:basedOn w:val="Normal"/>
    <w:rsid w:val="001B0C18"/>
    <w:pPr>
      <w:spacing w:after="0" w:line="240" w:lineRule="auto"/>
      <w:ind w:left="2440" w:right="100" w:hanging="661"/>
      <w:jc w:val="both"/>
    </w:pPr>
    <w:rPr>
      <w:rFonts w:ascii="Times New Roman" w:eastAsia="Times New Roman" w:hAnsi="Times New Roman" w:cs="Times New Roman"/>
      <w:noProof/>
      <w:color w:val="auto"/>
      <w:sz w:val="20"/>
      <w:szCs w:val="20"/>
      <w:lang w:eastAsia="es-ES"/>
    </w:rPr>
  </w:style>
  <w:style w:type="paragraph" w:customStyle="1" w:styleId="OmniPage268">
    <w:name w:val="OmniPage #268"/>
    <w:basedOn w:val="Normal"/>
    <w:rsid w:val="001B0C18"/>
    <w:pPr>
      <w:tabs>
        <w:tab w:val="left" w:pos="1065"/>
      </w:tabs>
      <w:spacing w:after="0" w:line="240" w:lineRule="auto"/>
      <w:ind w:left="1665" w:right="100" w:hanging="386"/>
    </w:pPr>
    <w:rPr>
      <w:rFonts w:ascii="Times New Roman" w:eastAsia="Times New Roman" w:hAnsi="Times New Roman" w:cs="Times New Roman"/>
      <w:noProof/>
      <w:color w:val="auto"/>
      <w:sz w:val="20"/>
      <w:szCs w:val="20"/>
      <w:lang w:eastAsia="es-ES"/>
    </w:rPr>
  </w:style>
  <w:style w:type="paragraph" w:customStyle="1" w:styleId="OmniPage272">
    <w:name w:val="OmniPage #272"/>
    <w:basedOn w:val="Normal"/>
    <w:rsid w:val="001B0C18"/>
    <w:pPr>
      <w:tabs>
        <w:tab w:val="left" w:pos="646"/>
        <w:tab w:val="left" w:pos="1028"/>
        <w:tab w:val="right" w:pos="10567"/>
      </w:tabs>
      <w:spacing w:after="0" w:line="240" w:lineRule="auto"/>
      <w:ind w:left="750" w:right="100" w:firstLine="0"/>
    </w:pPr>
    <w:rPr>
      <w:rFonts w:ascii="Times New Roman" w:eastAsia="Times New Roman" w:hAnsi="Times New Roman" w:cs="Times New Roman"/>
      <w:noProof/>
      <w:color w:val="auto"/>
      <w:sz w:val="20"/>
      <w:szCs w:val="20"/>
      <w:lang w:eastAsia="es-ES"/>
    </w:rPr>
  </w:style>
  <w:style w:type="paragraph" w:customStyle="1" w:styleId="OmniPage7">
    <w:name w:val="OmniPage #7"/>
    <w:basedOn w:val="Normal"/>
    <w:rsid w:val="001B0C18"/>
    <w:pPr>
      <w:tabs>
        <w:tab w:val="left" w:pos="485"/>
      </w:tabs>
      <w:spacing w:after="0" w:line="240" w:lineRule="auto"/>
      <w:ind w:left="1740" w:right="1470" w:hanging="390"/>
    </w:pPr>
    <w:rPr>
      <w:rFonts w:ascii="Arial" w:eastAsia="Times New Roman" w:hAnsi="Arial" w:cs="Times New Roman"/>
      <w:noProof/>
      <w:color w:val="auto"/>
      <w:sz w:val="20"/>
      <w:szCs w:val="20"/>
      <w:lang w:eastAsia="es-ES"/>
    </w:rPr>
  </w:style>
  <w:style w:type="paragraph" w:customStyle="1" w:styleId="OmniPage8">
    <w:name w:val="OmniPage #8"/>
    <w:basedOn w:val="Normal"/>
    <w:rsid w:val="001B0C18"/>
    <w:pPr>
      <w:tabs>
        <w:tab w:val="left" w:pos="470"/>
      </w:tabs>
      <w:spacing w:after="0" w:line="240" w:lineRule="auto"/>
      <w:ind w:left="1725" w:right="645" w:hanging="375"/>
    </w:pPr>
    <w:rPr>
      <w:rFonts w:ascii="Arial" w:eastAsia="Times New Roman" w:hAnsi="Arial" w:cs="Times New Roman"/>
      <w:noProof/>
      <w:color w:val="auto"/>
      <w:sz w:val="20"/>
      <w:szCs w:val="20"/>
      <w:lang w:eastAsia="es-ES"/>
    </w:rPr>
  </w:style>
  <w:style w:type="paragraph" w:customStyle="1" w:styleId="OmniPage14">
    <w:name w:val="OmniPage #14"/>
    <w:basedOn w:val="Normal"/>
    <w:rsid w:val="001B0C18"/>
    <w:pPr>
      <w:tabs>
        <w:tab w:val="right" w:pos="9902"/>
      </w:tabs>
      <w:spacing w:after="0" w:line="240" w:lineRule="auto"/>
      <w:ind w:left="10920" w:right="45" w:firstLine="0"/>
    </w:pPr>
    <w:rPr>
      <w:rFonts w:ascii="Arial" w:eastAsia="Times New Roman" w:hAnsi="Arial" w:cs="Times New Roman"/>
      <w:noProof/>
      <w:color w:val="auto"/>
      <w:sz w:val="20"/>
      <w:szCs w:val="20"/>
      <w:lang w:eastAsia="es-ES"/>
    </w:rPr>
  </w:style>
  <w:style w:type="paragraph" w:customStyle="1" w:styleId="OmniPage257">
    <w:name w:val="OmniPage #257"/>
    <w:basedOn w:val="Normal"/>
    <w:rsid w:val="001B0C18"/>
    <w:pPr>
      <w:tabs>
        <w:tab w:val="left" w:pos="938"/>
      </w:tabs>
      <w:spacing w:after="0" w:line="240" w:lineRule="auto"/>
      <w:ind w:left="1677" w:right="100" w:hanging="392"/>
    </w:pPr>
    <w:rPr>
      <w:rFonts w:ascii="Arial" w:eastAsia="Times New Roman" w:hAnsi="Arial" w:cs="Times New Roman"/>
      <w:noProof/>
      <w:color w:val="auto"/>
      <w:sz w:val="20"/>
      <w:szCs w:val="20"/>
      <w:lang w:eastAsia="es-ES"/>
    </w:rPr>
  </w:style>
  <w:style w:type="paragraph" w:customStyle="1" w:styleId="OmniPage777">
    <w:name w:val="OmniPage #777"/>
    <w:basedOn w:val="Normal"/>
    <w:rsid w:val="001B0C18"/>
    <w:pPr>
      <w:tabs>
        <w:tab w:val="left" w:pos="562"/>
      </w:tabs>
      <w:spacing w:after="0" w:line="240" w:lineRule="auto"/>
      <w:ind w:left="1587" w:right="1297" w:hanging="411"/>
    </w:pPr>
    <w:rPr>
      <w:rFonts w:ascii="Times New Roman" w:eastAsia="Times New Roman" w:hAnsi="Times New Roman" w:cs="Times New Roman"/>
      <w:noProof/>
      <w:color w:val="auto"/>
      <w:sz w:val="20"/>
      <w:szCs w:val="20"/>
      <w:lang w:eastAsia="es-ES"/>
    </w:rPr>
  </w:style>
  <w:style w:type="paragraph" w:customStyle="1" w:styleId="OmniPage771">
    <w:name w:val="OmniPage #771"/>
    <w:basedOn w:val="Normal"/>
    <w:rsid w:val="001B0C18"/>
    <w:pPr>
      <w:tabs>
        <w:tab w:val="left" w:pos="924"/>
      </w:tabs>
      <w:spacing w:after="0" w:line="240" w:lineRule="auto"/>
      <w:ind w:left="1556" w:right="242" w:hanging="376"/>
    </w:pPr>
    <w:rPr>
      <w:rFonts w:ascii="Times New Roman" w:eastAsia="Times New Roman" w:hAnsi="Times New Roman" w:cs="Times New Roman"/>
      <w:noProof/>
      <w:color w:val="auto"/>
      <w:sz w:val="20"/>
      <w:szCs w:val="20"/>
      <w:lang w:eastAsia="es-ES"/>
    </w:rPr>
  </w:style>
  <w:style w:type="paragraph" w:customStyle="1" w:styleId="OmniPage779">
    <w:name w:val="OmniPage #779"/>
    <w:basedOn w:val="Normal"/>
    <w:rsid w:val="001B0C18"/>
    <w:pPr>
      <w:tabs>
        <w:tab w:val="left" w:pos="902"/>
        <w:tab w:val="right" w:pos="10290"/>
      </w:tabs>
      <w:spacing w:after="0" w:line="240" w:lineRule="auto"/>
      <w:ind w:left="1196" w:right="100" w:firstLine="0"/>
    </w:pPr>
    <w:rPr>
      <w:rFonts w:ascii="Times New Roman" w:eastAsia="Times New Roman" w:hAnsi="Times New Roman" w:cs="Times New Roman"/>
      <w:noProof/>
      <w:color w:val="auto"/>
      <w:sz w:val="20"/>
      <w:szCs w:val="20"/>
      <w:lang w:eastAsia="es-ES"/>
    </w:rPr>
  </w:style>
  <w:style w:type="paragraph" w:customStyle="1" w:styleId="OmniPage521">
    <w:name w:val="OmniPage #521"/>
    <w:basedOn w:val="Normal"/>
    <w:rsid w:val="001B0C18"/>
    <w:pPr>
      <w:tabs>
        <w:tab w:val="left" w:pos="619"/>
      </w:tabs>
      <w:spacing w:after="0" w:line="240" w:lineRule="auto"/>
      <w:ind w:left="1621" w:right="975" w:hanging="401"/>
    </w:pPr>
    <w:rPr>
      <w:rFonts w:ascii="Times New Roman" w:eastAsia="Times New Roman" w:hAnsi="Times New Roman" w:cs="Times New Roman"/>
      <w:noProof/>
      <w:color w:val="auto"/>
      <w:sz w:val="20"/>
      <w:szCs w:val="20"/>
      <w:lang w:eastAsia="es-ES"/>
    </w:rPr>
  </w:style>
  <w:style w:type="paragraph" w:customStyle="1" w:styleId="OmniPage522">
    <w:name w:val="OmniPage #522"/>
    <w:basedOn w:val="Normal"/>
    <w:rsid w:val="001B0C18"/>
    <w:pPr>
      <w:tabs>
        <w:tab w:val="left" w:pos="615"/>
      </w:tabs>
      <w:spacing w:after="0" w:line="240" w:lineRule="auto"/>
      <w:ind w:left="1618" w:right="1606" w:hanging="395"/>
    </w:pPr>
    <w:rPr>
      <w:rFonts w:ascii="Times New Roman" w:eastAsia="Times New Roman" w:hAnsi="Times New Roman" w:cs="Times New Roman"/>
      <w:noProof/>
      <w:color w:val="auto"/>
      <w:sz w:val="20"/>
      <w:szCs w:val="20"/>
      <w:lang w:eastAsia="es-ES"/>
    </w:rPr>
  </w:style>
  <w:style w:type="paragraph" w:customStyle="1" w:styleId="OmniPage520">
    <w:name w:val="OmniPage #520"/>
    <w:basedOn w:val="Normal"/>
    <w:rsid w:val="001B0C18"/>
    <w:pPr>
      <w:spacing w:after="0" w:line="240" w:lineRule="auto"/>
      <w:ind w:left="1099" w:right="817" w:firstLine="0"/>
    </w:pPr>
    <w:rPr>
      <w:rFonts w:ascii="Arial" w:eastAsia="Times New Roman" w:hAnsi="Arial" w:cs="Times New Roman"/>
      <w:noProof/>
      <w:color w:val="auto"/>
      <w:sz w:val="20"/>
      <w:szCs w:val="20"/>
      <w:lang w:eastAsia="es-ES"/>
    </w:rPr>
  </w:style>
  <w:style w:type="paragraph" w:customStyle="1" w:styleId="OmniPage523">
    <w:name w:val="OmniPage #523"/>
    <w:basedOn w:val="Normal"/>
    <w:rsid w:val="001B0C18"/>
    <w:pPr>
      <w:tabs>
        <w:tab w:val="left" w:pos="946"/>
      </w:tabs>
      <w:spacing w:after="0" w:line="240" w:lineRule="auto"/>
      <w:ind w:left="1502" w:right="1288" w:hanging="403"/>
    </w:pPr>
    <w:rPr>
      <w:rFonts w:ascii="Arial" w:eastAsia="Times New Roman" w:hAnsi="Arial" w:cs="Times New Roman"/>
      <w:noProof/>
      <w:color w:val="auto"/>
      <w:sz w:val="20"/>
      <w:szCs w:val="20"/>
      <w:lang w:eastAsia="es-ES"/>
    </w:rPr>
  </w:style>
  <w:style w:type="paragraph" w:customStyle="1" w:styleId="OmniPage4867">
    <w:name w:val="OmniPage #4867"/>
    <w:basedOn w:val="Normal"/>
    <w:rsid w:val="001B0C18"/>
    <w:pPr>
      <w:tabs>
        <w:tab w:val="left" w:pos="926"/>
      </w:tabs>
      <w:spacing w:after="0" w:line="240" w:lineRule="auto"/>
      <w:ind w:left="1897" w:right="170" w:hanging="373"/>
      <w:jc w:val="both"/>
    </w:pPr>
    <w:rPr>
      <w:rFonts w:ascii="Times New Roman" w:eastAsia="Times New Roman" w:hAnsi="Times New Roman" w:cs="Times New Roman"/>
      <w:noProof/>
      <w:color w:val="auto"/>
      <w:sz w:val="20"/>
      <w:szCs w:val="20"/>
      <w:lang w:eastAsia="es-ES"/>
    </w:rPr>
  </w:style>
  <w:style w:type="paragraph" w:customStyle="1" w:styleId="OmniPage4868">
    <w:name w:val="OmniPage #4868"/>
    <w:basedOn w:val="Normal"/>
    <w:rsid w:val="001B0C18"/>
    <w:pPr>
      <w:tabs>
        <w:tab w:val="left" w:pos="939"/>
      </w:tabs>
      <w:spacing w:after="0" w:line="240" w:lineRule="auto"/>
      <w:ind w:left="1910" w:right="184" w:hanging="384"/>
    </w:pPr>
    <w:rPr>
      <w:rFonts w:ascii="Times New Roman" w:eastAsia="Times New Roman" w:hAnsi="Times New Roman" w:cs="Times New Roman"/>
      <w:noProof/>
      <w:color w:val="auto"/>
      <w:sz w:val="20"/>
      <w:szCs w:val="20"/>
      <w:lang w:eastAsia="es-ES"/>
    </w:rPr>
  </w:style>
  <w:style w:type="paragraph" w:customStyle="1" w:styleId="OmniPage4870">
    <w:name w:val="OmniPage #4870"/>
    <w:basedOn w:val="Normal"/>
    <w:rsid w:val="001B0C18"/>
    <w:pPr>
      <w:tabs>
        <w:tab w:val="left" w:pos="907"/>
        <w:tab w:val="right" w:pos="9822"/>
      </w:tabs>
      <w:spacing w:after="0" w:line="240" w:lineRule="auto"/>
      <w:ind w:left="1529" w:right="100" w:firstLine="0"/>
    </w:pPr>
    <w:rPr>
      <w:rFonts w:ascii="Times New Roman" w:eastAsia="Times New Roman" w:hAnsi="Times New Roman" w:cs="Times New Roman"/>
      <w:noProof/>
      <w:color w:val="auto"/>
      <w:sz w:val="20"/>
      <w:szCs w:val="20"/>
      <w:lang w:eastAsia="es-ES"/>
    </w:rPr>
  </w:style>
  <w:style w:type="paragraph" w:customStyle="1" w:styleId="OmniPage4871">
    <w:name w:val="OmniPage #4871"/>
    <w:basedOn w:val="Normal"/>
    <w:rsid w:val="001B0C18"/>
    <w:pPr>
      <w:tabs>
        <w:tab w:val="left" w:pos="906"/>
        <w:tab w:val="right" w:pos="9822"/>
      </w:tabs>
      <w:spacing w:after="0" w:line="240" w:lineRule="auto"/>
      <w:ind w:left="1533" w:right="100" w:firstLine="0"/>
    </w:pPr>
    <w:rPr>
      <w:rFonts w:ascii="Times New Roman" w:eastAsia="Times New Roman" w:hAnsi="Times New Roman" w:cs="Times New Roman"/>
      <w:noProof/>
      <w:color w:val="auto"/>
      <w:sz w:val="20"/>
      <w:szCs w:val="20"/>
      <w:lang w:eastAsia="es-ES"/>
    </w:rPr>
  </w:style>
  <w:style w:type="paragraph" w:customStyle="1" w:styleId="OmniPage4872">
    <w:name w:val="OmniPage #4872"/>
    <w:basedOn w:val="Normal"/>
    <w:rsid w:val="001B0C18"/>
    <w:pPr>
      <w:tabs>
        <w:tab w:val="left" w:pos="953"/>
      </w:tabs>
      <w:spacing w:after="0" w:line="240" w:lineRule="auto"/>
      <w:ind w:left="1924" w:right="104" w:hanging="393"/>
      <w:jc w:val="both"/>
    </w:pPr>
    <w:rPr>
      <w:rFonts w:ascii="Times New Roman" w:eastAsia="Times New Roman" w:hAnsi="Times New Roman" w:cs="Times New Roman"/>
      <w:noProof/>
      <w:color w:val="auto"/>
      <w:sz w:val="20"/>
      <w:szCs w:val="20"/>
      <w:lang w:eastAsia="es-ES"/>
    </w:rPr>
  </w:style>
  <w:style w:type="paragraph" w:customStyle="1" w:styleId="OmniPage4876">
    <w:name w:val="OmniPage #4876"/>
    <w:basedOn w:val="Normal"/>
    <w:rsid w:val="001B0C18"/>
    <w:pPr>
      <w:spacing w:after="0" w:line="240" w:lineRule="auto"/>
      <w:ind w:left="1930" w:right="170" w:hanging="402"/>
      <w:jc w:val="both"/>
    </w:pPr>
    <w:rPr>
      <w:rFonts w:ascii="Times New Roman" w:eastAsia="Times New Roman" w:hAnsi="Times New Roman" w:cs="Times New Roman"/>
      <w:noProof/>
      <w:color w:val="auto"/>
      <w:sz w:val="20"/>
      <w:szCs w:val="20"/>
      <w:lang w:eastAsia="es-ES"/>
    </w:rPr>
  </w:style>
  <w:style w:type="paragraph" w:customStyle="1" w:styleId="OmniPage5121">
    <w:name w:val="OmniPage #5121"/>
    <w:basedOn w:val="Normal"/>
    <w:rsid w:val="001B0C18"/>
    <w:pPr>
      <w:spacing w:after="0" w:line="240" w:lineRule="auto"/>
      <w:ind w:left="1672" w:right="706" w:hanging="382"/>
      <w:jc w:val="both"/>
    </w:pPr>
    <w:rPr>
      <w:rFonts w:ascii="Times New Roman" w:eastAsia="Times New Roman" w:hAnsi="Times New Roman" w:cs="Times New Roman"/>
      <w:noProof/>
      <w:color w:val="auto"/>
      <w:sz w:val="20"/>
      <w:szCs w:val="20"/>
      <w:lang w:eastAsia="es-ES"/>
    </w:rPr>
  </w:style>
  <w:style w:type="paragraph" w:customStyle="1" w:styleId="p3">
    <w:name w:val="p3"/>
    <w:basedOn w:val="Normal"/>
    <w:rsid w:val="001B0C18"/>
    <w:pPr>
      <w:tabs>
        <w:tab w:val="left" w:pos="280"/>
        <w:tab w:val="left" w:pos="860"/>
      </w:tabs>
      <w:spacing w:after="0" w:line="240" w:lineRule="atLeast"/>
      <w:ind w:left="576" w:hanging="576"/>
    </w:pPr>
    <w:rPr>
      <w:rFonts w:ascii="Times New Roman" w:eastAsia="Times New Roman" w:hAnsi="Times New Roman" w:cs="Times New Roman"/>
      <w:color w:val="auto"/>
      <w:sz w:val="24"/>
      <w:szCs w:val="20"/>
      <w:lang w:val="es-ES_tradnl" w:eastAsia="es-ES"/>
    </w:rPr>
  </w:style>
  <w:style w:type="paragraph" w:customStyle="1" w:styleId="p11">
    <w:name w:val="p11"/>
    <w:basedOn w:val="Normal"/>
    <w:rsid w:val="001B0C18"/>
    <w:pPr>
      <w:tabs>
        <w:tab w:val="left" w:pos="1700"/>
      </w:tabs>
      <w:spacing w:after="0" w:line="240" w:lineRule="atLeast"/>
      <w:ind w:left="288" w:hanging="576"/>
    </w:pPr>
    <w:rPr>
      <w:rFonts w:ascii="Times New Roman" w:eastAsia="Times New Roman" w:hAnsi="Times New Roman" w:cs="Times New Roman"/>
      <w:color w:val="auto"/>
      <w:sz w:val="24"/>
      <w:szCs w:val="20"/>
      <w:lang w:val="es-ES_tradnl" w:eastAsia="es-ES"/>
    </w:rPr>
  </w:style>
  <w:style w:type="paragraph" w:customStyle="1" w:styleId="p6">
    <w:name w:val="p6"/>
    <w:basedOn w:val="Normal"/>
    <w:rsid w:val="001B0C18"/>
    <w:pPr>
      <w:tabs>
        <w:tab w:val="left" w:pos="1220"/>
        <w:tab w:val="left" w:pos="1800"/>
      </w:tabs>
      <w:spacing w:after="0" w:line="220" w:lineRule="atLeast"/>
      <w:ind w:left="432" w:hanging="720"/>
    </w:pPr>
    <w:rPr>
      <w:rFonts w:ascii="Times New Roman" w:eastAsia="Times New Roman" w:hAnsi="Times New Roman" w:cs="Times New Roman"/>
      <w:color w:val="auto"/>
      <w:sz w:val="24"/>
      <w:szCs w:val="20"/>
      <w:lang w:val="es-ES_tradnl" w:eastAsia="es-ES"/>
    </w:rPr>
  </w:style>
  <w:style w:type="paragraph" w:customStyle="1" w:styleId="p17">
    <w:name w:val="p17"/>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29">
    <w:name w:val="p29"/>
    <w:basedOn w:val="Normal"/>
    <w:rsid w:val="001B0C18"/>
    <w:pPr>
      <w:tabs>
        <w:tab w:val="left" w:pos="10380"/>
      </w:tabs>
      <w:spacing w:after="0" w:line="240" w:lineRule="atLeast"/>
      <w:ind w:left="8940" w:firstLine="0"/>
    </w:pPr>
    <w:rPr>
      <w:rFonts w:ascii="Times New Roman" w:eastAsia="Times New Roman" w:hAnsi="Times New Roman" w:cs="Times New Roman"/>
      <w:color w:val="auto"/>
      <w:sz w:val="24"/>
      <w:szCs w:val="20"/>
      <w:lang w:val="es-ES_tradnl" w:eastAsia="es-ES"/>
    </w:rPr>
  </w:style>
  <w:style w:type="paragraph" w:customStyle="1" w:styleId="p5">
    <w:name w:val="p5"/>
    <w:basedOn w:val="Normal"/>
    <w:rsid w:val="001B0C18"/>
    <w:pPr>
      <w:spacing w:after="0" w:line="240" w:lineRule="atLeast"/>
      <w:ind w:left="80" w:firstLine="0"/>
    </w:pPr>
    <w:rPr>
      <w:rFonts w:ascii="Times New Roman" w:eastAsia="Times New Roman" w:hAnsi="Times New Roman" w:cs="Times New Roman"/>
      <w:color w:val="auto"/>
      <w:sz w:val="24"/>
      <w:szCs w:val="20"/>
      <w:lang w:val="es-ES_tradnl" w:eastAsia="es-ES"/>
    </w:rPr>
  </w:style>
  <w:style w:type="paragraph" w:customStyle="1" w:styleId="p14">
    <w:name w:val="p14"/>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12">
    <w:name w:val="p12"/>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22">
    <w:name w:val="p22"/>
    <w:basedOn w:val="Normal"/>
    <w:rsid w:val="001B0C18"/>
    <w:pPr>
      <w:tabs>
        <w:tab w:val="left" w:pos="10380"/>
      </w:tabs>
      <w:spacing w:after="0" w:line="240" w:lineRule="atLeast"/>
      <w:ind w:left="8940" w:firstLine="0"/>
    </w:pPr>
    <w:rPr>
      <w:rFonts w:ascii="Times New Roman" w:eastAsia="Times New Roman" w:hAnsi="Times New Roman" w:cs="Times New Roman"/>
      <w:color w:val="auto"/>
      <w:sz w:val="24"/>
      <w:szCs w:val="20"/>
      <w:lang w:val="es-ES_tradnl" w:eastAsia="es-ES"/>
    </w:rPr>
  </w:style>
  <w:style w:type="paragraph" w:customStyle="1" w:styleId="p16">
    <w:name w:val="p16"/>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30">
    <w:name w:val="p30"/>
    <w:basedOn w:val="Normal"/>
    <w:rsid w:val="001B0C18"/>
    <w:pPr>
      <w:tabs>
        <w:tab w:val="left" w:pos="1260"/>
      </w:tabs>
      <w:spacing w:after="0" w:line="280" w:lineRule="atLeast"/>
      <w:ind w:left="180" w:firstLine="0"/>
    </w:pPr>
    <w:rPr>
      <w:rFonts w:ascii="Times New Roman" w:eastAsia="Times New Roman" w:hAnsi="Times New Roman" w:cs="Times New Roman"/>
      <w:color w:val="auto"/>
      <w:sz w:val="24"/>
      <w:szCs w:val="20"/>
      <w:lang w:val="es-ES_tradnl" w:eastAsia="es-ES"/>
    </w:rPr>
  </w:style>
  <w:style w:type="paragraph" w:customStyle="1" w:styleId="p4">
    <w:name w:val="p4"/>
    <w:basedOn w:val="Normal"/>
    <w:rsid w:val="001B0C18"/>
    <w:pPr>
      <w:tabs>
        <w:tab w:val="left" w:pos="940"/>
        <w:tab w:val="left" w:pos="1520"/>
      </w:tabs>
      <w:spacing w:after="0" w:line="240" w:lineRule="atLeast"/>
      <w:ind w:left="144" w:hanging="576"/>
    </w:pPr>
    <w:rPr>
      <w:rFonts w:ascii="Times New Roman" w:eastAsia="Times New Roman" w:hAnsi="Times New Roman" w:cs="Times New Roman"/>
      <w:color w:val="auto"/>
      <w:sz w:val="24"/>
      <w:szCs w:val="20"/>
      <w:lang w:val="es-ES_tradnl" w:eastAsia="es-ES"/>
    </w:rPr>
  </w:style>
  <w:style w:type="paragraph" w:customStyle="1" w:styleId="c14">
    <w:name w:val="c14"/>
    <w:basedOn w:val="Normal"/>
    <w:rsid w:val="001B0C18"/>
    <w:pPr>
      <w:spacing w:after="0" w:line="240" w:lineRule="atLeast"/>
      <w:ind w:left="0" w:firstLine="0"/>
      <w:jc w:val="center"/>
    </w:pPr>
    <w:rPr>
      <w:rFonts w:ascii="Times New Roman" w:eastAsia="Times New Roman" w:hAnsi="Times New Roman" w:cs="Times New Roman"/>
      <w:color w:val="auto"/>
      <w:sz w:val="24"/>
      <w:szCs w:val="20"/>
      <w:lang w:val="es-ES_tradnl" w:eastAsia="es-ES"/>
    </w:rPr>
  </w:style>
  <w:style w:type="paragraph" w:customStyle="1" w:styleId="p7">
    <w:name w:val="p7"/>
    <w:basedOn w:val="Normal"/>
    <w:rsid w:val="001B0C18"/>
    <w:pPr>
      <w:spacing w:after="0" w:line="220" w:lineRule="atLeast"/>
      <w:ind w:left="360" w:firstLine="0"/>
    </w:pPr>
    <w:rPr>
      <w:rFonts w:ascii="Times New Roman" w:eastAsia="Times New Roman" w:hAnsi="Times New Roman" w:cs="Times New Roman"/>
      <w:color w:val="auto"/>
      <w:sz w:val="24"/>
      <w:szCs w:val="20"/>
      <w:lang w:val="es-ES_tradnl" w:eastAsia="es-ES"/>
    </w:rPr>
  </w:style>
  <w:style w:type="paragraph" w:customStyle="1" w:styleId="p13">
    <w:name w:val="p13"/>
    <w:basedOn w:val="Normal"/>
    <w:rsid w:val="001B0C18"/>
    <w:pPr>
      <w:tabs>
        <w:tab w:val="left" w:pos="860"/>
      </w:tabs>
      <w:spacing w:after="0" w:line="240" w:lineRule="atLeast"/>
      <w:ind w:left="0" w:hanging="576"/>
    </w:pPr>
    <w:rPr>
      <w:rFonts w:ascii="Times New Roman" w:eastAsia="Times New Roman" w:hAnsi="Times New Roman" w:cs="Times New Roman"/>
      <w:color w:val="auto"/>
      <w:sz w:val="24"/>
      <w:szCs w:val="20"/>
      <w:lang w:val="es-ES_tradnl" w:eastAsia="es-ES"/>
    </w:rPr>
  </w:style>
  <w:style w:type="paragraph" w:customStyle="1" w:styleId="c5">
    <w:name w:val="c5"/>
    <w:basedOn w:val="Normal"/>
    <w:rsid w:val="001B0C18"/>
    <w:pPr>
      <w:spacing w:after="0" w:line="240" w:lineRule="atLeast"/>
      <w:ind w:left="0" w:firstLine="0"/>
      <w:jc w:val="center"/>
    </w:pPr>
    <w:rPr>
      <w:rFonts w:ascii="Times New Roman" w:eastAsia="Times New Roman" w:hAnsi="Times New Roman" w:cs="Times New Roman"/>
      <w:color w:val="auto"/>
      <w:sz w:val="24"/>
      <w:szCs w:val="20"/>
      <w:lang w:val="es-ES_tradnl" w:eastAsia="es-ES"/>
    </w:rPr>
  </w:style>
  <w:style w:type="paragraph" w:customStyle="1" w:styleId="p15">
    <w:name w:val="p15"/>
    <w:basedOn w:val="Normal"/>
    <w:rsid w:val="001B0C18"/>
    <w:pPr>
      <w:tabs>
        <w:tab w:val="left" w:pos="2060"/>
        <w:tab w:val="left" w:pos="2400"/>
      </w:tabs>
      <w:spacing w:after="0" w:line="240" w:lineRule="atLeast"/>
      <w:ind w:left="1008" w:hanging="432"/>
    </w:pPr>
    <w:rPr>
      <w:rFonts w:ascii="Times New Roman" w:eastAsia="Times New Roman" w:hAnsi="Times New Roman" w:cs="Times New Roman"/>
      <w:color w:val="auto"/>
      <w:sz w:val="24"/>
      <w:szCs w:val="20"/>
      <w:lang w:val="es-ES_tradnl" w:eastAsia="es-ES"/>
    </w:rPr>
  </w:style>
  <w:style w:type="paragraph" w:customStyle="1" w:styleId="p25">
    <w:name w:val="p25"/>
    <w:basedOn w:val="Normal"/>
    <w:rsid w:val="001B0C18"/>
    <w:pPr>
      <w:spacing w:after="0" w:line="240" w:lineRule="atLeast"/>
      <w:ind w:left="1680" w:firstLine="0"/>
      <w:jc w:val="both"/>
    </w:pPr>
    <w:rPr>
      <w:rFonts w:ascii="Times New Roman" w:eastAsia="Times New Roman" w:hAnsi="Times New Roman" w:cs="Times New Roman"/>
      <w:color w:val="auto"/>
      <w:sz w:val="24"/>
      <w:szCs w:val="20"/>
      <w:lang w:val="es-ES_tradnl" w:eastAsia="es-ES"/>
    </w:rPr>
  </w:style>
  <w:style w:type="paragraph" w:customStyle="1" w:styleId="p26">
    <w:name w:val="p26"/>
    <w:basedOn w:val="Normal"/>
    <w:rsid w:val="001B0C18"/>
    <w:pPr>
      <w:tabs>
        <w:tab w:val="left" w:pos="500"/>
      </w:tabs>
      <w:spacing w:after="0" w:line="240" w:lineRule="atLeast"/>
      <w:ind w:left="940" w:firstLine="0"/>
      <w:jc w:val="both"/>
    </w:pPr>
    <w:rPr>
      <w:rFonts w:ascii="Times New Roman" w:eastAsia="Times New Roman" w:hAnsi="Times New Roman" w:cs="Times New Roman"/>
      <w:color w:val="auto"/>
      <w:sz w:val="24"/>
      <w:szCs w:val="20"/>
      <w:lang w:val="es-ES_tradnl" w:eastAsia="es-ES"/>
    </w:rPr>
  </w:style>
  <w:style w:type="paragraph" w:customStyle="1" w:styleId="p28">
    <w:name w:val="p28"/>
    <w:basedOn w:val="Normal"/>
    <w:rsid w:val="001B0C18"/>
    <w:pPr>
      <w:tabs>
        <w:tab w:val="left" w:pos="1740"/>
      </w:tabs>
      <w:spacing w:after="0" w:line="280" w:lineRule="atLeast"/>
      <w:ind w:left="300" w:firstLine="0"/>
      <w:jc w:val="both"/>
    </w:pPr>
    <w:rPr>
      <w:rFonts w:ascii="Times New Roman" w:eastAsia="Times New Roman" w:hAnsi="Times New Roman" w:cs="Times New Roman"/>
      <w:color w:val="auto"/>
      <w:sz w:val="24"/>
      <w:szCs w:val="20"/>
      <w:lang w:val="es-ES_tradnl" w:eastAsia="es-ES"/>
    </w:rPr>
  </w:style>
  <w:style w:type="paragraph" w:customStyle="1" w:styleId="p18">
    <w:name w:val="p18"/>
    <w:basedOn w:val="Normal"/>
    <w:rsid w:val="001B0C18"/>
    <w:pPr>
      <w:spacing w:after="0" w:line="220" w:lineRule="atLeast"/>
      <w:ind w:left="0" w:firstLine="0"/>
      <w:jc w:val="both"/>
    </w:pPr>
    <w:rPr>
      <w:rFonts w:ascii="Times New Roman" w:eastAsia="Times New Roman" w:hAnsi="Times New Roman" w:cs="Times New Roman"/>
      <w:color w:val="auto"/>
      <w:sz w:val="24"/>
      <w:szCs w:val="20"/>
      <w:lang w:val="es-ES_tradnl" w:eastAsia="es-ES"/>
    </w:rPr>
  </w:style>
  <w:style w:type="paragraph" w:customStyle="1" w:styleId="p20">
    <w:name w:val="p20"/>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xl22">
    <w:name w:val="xl22"/>
    <w:basedOn w:val="Normal"/>
    <w:rsid w:val="001B0C1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ahoma" w:eastAsia="Arial Unicode MS" w:hAnsi="Tahoma" w:cs="Tahoma"/>
      <w:color w:val="auto"/>
      <w:sz w:val="18"/>
      <w:szCs w:val="18"/>
      <w:lang w:val="es-ES" w:eastAsia="es-ES"/>
    </w:rPr>
  </w:style>
  <w:style w:type="paragraph" w:customStyle="1" w:styleId="xl47">
    <w:name w:val="xl47"/>
    <w:basedOn w:val="Normal"/>
    <w:rsid w:val="001B0C18"/>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48">
    <w:name w:val="xl48"/>
    <w:basedOn w:val="Normal"/>
    <w:rsid w:val="001B0C18"/>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49">
    <w:name w:val="xl49"/>
    <w:basedOn w:val="Normal"/>
    <w:rsid w:val="001B0C1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0">
    <w:name w:val="xl50"/>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1">
    <w:name w:val="xl51"/>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2">
    <w:name w:val="xl52"/>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3">
    <w:name w:val="xl53"/>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54">
    <w:name w:val="xl54"/>
    <w:basedOn w:val="Normal"/>
    <w:rsid w:val="001B0C1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5">
    <w:name w:val="xl55"/>
    <w:basedOn w:val="Normal"/>
    <w:rsid w:val="001B0C18"/>
    <w:pPr>
      <w:pBdr>
        <w:top w:val="single" w:sz="4" w:space="0" w:color="auto"/>
        <w:left w:val="single" w:sz="8"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6">
    <w:name w:val="xl56"/>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7">
    <w:name w:val="xl57"/>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8">
    <w:name w:val="xl58"/>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9">
    <w:name w:val="xl59"/>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60">
    <w:name w:val="xl60"/>
    <w:basedOn w:val="Normal"/>
    <w:rsid w:val="001B0C18"/>
    <w:pPr>
      <w:pBdr>
        <w:top w:val="single" w:sz="4" w:space="0" w:color="auto"/>
        <w:left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61">
    <w:name w:val="xl61"/>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62">
    <w:name w:val="xl62"/>
    <w:basedOn w:val="Normal"/>
    <w:rsid w:val="001B0C18"/>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character" w:customStyle="1" w:styleId="EstiloCorreo3461">
    <w:name w:val="EstiloCorreo3461"/>
    <w:basedOn w:val="Fuentedeprrafopredeter"/>
    <w:semiHidden/>
    <w:rsid w:val="001B0C18"/>
    <w:rPr>
      <w:rFonts w:ascii="Arial" w:hAnsi="Arial" w:cs="Arial"/>
      <w:color w:val="auto"/>
      <w:sz w:val="20"/>
      <w:szCs w:val="20"/>
    </w:rPr>
  </w:style>
  <w:style w:type="character" w:customStyle="1" w:styleId="EstiloCorreo3481">
    <w:name w:val="EstiloCorreo3481"/>
    <w:basedOn w:val="Fuentedeprrafopredeter"/>
    <w:semiHidden/>
    <w:rsid w:val="001B0C18"/>
    <w:rPr>
      <w:rFonts w:ascii="Arial" w:hAnsi="Arial" w:cs="Arial"/>
      <w:color w:val="auto"/>
      <w:sz w:val="20"/>
      <w:szCs w:val="20"/>
    </w:rPr>
  </w:style>
  <w:style w:type="paragraph" w:customStyle="1" w:styleId="subtitulo2">
    <w:name w:val="subtitulo2"/>
    <w:basedOn w:val="Normal"/>
    <w:rsid w:val="001B0C18"/>
    <w:pPr>
      <w:overflowPunct w:val="0"/>
      <w:autoSpaceDE w:val="0"/>
      <w:autoSpaceDN w:val="0"/>
      <w:adjustRightInd w:val="0"/>
      <w:spacing w:after="0" w:line="240" w:lineRule="auto"/>
      <w:ind w:left="0" w:firstLine="0"/>
      <w:jc w:val="center"/>
      <w:textAlignment w:val="baseline"/>
    </w:pPr>
    <w:rPr>
      <w:rFonts w:ascii="Arial" w:eastAsia="Times New Roman" w:hAnsi="Arial" w:cs="Arial"/>
      <w:b/>
      <w:bCs/>
      <w:color w:val="auto"/>
      <w:sz w:val="28"/>
      <w:szCs w:val="28"/>
      <w:lang w:val="es-ES_tradnl"/>
    </w:rPr>
  </w:style>
  <w:style w:type="paragraph" w:customStyle="1" w:styleId="Transitorios">
    <w:name w:val="Transitorios"/>
    <w:basedOn w:val="Normal"/>
    <w:uiPriority w:val="99"/>
    <w:rsid w:val="001B0C18"/>
    <w:pPr>
      <w:spacing w:after="0" w:line="360" w:lineRule="auto"/>
      <w:ind w:left="1418" w:hanging="1418"/>
      <w:jc w:val="both"/>
    </w:pPr>
    <w:rPr>
      <w:rFonts w:ascii="Arial" w:eastAsia="Times New Roman" w:hAnsi="Arial" w:cs="Times New Roman"/>
      <w:color w:val="auto"/>
      <w:sz w:val="24"/>
      <w:szCs w:val="20"/>
      <w:lang w:eastAsia="es-ES"/>
    </w:rPr>
  </w:style>
  <w:style w:type="character" w:customStyle="1" w:styleId="WW8Num33z0">
    <w:name w:val="WW8Num33z0"/>
    <w:rsid w:val="001B0C18"/>
    <w:rPr>
      <w:b w:val="0"/>
      <w:i w:val="0"/>
    </w:rPr>
  </w:style>
  <w:style w:type="paragraph" w:customStyle="1" w:styleId="B">
    <w:name w:val="B"/>
    <w:rsid w:val="001B0C18"/>
    <w:pPr>
      <w:widowControl w:val="0"/>
      <w:spacing w:after="0" w:line="240" w:lineRule="atLeast"/>
      <w:jc w:val="both"/>
    </w:pPr>
    <w:rPr>
      <w:rFonts w:ascii="Courier" w:eastAsia="Times New Roman" w:hAnsi="Courier" w:cs="Times New Roman"/>
      <w:snapToGrid w:val="0"/>
      <w:sz w:val="24"/>
      <w:szCs w:val="20"/>
      <w:lang w:val="es-ES" w:eastAsia="es-ES"/>
    </w:rPr>
  </w:style>
  <w:style w:type="character" w:customStyle="1" w:styleId="BodyText2Car">
    <w:name w:val="Body Text 2 Car"/>
    <w:basedOn w:val="Fuentedeprrafopredeter"/>
    <w:link w:val="BodyText22"/>
    <w:rsid w:val="001B0C18"/>
    <w:rPr>
      <w:rFonts w:ascii="Arial" w:eastAsia="Times New Roman" w:hAnsi="Arial" w:cs="Times New Roman"/>
      <w:sz w:val="16"/>
      <w:szCs w:val="20"/>
      <w:lang w:val="es-ES" w:eastAsia="es-ES"/>
    </w:rPr>
  </w:style>
  <w:style w:type="character" w:customStyle="1" w:styleId="pointnormal1">
    <w:name w:val="point_normal1"/>
    <w:basedOn w:val="Fuentedeprrafopredeter"/>
    <w:rsid w:val="001B0C18"/>
    <w:rPr>
      <w:rFonts w:ascii="Arial" w:hAnsi="Arial" w:cs="Arial" w:hint="default"/>
      <w:sz w:val="18"/>
      <w:szCs w:val="18"/>
    </w:rPr>
  </w:style>
  <w:style w:type="paragraph" w:customStyle="1" w:styleId="TtuloColumna">
    <w:name w:val="TítuloColumna"/>
    <w:basedOn w:val="Normal"/>
    <w:rsid w:val="001B0C18"/>
    <w:pPr>
      <w:widowControl w:val="0"/>
      <w:spacing w:after="0" w:line="240" w:lineRule="auto"/>
      <w:ind w:left="0" w:firstLine="0"/>
      <w:jc w:val="center"/>
    </w:pPr>
    <w:rPr>
      <w:rFonts w:ascii="CG Times (W1)" w:eastAsia="Times New Roman" w:hAnsi="CG Times (W1)" w:cs="Times New Roman"/>
      <w:b/>
      <w:caps/>
      <w:snapToGrid w:val="0"/>
      <w:color w:val="auto"/>
      <w:szCs w:val="20"/>
      <w:lang w:eastAsia="es-ES"/>
    </w:rPr>
  </w:style>
  <w:style w:type="paragraph" w:customStyle="1" w:styleId="BodyText31">
    <w:name w:val="Body Text 31"/>
    <w:basedOn w:val="Normal"/>
    <w:rsid w:val="001B0C18"/>
    <w:pPr>
      <w:widowControl w:val="0"/>
      <w:spacing w:after="0" w:line="240" w:lineRule="auto"/>
      <w:ind w:left="0" w:firstLine="0"/>
      <w:jc w:val="both"/>
    </w:pPr>
    <w:rPr>
      <w:rFonts w:ascii="Arial" w:eastAsia="Times New Roman" w:hAnsi="Arial" w:cs="Times New Roman"/>
      <w:color w:val="auto"/>
      <w:sz w:val="18"/>
      <w:szCs w:val="20"/>
      <w:lang w:val="es-ES" w:eastAsia="es-ES"/>
    </w:rPr>
  </w:style>
  <w:style w:type="paragraph" w:customStyle="1" w:styleId="abstract">
    <w:name w:val="abstract"/>
    <w:basedOn w:val="Normal"/>
    <w:next w:val="Normal"/>
    <w:rsid w:val="001B0C18"/>
    <w:pPr>
      <w:overflowPunct w:val="0"/>
      <w:autoSpaceDE w:val="0"/>
      <w:autoSpaceDN w:val="0"/>
      <w:adjustRightInd w:val="0"/>
      <w:spacing w:before="600" w:after="120" w:line="240" w:lineRule="auto"/>
      <w:ind w:left="567" w:right="567" w:firstLine="0"/>
      <w:jc w:val="both"/>
      <w:textAlignment w:val="baseline"/>
    </w:pPr>
    <w:rPr>
      <w:rFonts w:ascii="Times" w:eastAsia="Times New Roman" w:hAnsi="Times" w:cs="Times New Roman"/>
      <w:color w:val="auto"/>
      <w:sz w:val="18"/>
      <w:szCs w:val="20"/>
      <w:lang w:val="es-ES"/>
    </w:rPr>
  </w:style>
  <w:style w:type="paragraph" w:customStyle="1" w:styleId="author">
    <w:name w:val="author"/>
    <w:basedOn w:val="Normal"/>
    <w:next w:val="Normal"/>
    <w:rsid w:val="001B0C18"/>
    <w:pPr>
      <w:overflowPunct w:val="0"/>
      <w:autoSpaceDE w:val="0"/>
      <w:autoSpaceDN w:val="0"/>
      <w:adjustRightInd w:val="0"/>
      <w:spacing w:after="220" w:line="240" w:lineRule="auto"/>
      <w:ind w:left="0" w:firstLine="227"/>
      <w:jc w:val="center"/>
      <w:textAlignment w:val="baseline"/>
    </w:pPr>
    <w:rPr>
      <w:rFonts w:ascii="Times" w:eastAsia="Times New Roman" w:hAnsi="Times" w:cs="Times New Roman"/>
      <w:color w:val="auto"/>
      <w:sz w:val="20"/>
      <w:szCs w:val="20"/>
      <w:lang w:val="es-ES"/>
    </w:rPr>
  </w:style>
  <w:style w:type="paragraph" w:customStyle="1" w:styleId="authorinfo">
    <w:name w:val="authorinfo"/>
    <w:basedOn w:val="Normal"/>
    <w:next w:val="Normal"/>
    <w:rsid w:val="001B0C18"/>
    <w:pPr>
      <w:overflowPunct w:val="0"/>
      <w:autoSpaceDE w:val="0"/>
      <w:autoSpaceDN w:val="0"/>
      <w:adjustRightInd w:val="0"/>
      <w:spacing w:after="0" w:line="240" w:lineRule="auto"/>
      <w:ind w:left="0" w:firstLine="227"/>
      <w:jc w:val="center"/>
      <w:textAlignment w:val="baseline"/>
    </w:pPr>
    <w:rPr>
      <w:rFonts w:ascii="Times" w:eastAsia="Times New Roman" w:hAnsi="Times" w:cs="Times New Roman"/>
      <w:color w:val="auto"/>
      <w:sz w:val="18"/>
      <w:szCs w:val="20"/>
      <w:lang w:val="es-ES"/>
    </w:rPr>
  </w:style>
  <w:style w:type="paragraph" w:customStyle="1" w:styleId="figlegend">
    <w:name w:val="figlegend"/>
    <w:basedOn w:val="Normal"/>
    <w:next w:val="Normal"/>
    <w:rsid w:val="001B0C18"/>
    <w:pPr>
      <w:keepNext/>
      <w:keepLines/>
      <w:overflowPunct w:val="0"/>
      <w:autoSpaceDE w:val="0"/>
      <w:autoSpaceDN w:val="0"/>
      <w:adjustRightInd w:val="0"/>
      <w:spacing w:before="120" w:after="240" w:line="240" w:lineRule="auto"/>
      <w:ind w:left="0" w:firstLine="0"/>
      <w:jc w:val="both"/>
      <w:textAlignment w:val="baseline"/>
    </w:pPr>
    <w:rPr>
      <w:rFonts w:ascii="Times" w:eastAsia="Times New Roman" w:hAnsi="Times" w:cs="Times New Roman"/>
      <w:color w:val="auto"/>
      <w:sz w:val="18"/>
      <w:szCs w:val="20"/>
      <w:lang w:val="es-ES"/>
    </w:rPr>
  </w:style>
  <w:style w:type="paragraph" w:customStyle="1" w:styleId="FunotentextFootnote">
    <w:name w:val="Fußnotentext.Footnote"/>
    <w:basedOn w:val="Normal"/>
    <w:rsid w:val="001B0C18"/>
    <w:pPr>
      <w:tabs>
        <w:tab w:val="left" w:pos="170"/>
      </w:tabs>
      <w:overflowPunct w:val="0"/>
      <w:autoSpaceDE w:val="0"/>
      <w:autoSpaceDN w:val="0"/>
      <w:adjustRightInd w:val="0"/>
      <w:spacing w:after="0" w:line="240" w:lineRule="auto"/>
      <w:ind w:left="170" w:hanging="170"/>
      <w:jc w:val="both"/>
      <w:textAlignment w:val="baseline"/>
    </w:pPr>
    <w:rPr>
      <w:rFonts w:ascii="Times" w:eastAsia="Times New Roman" w:hAnsi="Times" w:cs="Times New Roman"/>
      <w:color w:val="auto"/>
      <w:sz w:val="18"/>
      <w:szCs w:val="20"/>
      <w:lang w:val="es-ES"/>
    </w:rPr>
  </w:style>
  <w:style w:type="paragraph" w:customStyle="1" w:styleId="heading1">
    <w:name w:val="heading1"/>
    <w:basedOn w:val="Normal"/>
    <w:next w:val="Normal"/>
    <w:rsid w:val="001B0C18"/>
    <w:pPr>
      <w:keepNext/>
      <w:keepLines/>
      <w:tabs>
        <w:tab w:val="left" w:pos="454"/>
      </w:tabs>
      <w:suppressAutoHyphens/>
      <w:overflowPunct w:val="0"/>
      <w:autoSpaceDE w:val="0"/>
      <w:autoSpaceDN w:val="0"/>
      <w:adjustRightInd w:val="0"/>
      <w:spacing w:before="520" w:after="280" w:line="240" w:lineRule="auto"/>
      <w:ind w:left="0" w:firstLine="0"/>
      <w:jc w:val="both"/>
      <w:textAlignment w:val="baseline"/>
    </w:pPr>
    <w:rPr>
      <w:rFonts w:ascii="Times" w:eastAsia="Times New Roman" w:hAnsi="Times" w:cs="Times New Roman"/>
      <w:b/>
      <w:color w:val="auto"/>
      <w:sz w:val="24"/>
      <w:szCs w:val="20"/>
      <w:lang w:val="es-ES"/>
    </w:rPr>
  </w:style>
  <w:style w:type="paragraph" w:customStyle="1" w:styleId="heading2">
    <w:name w:val="heading2"/>
    <w:basedOn w:val="Normal"/>
    <w:next w:val="Normal"/>
    <w:rsid w:val="001B0C18"/>
    <w:pPr>
      <w:keepNext/>
      <w:keepLines/>
      <w:tabs>
        <w:tab w:val="left" w:pos="510"/>
      </w:tabs>
      <w:suppressAutoHyphens/>
      <w:overflowPunct w:val="0"/>
      <w:autoSpaceDE w:val="0"/>
      <w:autoSpaceDN w:val="0"/>
      <w:adjustRightInd w:val="0"/>
      <w:spacing w:before="440" w:after="220" w:line="240" w:lineRule="auto"/>
      <w:ind w:left="0" w:firstLine="0"/>
      <w:jc w:val="both"/>
      <w:textAlignment w:val="baseline"/>
    </w:pPr>
    <w:rPr>
      <w:rFonts w:ascii="Times" w:eastAsia="Times New Roman" w:hAnsi="Times" w:cs="Times New Roman"/>
      <w:b/>
      <w:color w:val="auto"/>
      <w:sz w:val="20"/>
      <w:szCs w:val="20"/>
      <w:lang w:val="es-ES"/>
    </w:rPr>
  </w:style>
  <w:style w:type="paragraph" w:customStyle="1" w:styleId="heading30">
    <w:name w:val="heading3"/>
    <w:basedOn w:val="Normal"/>
    <w:next w:val="Normal"/>
    <w:rsid w:val="001B0C18"/>
    <w:pPr>
      <w:keepNext/>
      <w:keepLines/>
      <w:tabs>
        <w:tab w:val="left" w:pos="284"/>
      </w:tabs>
      <w:suppressAutoHyphens/>
      <w:overflowPunct w:val="0"/>
      <w:autoSpaceDE w:val="0"/>
      <w:autoSpaceDN w:val="0"/>
      <w:adjustRightInd w:val="0"/>
      <w:spacing w:before="320" w:after="0" w:line="240" w:lineRule="auto"/>
      <w:ind w:left="0" w:firstLine="0"/>
      <w:jc w:val="both"/>
      <w:textAlignment w:val="baseline"/>
    </w:pPr>
    <w:rPr>
      <w:rFonts w:ascii="Times" w:eastAsia="Times New Roman" w:hAnsi="Times" w:cs="Times New Roman"/>
      <w:b/>
      <w:color w:val="auto"/>
      <w:sz w:val="20"/>
      <w:szCs w:val="20"/>
      <w:lang w:val="es-ES"/>
    </w:rPr>
  </w:style>
  <w:style w:type="paragraph" w:customStyle="1" w:styleId="heading4">
    <w:name w:val="heading4"/>
    <w:basedOn w:val="Normal"/>
    <w:next w:val="Normal"/>
    <w:rsid w:val="001B0C18"/>
    <w:pPr>
      <w:overflowPunct w:val="0"/>
      <w:autoSpaceDE w:val="0"/>
      <w:autoSpaceDN w:val="0"/>
      <w:adjustRightInd w:val="0"/>
      <w:spacing w:before="320" w:after="0" w:line="240" w:lineRule="auto"/>
      <w:ind w:left="0" w:firstLine="0"/>
      <w:jc w:val="both"/>
      <w:textAlignment w:val="baseline"/>
    </w:pPr>
    <w:rPr>
      <w:rFonts w:ascii="Times" w:eastAsia="Times New Roman" w:hAnsi="Times" w:cs="Times New Roman"/>
      <w:i/>
      <w:color w:val="auto"/>
      <w:sz w:val="20"/>
      <w:szCs w:val="20"/>
      <w:lang w:val="es-ES"/>
    </w:rPr>
  </w:style>
  <w:style w:type="paragraph" w:customStyle="1" w:styleId="Item">
    <w:name w:val="Item"/>
    <w:basedOn w:val="Normal"/>
    <w:next w:val="Normal"/>
    <w:rsid w:val="001B0C18"/>
    <w:pPr>
      <w:tabs>
        <w:tab w:val="left" w:pos="227"/>
        <w:tab w:val="left" w:pos="454"/>
      </w:tabs>
      <w:overflowPunct w:val="0"/>
      <w:autoSpaceDE w:val="0"/>
      <w:autoSpaceDN w:val="0"/>
      <w:adjustRightInd w:val="0"/>
      <w:spacing w:after="0" w:line="240" w:lineRule="auto"/>
      <w:ind w:left="227" w:hanging="227"/>
      <w:jc w:val="both"/>
      <w:textAlignment w:val="baseline"/>
    </w:pPr>
    <w:rPr>
      <w:rFonts w:ascii="Times" w:eastAsia="Times New Roman" w:hAnsi="Times" w:cs="Times New Roman"/>
      <w:color w:val="auto"/>
      <w:sz w:val="20"/>
      <w:szCs w:val="20"/>
      <w:lang w:val="es-ES"/>
    </w:rPr>
  </w:style>
  <w:style w:type="paragraph" w:customStyle="1" w:styleId="NumberedItem">
    <w:name w:val="Numbered Item"/>
    <w:basedOn w:val="Item"/>
    <w:rsid w:val="001B0C18"/>
  </w:style>
  <w:style w:type="paragraph" w:customStyle="1" w:styleId="p1a">
    <w:name w:val="p1a"/>
    <w:basedOn w:val="Normal"/>
    <w:next w:val="Normal"/>
    <w:rsid w:val="001B0C18"/>
    <w:pPr>
      <w:overflowPunct w:val="0"/>
      <w:autoSpaceDE w:val="0"/>
      <w:autoSpaceDN w:val="0"/>
      <w:adjustRightInd w:val="0"/>
      <w:spacing w:after="0" w:line="240" w:lineRule="auto"/>
      <w:ind w:left="0" w:firstLine="0"/>
      <w:jc w:val="both"/>
      <w:textAlignment w:val="baseline"/>
    </w:pPr>
    <w:rPr>
      <w:rFonts w:ascii="Times" w:eastAsia="Times New Roman" w:hAnsi="Times" w:cs="Times New Roman"/>
      <w:color w:val="auto"/>
      <w:sz w:val="20"/>
      <w:szCs w:val="20"/>
      <w:lang w:val="es-ES"/>
    </w:rPr>
  </w:style>
  <w:style w:type="paragraph" w:customStyle="1" w:styleId="programcode">
    <w:name w:val="programcode"/>
    <w:basedOn w:val="Normal"/>
    <w:rsid w:val="001B0C18"/>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line="240" w:lineRule="auto"/>
      <w:ind w:left="227" w:firstLine="0"/>
      <w:textAlignment w:val="baseline"/>
    </w:pPr>
    <w:rPr>
      <w:rFonts w:ascii="Courier" w:eastAsia="Times New Roman" w:hAnsi="Courier" w:cs="Times New Roman"/>
      <w:color w:val="auto"/>
      <w:sz w:val="20"/>
      <w:szCs w:val="20"/>
      <w:lang w:val="es-ES"/>
    </w:rPr>
  </w:style>
  <w:style w:type="paragraph" w:customStyle="1" w:styleId="reference">
    <w:name w:val="reference"/>
    <w:basedOn w:val="Normal"/>
    <w:rsid w:val="001B0C18"/>
    <w:pPr>
      <w:overflowPunct w:val="0"/>
      <w:autoSpaceDE w:val="0"/>
      <w:autoSpaceDN w:val="0"/>
      <w:adjustRightInd w:val="0"/>
      <w:spacing w:after="0" w:line="240" w:lineRule="auto"/>
      <w:ind w:left="227" w:hanging="227"/>
      <w:jc w:val="both"/>
      <w:textAlignment w:val="baseline"/>
    </w:pPr>
    <w:rPr>
      <w:rFonts w:ascii="Times" w:eastAsia="Times New Roman" w:hAnsi="Times" w:cs="Times New Roman"/>
      <w:color w:val="auto"/>
      <w:sz w:val="18"/>
      <w:szCs w:val="20"/>
      <w:lang w:val="es-ES"/>
    </w:rPr>
  </w:style>
  <w:style w:type="paragraph" w:customStyle="1" w:styleId="Runninghead-left">
    <w:name w:val="Running head - left"/>
    <w:basedOn w:val="Normal"/>
    <w:rsid w:val="001B0C18"/>
    <w:pPr>
      <w:tabs>
        <w:tab w:val="left" w:pos="680"/>
        <w:tab w:val="right" w:pos="6237"/>
        <w:tab w:val="right" w:pos="6917"/>
      </w:tabs>
      <w:overflowPunct w:val="0"/>
      <w:autoSpaceDE w:val="0"/>
      <w:autoSpaceDN w:val="0"/>
      <w:adjustRightInd w:val="0"/>
      <w:spacing w:after="240" w:line="240" w:lineRule="exact"/>
      <w:ind w:left="0" w:firstLine="0"/>
      <w:textAlignment w:val="baseline"/>
    </w:pPr>
    <w:rPr>
      <w:rFonts w:ascii="Times" w:eastAsia="Times New Roman" w:hAnsi="Times" w:cs="Times New Roman"/>
      <w:color w:val="auto"/>
      <w:sz w:val="18"/>
      <w:szCs w:val="20"/>
      <w:lang w:val="es-ES"/>
    </w:rPr>
  </w:style>
  <w:style w:type="paragraph" w:customStyle="1" w:styleId="Runninghead-right">
    <w:name w:val="Running head - right"/>
    <w:basedOn w:val="Runninghead-left"/>
    <w:rsid w:val="001B0C18"/>
    <w:pPr>
      <w:jc w:val="right"/>
    </w:pPr>
  </w:style>
  <w:style w:type="paragraph" w:customStyle="1" w:styleId="tablelegend">
    <w:name w:val="tablelegend"/>
    <w:basedOn w:val="Normal"/>
    <w:next w:val="Normal"/>
    <w:rsid w:val="001B0C18"/>
    <w:pPr>
      <w:keepNext/>
      <w:keepLines/>
      <w:overflowPunct w:val="0"/>
      <w:autoSpaceDE w:val="0"/>
      <w:autoSpaceDN w:val="0"/>
      <w:adjustRightInd w:val="0"/>
      <w:spacing w:before="240" w:after="120" w:line="240" w:lineRule="auto"/>
      <w:ind w:left="0" w:firstLine="0"/>
      <w:jc w:val="both"/>
      <w:textAlignment w:val="baseline"/>
    </w:pPr>
    <w:rPr>
      <w:rFonts w:ascii="Times" w:eastAsia="Times New Roman" w:hAnsi="Times" w:cs="Times New Roman"/>
      <w:color w:val="auto"/>
      <w:sz w:val="18"/>
      <w:szCs w:val="20"/>
      <w:lang w:val="de-DE"/>
    </w:rPr>
  </w:style>
  <w:style w:type="paragraph" w:customStyle="1" w:styleId="Ttulo10">
    <w:name w:val="Título1"/>
    <w:basedOn w:val="Normal"/>
    <w:next w:val="author"/>
    <w:rsid w:val="001B0C18"/>
    <w:pPr>
      <w:keepNext/>
      <w:keepLines/>
      <w:pageBreakBefore/>
      <w:tabs>
        <w:tab w:val="left" w:pos="284"/>
      </w:tabs>
      <w:suppressAutoHyphens/>
      <w:overflowPunct w:val="0"/>
      <w:autoSpaceDE w:val="0"/>
      <w:autoSpaceDN w:val="0"/>
      <w:adjustRightInd w:val="0"/>
      <w:spacing w:after="460" w:line="348" w:lineRule="exact"/>
      <w:ind w:left="0" w:firstLine="227"/>
      <w:jc w:val="center"/>
      <w:textAlignment w:val="baseline"/>
    </w:pPr>
    <w:rPr>
      <w:rFonts w:ascii="Times" w:eastAsia="Times New Roman" w:hAnsi="Times" w:cs="Times New Roman"/>
      <w:b/>
      <w:color w:val="auto"/>
      <w:sz w:val="28"/>
      <w:szCs w:val="20"/>
      <w:lang w:val="es-ES"/>
    </w:rPr>
  </w:style>
  <w:style w:type="paragraph" w:customStyle="1" w:styleId="BlockText1">
    <w:name w:val="Block Text1"/>
    <w:basedOn w:val="Normal"/>
    <w:rsid w:val="001B0C18"/>
    <w:pPr>
      <w:widowControl w:val="0"/>
      <w:spacing w:after="0" w:line="360" w:lineRule="auto"/>
      <w:ind w:left="567" w:right="-57" w:hanging="567"/>
      <w:jc w:val="both"/>
    </w:pPr>
    <w:rPr>
      <w:rFonts w:ascii="Albertus Medium" w:eastAsia="Times New Roman" w:hAnsi="Albertus Medium" w:cs="Times New Roman"/>
      <w:b/>
      <w:color w:val="auto"/>
      <w:sz w:val="20"/>
      <w:szCs w:val="20"/>
      <w:lang w:val="es-ES" w:eastAsia="es-ES"/>
    </w:rPr>
  </w:style>
  <w:style w:type="character" w:customStyle="1" w:styleId="EstiloCorreo376">
    <w:name w:val="EstiloCorreo376"/>
    <w:basedOn w:val="Fuentedeprrafopredeter"/>
    <w:semiHidden/>
    <w:rsid w:val="001B0C18"/>
    <w:rPr>
      <w:rFonts w:ascii="Arial" w:hAnsi="Arial" w:cs="Arial"/>
      <w:color w:val="auto"/>
      <w:sz w:val="20"/>
      <w:szCs w:val="20"/>
    </w:rPr>
  </w:style>
  <w:style w:type="character" w:customStyle="1" w:styleId="EstiloCorreo377">
    <w:name w:val="EstiloCorreo377"/>
    <w:basedOn w:val="Fuentedeprrafopredeter"/>
    <w:semiHidden/>
    <w:rsid w:val="001B0C18"/>
    <w:rPr>
      <w:rFonts w:ascii="Arial" w:hAnsi="Arial" w:cs="Arial"/>
      <w:color w:val="auto"/>
      <w:sz w:val="20"/>
      <w:szCs w:val="20"/>
    </w:rPr>
  </w:style>
  <w:style w:type="character" w:customStyle="1" w:styleId="EstiloCorreo378">
    <w:name w:val="EstiloCorreo378"/>
    <w:basedOn w:val="Fuentedeprrafopredeter"/>
    <w:semiHidden/>
    <w:rsid w:val="001B0C18"/>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B0C18"/>
    <w:pPr>
      <w:keepNext w:val="0"/>
      <w:ind w:firstLine="0"/>
      <w:jc w:val="left"/>
    </w:pPr>
    <w:rPr>
      <w:rFonts w:eastAsia="Batang"/>
      <w:b/>
      <w:bCs/>
      <w:i w:val="0"/>
      <w:iCs w:val="0"/>
      <w:sz w:val="24"/>
    </w:rPr>
  </w:style>
  <w:style w:type="character" w:customStyle="1" w:styleId="Titulo8LicitacionPrincipal2Car">
    <w:name w:val="Titulo 8 Licitacion Principal 2 Car"/>
    <w:basedOn w:val="Ttulo8Car"/>
    <w:link w:val="Titulo8LicitacionPrincipal2"/>
    <w:rsid w:val="001B0C18"/>
    <w:rPr>
      <w:rFonts w:ascii="Arial" w:eastAsia="Batang" w:hAnsi="Arial" w:cs="Arial"/>
      <w:b/>
      <w:bCs/>
      <w:i w:val="0"/>
      <w:iCs w:val="0"/>
      <w:sz w:val="24"/>
      <w:szCs w:val="24"/>
      <w:lang w:val="es-ES" w:eastAsia="es-ES"/>
    </w:rPr>
  </w:style>
  <w:style w:type="character" w:customStyle="1" w:styleId="Titulo1Car">
    <w:name w:val="Titulo 1 Car"/>
    <w:link w:val="Titulo1"/>
    <w:rsid w:val="001B0C18"/>
    <w:rPr>
      <w:rFonts w:ascii="Times New Roman" w:eastAsia="Times New Roman" w:hAnsi="Times New Roman" w:cs="Times New Roman"/>
      <w:b/>
      <w:sz w:val="18"/>
      <w:szCs w:val="20"/>
      <w:lang w:eastAsia="es-ES"/>
    </w:rPr>
  </w:style>
  <w:style w:type="character" w:customStyle="1" w:styleId="apple-style-span">
    <w:name w:val="apple-style-span"/>
    <w:basedOn w:val="Fuentedeprrafopredeter"/>
    <w:rsid w:val="001B0C18"/>
  </w:style>
  <w:style w:type="paragraph" w:customStyle="1" w:styleId="CM42">
    <w:name w:val="CM42"/>
    <w:basedOn w:val="Default"/>
    <w:next w:val="Default"/>
    <w:rsid w:val="001B0C18"/>
    <w:pPr>
      <w:widowControl w:val="0"/>
    </w:pPr>
    <w:rPr>
      <w:color w:val="auto"/>
    </w:rPr>
  </w:style>
  <w:style w:type="paragraph" w:customStyle="1" w:styleId="CM38">
    <w:name w:val="CM38"/>
    <w:basedOn w:val="Default"/>
    <w:next w:val="Default"/>
    <w:rsid w:val="001B0C18"/>
    <w:pPr>
      <w:widowControl w:val="0"/>
    </w:pPr>
    <w:rPr>
      <w:color w:val="auto"/>
    </w:rPr>
  </w:style>
  <w:style w:type="paragraph" w:customStyle="1" w:styleId="CM39">
    <w:name w:val="CM39"/>
    <w:basedOn w:val="Default"/>
    <w:next w:val="Default"/>
    <w:rsid w:val="001B0C18"/>
    <w:pPr>
      <w:widowControl w:val="0"/>
    </w:pPr>
    <w:rPr>
      <w:color w:val="auto"/>
    </w:rPr>
  </w:style>
  <w:style w:type="paragraph" w:customStyle="1" w:styleId="CM2">
    <w:name w:val="CM2"/>
    <w:basedOn w:val="Default"/>
    <w:next w:val="Default"/>
    <w:rsid w:val="001B0C18"/>
    <w:pPr>
      <w:widowControl w:val="0"/>
      <w:spacing w:line="233" w:lineRule="atLeast"/>
    </w:pPr>
    <w:rPr>
      <w:color w:val="auto"/>
    </w:rPr>
  </w:style>
  <w:style w:type="paragraph" w:customStyle="1" w:styleId="CM41">
    <w:name w:val="CM41"/>
    <w:basedOn w:val="Default"/>
    <w:next w:val="Default"/>
    <w:uiPriority w:val="99"/>
    <w:rsid w:val="001B0C18"/>
    <w:pPr>
      <w:widowControl w:val="0"/>
    </w:pPr>
    <w:rPr>
      <w:color w:val="auto"/>
    </w:rPr>
  </w:style>
  <w:style w:type="paragraph" w:customStyle="1" w:styleId="CM4">
    <w:name w:val="CM4"/>
    <w:basedOn w:val="Default"/>
    <w:next w:val="Default"/>
    <w:rsid w:val="001B0C18"/>
    <w:pPr>
      <w:widowControl w:val="0"/>
      <w:spacing w:line="231" w:lineRule="atLeast"/>
    </w:pPr>
    <w:rPr>
      <w:color w:val="auto"/>
    </w:rPr>
  </w:style>
  <w:style w:type="paragraph" w:customStyle="1" w:styleId="CM8">
    <w:name w:val="CM8"/>
    <w:basedOn w:val="Default"/>
    <w:next w:val="Default"/>
    <w:rsid w:val="001B0C18"/>
    <w:pPr>
      <w:widowControl w:val="0"/>
      <w:spacing w:line="231" w:lineRule="atLeast"/>
    </w:pPr>
    <w:rPr>
      <w:color w:val="auto"/>
    </w:rPr>
  </w:style>
  <w:style w:type="paragraph" w:customStyle="1" w:styleId="CM11">
    <w:name w:val="CM11"/>
    <w:basedOn w:val="Default"/>
    <w:next w:val="Default"/>
    <w:rsid w:val="001B0C18"/>
    <w:pPr>
      <w:widowControl w:val="0"/>
      <w:spacing w:line="231" w:lineRule="atLeast"/>
    </w:pPr>
    <w:rPr>
      <w:color w:val="auto"/>
    </w:rPr>
  </w:style>
  <w:style w:type="paragraph" w:customStyle="1" w:styleId="CM13">
    <w:name w:val="CM13"/>
    <w:basedOn w:val="Default"/>
    <w:next w:val="Default"/>
    <w:rsid w:val="001B0C18"/>
    <w:pPr>
      <w:widowControl w:val="0"/>
      <w:spacing w:line="231" w:lineRule="atLeast"/>
    </w:pPr>
    <w:rPr>
      <w:color w:val="auto"/>
    </w:rPr>
  </w:style>
  <w:style w:type="paragraph" w:customStyle="1" w:styleId="CM16">
    <w:name w:val="CM16"/>
    <w:basedOn w:val="Default"/>
    <w:next w:val="Default"/>
    <w:rsid w:val="001B0C18"/>
    <w:pPr>
      <w:widowControl w:val="0"/>
    </w:pPr>
    <w:rPr>
      <w:color w:val="auto"/>
    </w:rPr>
  </w:style>
  <w:style w:type="paragraph" w:customStyle="1" w:styleId="CM20">
    <w:name w:val="CM20"/>
    <w:basedOn w:val="Default"/>
    <w:next w:val="Default"/>
    <w:rsid w:val="001B0C18"/>
    <w:pPr>
      <w:widowControl w:val="0"/>
      <w:spacing w:line="231" w:lineRule="atLeast"/>
    </w:pPr>
    <w:rPr>
      <w:color w:val="auto"/>
    </w:rPr>
  </w:style>
  <w:style w:type="paragraph" w:customStyle="1" w:styleId="Normal2">
    <w:name w:val="Normal2"/>
    <w:basedOn w:val="Normal"/>
    <w:rsid w:val="001B0C18"/>
    <w:pPr>
      <w:spacing w:before="100" w:beforeAutospacing="1" w:after="100" w:afterAutospacing="1" w:line="240" w:lineRule="auto"/>
      <w:ind w:left="0" w:firstLine="0"/>
    </w:pPr>
    <w:rPr>
      <w:rFonts w:ascii="Times New Roman" w:eastAsia="Times New Roman" w:hAnsi="Times New Roman" w:cs="Times New Roman"/>
      <w:sz w:val="24"/>
      <w:szCs w:val="24"/>
      <w:lang w:val="es-ES" w:eastAsia="es-ES"/>
    </w:rPr>
  </w:style>
  <w:style w:type="character" w:customStyle="1" w:styleId="EstiloCorreo396">
    <w:name w:val="EstiloCorreo396"/>
    <w:basedOn w:val="Fuentedeprrafopredeter"/>
    <w:semiHidden/>
    <w:rsid w:val="001B0C18"/>
    <w:rPr>
      <w:rFonts w:ascii="Arial" w:hAnsi="Arial" w:cs="Arial"/>
      <w:color w:val="auto"/>
      <w:sz w:val="20"/>
      <w:szCs w:val="20"/>
    </w:rPr>
  </w:style>
  <w:style w:type="character" w:customStyle="1" w:styleId="EstiloCorreo397">
    <w:name w:val="EstiloCorreo397"/>
    <w:basedOn w:val="Fuentedeprrafopredeter"/>
    <w:semiHidden/>
    <w:rsid w:val="001B0C18"/>
    <w:rPr>
      <w:rFonts w:ascii="Arial" w:hAnsi="Arial" w:cs="Arial"/>
      <w:color w:val="auto"/>
      <w:sz w:val="20"/>
      <w:szCs w:val="20"/>
    </w:rPr>
  </w:style>
  <w:style w:type="character" w:customStyle="1" w:styleId="EstiloCorreo398">
    <w:name w:val="EstiloCorreo398"/>
    <w:basedOn w:val="Fuentedeprrafopredeter"/>
    <w:semiHidden/>
    <w:rsid w:val="001B0C18"/>
    <w:rPr>
      <w:rFonts w:ascii="Arial" w:hAnsi="Arial" w:cs="Arial"/>
      <w:color w:val="auto"/>
      <w:sz w:val="20"/>
      <w:szCs w:val="20"/>
    </w:rPr>
  </w:style>
  <w:style w:type="paragraph" w:customStyle="1" w:styleId="Ttulo20">
    <w:name w:val="Título2"/>
    <w:basedOn w:val="Normal"/>
    <w:next w:val="author"/>
    <w:rsid w:val="001B0C18"/>
    <w:pPr>
      <w:keepNext/>
      <w:keepLines/>
      <w:pageBreakBefore/>
      <w:tabs>
        <w:tab w:val="left" w:pos="284"/>
      </w:tabs>
      <w:suppressAutoHyphens/>
      <w:overflowPunct w:val="0"/>
      <w:autoSpaceDE w:val="0"/>
      <w:autoSpaceDN w:val="0"/>
      <w:adjustRightInd w:val="0"/>
      <w:spacing w:after="460" w:line="348" w:lineRule="exact"/>
      <w:ind w:left="0" w:firstLine="227"/>
      <w:jc w:val="center"/>
      <w:textAlignment w:val="baseline"/>
    </w:pPr>
    <w:rPr>
      <w:rFonts w:ascii="Times" w:eastAsia="Times New Roman" w:hAnsi="Times" w:cs="Times New Roman"/>
      <w:b/>
      <w:color w:val="auto"/>
      <w:sz w:val="28"/>
      <w:szCs w:val="20"/>
      <w:lang w:val="es-ES"/>
    </w:rPr>
  </w:style>
  <w:style w:type="character" w:customStyle="1" w:styleId="EstiloCorreo400">
    <w:name w:val="EstiloCorreo400"/>
    <w:basedOn w:val="Fuentedeprrafopredeter"/>
    <w:semiHidden/>
    <w:rsid w:val="001B0C18"/>
    <w:rPr>
      <w:rFonts w:ascii="Arial" w:hAnsi="Arial" w:cs="Arial"/>
      <w:color w:val="auto"/>
      <w:sz w:val="20"/>
      <w:szCs w:val="20"/>
    </w:rPr>
  </w:style>
  <w:style w:type="character" w:customStyle="1" w:styleId="EstiloCorreo401">
    <w:name w:val="EstiloCorreo401"/>
    <w:basedOn w:val="Fuentedeprrafopredeter"/>
    <w:semiHidden/>
    <w:rsid w:val="001B0C18"/>
    <w:rPr>
      <w:rFonts w:ascii="Arial" w:hAnsi="Arial" w:cs="Arial"/>
      <w:color w:val="auto"/>
      <w:sz w:val="20"/>
      <w:szCs w:val="20"/>
    </w:rPr>
  </w:style>
  <w:style w:type="character" w:customStyle="1" w:styleId="EstiloCorreo402">
    <w:name w:val="EstiloCorreo402"/>
    <w:basedOn w:val="Fuentedeprrafopredeter"/>
    <w:semiHidden/>
    <w:rsid w:val="001B0C18"/>
    <w:rPr>
      <w:rFonts w:ascii="Arial" w:hAnsi="Arial" w:cs="Arial"/>
      <w:color w:val="auto"/>
      <w:sz w:val="20"/>
      <w:szCs w:val="20"/>
    </w:rPr>
  </w:style>
  <w:style w:type="paragraph" w:customStyle="1" w:styleId="ListaCC">
    <w:name w:val="Lista CC."/>
    <w:basedOn w:val="Normal"/>
    <w:rsid w:val="001B0C18"/>
    <w:pPr>
      <w:spacing w:after="0" w:line="240" w:lineRule="auto"/>
      <w:ind w:left="0" w:firstLine="0"/>
    </w:pPr>
    <w:rPr>
      <w:rFonts w:ascii="Times New Roman" w:eastAsia="Times New Roman" w:hAnsi="Times New Roman" w:cs="Times New Roman"/>
      <w:color w:val="auto"/>
      <w:sz w:val="24"/>
      <w:szCs w:val="24"/>
      <w:lang w:val="es-ES" w:eastAsia="es-ES"/>
    </w:rPr>
  </w:style>
  <w:style w:type="paragraph" w:customStyle="1" w:styleId="Infodocumentosadjuntos">
    <w:name w:val="Info documentos adjuntos"/>
    <w:basedOn w:val="Normal"/>
    <w:rsid w:val="001B0C18"/>
    <w:pPr>
      <w:spacing w:after="0" w:line="240" w:lineRule="auto"/>
      <w:ind w:left="0" w:firstLine="0"/>
    </w:pPr>
    <w:rPr>
      <w:rFonts w:ascii="Times New Roman" w:eastAsia="Times New Roman" w:hAnsi="Times New Roman" w:cs="Times New Roman"/>
      <w:color w:val="auto"/>
      <w:sz w:val="24"/>
      <w:szCs w:val="24"/>
      <w:lang w:val="es-ES" w:eastAsia="es-ES"/>
    </w:rPr>
  </w:style>
  <w:style w:type="paragraph" w:customStyle="1" w:styleId="CarCarCarCharChar">
    <w:name w:val="Car Car Car Char Char"/>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character" w:customStyle="1" w:styleId="ANOTACIONCar">
    <w:name w:val="ANOTACION Car"/>
    <w:link w:val="ANOTACION"/>
    <w:locked/>
    <w:rsid w:val="001B0C18"/>
    <w:rPr>
      <w:rFonts w:ascii="Univers Condensed" w:hAnsi="Univers Condensed"/>
      <w:b/>
      <w:sz w:val="18"/>
      <w:lang w:val="es-ES_tradnl"/>
    </w:rPr>
  </w:style>
  <w:style w:type="paragraph" w:customStyle="1" w:styleId="SECRETARIADELAFUNCIONPUBLICA">
    <w:name w:val="SECRETARIA DE LA FUNCION PUBLICA"/>
    <w:basedOn w:val="Normal"/>
    <w:uiPriority w:val="99"/>
    <w:rsid w:val="001B0C18"/>
    <w:pPr>
      <w:spacing w:after="0" w:line="240" w:lineRule="auto"/>
      <w:ind w:left="0" w:firstLine="0"/>
    </w:pPr>
    <w:rPr>
      <w:rFonts w:ascii="Arial" w:eastAsia="Batang" w:hAnsi="Arial" w:cs="Times New Roman"/>
      <w:color w:val="auto"/>
      <w:kern w:val="18"/>
      <w:sz w:val="18"/>
      <w:szCs w:val="20"/>
      <w:lang w:val="es-ES" w:eastAsia="en-US"/>
    </w:rPr>
  </w:style>
  <w:style w:type="character" w:customStyle="1" w:styleId="il">
    <w:name w:val="il"/>
    <w:basedOn w:val="Fuentedeprrafopredeter"/>
    <w:rsid w:val="001B0C18"/>
  </w:style>
  <w:style w:type="character" w:styleId="Mencinsinresolver">
    <w:name w:val="Unresolved Mention"/>
    <w:basedOn w:val="Fuentedeprrafopredeter"/>
    <w:uiPriority w:val="99"/>
    <w:semiHidden/>
    <w:unhideWhenUsed/>
    <w:rsid w:val="00650BB3"/>
    <w:rPr>
      <w:color w:val="605E5C"/>
      <w:shd w:val="clear" w:color="auto" w:fill="E1DFDD"/>
    </w:rPr>
  </w:style>
  <w:style w:type="paragraph" w:customStyle="1" w:styleId="msonormal0">
    <w:name w:val="msonormal"/>
    <w:basedOn w:val="Normal"/>
    <w:rsid w:val="006110D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4098">
      <w:bodyDiv w:val="1"/>
      <w:marLeft w:val="0"/>
      <w:marRight w:val="0"/>
      <w:marTop w:val="0"/>
      <w:marBottom w:val="0"/>
      <w:divBdr>
        <w:top w:val="none" w:sz="0" w:space="0" w:color="auto"/>
        <w:left w:val="none" w:sz="0" w:space="0" w:color="auto"/>
        <w:bottom w:val="none" w:sz="0" w:space="0" w:color="auto"/>
        <w:right w:val="none" w:sz="0" w:space="0" w:color="auto"/>
      </w:divBdr>
    </w:div>
    <w:div w:id="314576088">
      <w:bodyDiv w:val="1"/>
      <w:marLeft w:val="0"/>
      <w:marRight w:val="0"/>
      <w:marTop w:val="0"/>
      <w:marBottom w:val="0"/>
      <w:divBdr>
        <w:top w:val="none" w:sz="0" w:space="0" w:color="auto"/>
        <w:left w:val="none" w:sz="0" w:space="0" w:color="auto"/>
        <w:bottom w:val="none" w:sz="0" w:space="0" w:color="auto"/>
        <w:right w:val="none" w:sz="0" w:space="0" w:color="auto"/>
      </w:divBdr>
    </w:div>
    <w:div w:id="479348342">
      <w:bodyDiv w:val="1"/>
      <w:marLeft w:val="0"/>
      <w:marRight w:val="0"/>
      <w:marTop w:val="0"/>
      <w:marBottom w:val="0"/>
      <w:divBdr>
        <w:top w:val="none" w:sz="0" w:space="0" w:color="auto"/>
        <w:left w:val="none" w:sz="0" w:space="0" w:color="auto"/>
        <w:bottom w:val="none" w:sz="0" w:space="0" w:color="auto"/>
        <w:right w:val="none" w:sz="0" w:space="0" w:color="auto"/>
      </w:divBdr>
    </w:div>
    <w:div w:id="1180895802">
      <w:bodyDiv w:val="1"/>
      <w:marLeft w:val="0"/>
      <w:marRight w:val="0"/>
      <w:marTop w:val="0"/>
      <w:marBottom w:val="0"/>
      <w:divBdr>
        <w:top w:val="none" w:sz="0" w:space="0" w:color="auto"/>
        <w:left w:val="none" w:sz="0" w:space="0" w:color="auto"/>
        <w:bottom w:val="none" w:sz="0" w:space="0" w:color="auto"/>
        <w:right w:val="none" w:sz="0" w:space="0" w:color="auto"/>
      </w:divBdr>
    </w:div>
    <w:div w:id="1469664627">
      <w:bodyDiv w:val="1"/>
      <w:marLeft w:val="0"/>
      <w:marRight w:val="0"/>
      <w:marTop w:val="0"/>
      <w:marBottom w:val="0"/>
      <w:divBdr>
        <w:top w:val="none" w:sz="0" w:space="0" w:color="auto"/>
        <w:left w:val="none" w:sz="0" w:space="0" w:color="auto"/>
        <w:bottom w:val="none" w:sz="0" w:space="0" w:color="auto"/>
        <w:right w:val="none" w:sz="0" w:space="0" w:color="auto"/>
      </w:divBdr>
    </w:div>
    <w:div w:id="1656491147">
      <w:bodyDiv w:val="1"/>
      <w:marLeft w:val="0"/>
      <w:marRight w:val="0"/>
      <w:marTop w:val="0"/>
      <w:marBottom w:val="0"/>
      <w:divBdr>
        <w:top w:val="none" w:sz="0" w:space="0" w:color="auto"/>
        <w:left w:val="none" w:sz="0" w:space="0" w:color="auto"/>
        <w:bottom w:val="none" w:sz="0" w:space="0" w:color="auto"/>
        <w:right w:val="none" w:sz="0" w:space="0" w:color="auto"/>
      </w:divBdr>
    </w:div>
    <w:div w:id="20264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http://www.compranet.gob.m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licitaciones@ceti.mx" TargetMode="External"/><Relationship Id="rId7" Type="http://schemas.openxmlformats.org/officeDocument/2006/relationships/endnotes" Target="endnotes.xml"/><Relationship Id="rId12" Type="http://schemas.openxmlformats.org/officeDocument/2006/relationships/hyperlink" Target="https://direccionadministrativa.ceti.mx/adquisiciones_bienes_servicios.php" TargetMode="External"/><Relationship Id="rId17" Type="http://schemas.openxmlformats.org/officeDocument/2006/relationships/hyperlink" Target="https://www.gob.mx/compranet/documentos/modulo-de-formalizacion-de-instrumentos-juridicos" TargetMode="External"/><Relationship Id="rId25" Type="http://schemas.openxmlformats.org/officeDocument/2006/relationships/hyperlink" Target="mailto:oic@ceti.mx" TargetMode="External"/><Relationship Id="rId2" Type="http://schemas.openxmlformats.org/officeDocument/2006/relationships/numbering" Target="numbering.xml"/><Relationship Id="rId16" Type="http://schemas.openxmlformats.org/officeDocument/2006/relationships/hyperlink" Target="http://cnet.funcionpublica.gob.mx/servicios/consultaRUPC.jsf"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ompranet.gob.mx" TargetMode="External"/><Relationship Id="rId5" Type="http://schemas.openxmlformats.org/officeDocument/2006/relationships/webSettings" Target="webSettings.xml"/><Relationship Id="rId15" Type="http://schemas.openxmlformats.org/officeDocument/2006/relationships/hyperlink" Target="https://manifiesto.funcionpublica.gob.mx" TargetMode="External"/><Relationship Id="rId23" Type="http://schemas.openxmlformats.org/officeDocument/2006/relationships/hyperlink" Target="mailto:recursos.materiales@ceti.mx"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b.mx/compranet/documentos/modulo-de-formalizacion-de-instrumentos-juridicos" TargetMode="External"/><Relationship Id="rId22" Type="http://schemas.openxmlformats.org/officeDocument/2006/relationships/hyperlink" Target="http://www.nafin.com.mx" TargetMode="Externa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B3EEA-6064-41A8-A05F-D48E56F1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80</Pages>
  <Words>38000</Words>
  <Characters>209006</Characters>
  <Application>Microsoft Office Word</Application>
  <DocSecurity>0</DocSecurity>
  <Lines>1741</Lines>
  <Paragraphs>493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departamento</cp:lastModifiedBy>
  <cp:revision>42</cp:revision>
  <cp:lastPrinted>2022-03-08T16:18:00Z</cp:lastPrinted>
  <dcterms:created xsi:type="dcterms:W3CDTF">2024-02-22T19:10:00Z</dcterms:created>
  <dcterms:modified xsi:type="dcterms:W3CDTF">2024-03-20T18:56:00Z</dcterms:modified>
</cp:coreProperties>
</file>